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8552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45253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F45253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8552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8552B">
        <w:rPr>
          <w:rFonts w:ascii="Century" w:hAnsi="Century"/>
          <w:b/>
          <w:sz w:val="24"/>
          <w:szCs w:val="24"/>
        </w:rPr>
        <w:t>Тур Мирославі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8552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8552B">
        <w:rPr>
          <w:rFonts w:ascii="Century" w:hAnsi="Century"/>
          <w:b/>
          <w:sz w:val="24"/>
          <w:szCs w:val="24"/>
        </w:rPr>
        <w:t xml:space="preserve">вул.Бічна,159, </w:t>
      </w:r>
      <w:proofErr w:type="spellStart"/>
      <w:r w:rsidR="0088552B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8552B">
        <w:rPr>
          <w:rFonts w:ascii="Century" w:hAnsi="Century"/>
          <w:sz w:val="24"/>
          <w:szCs w:val="24"/>
        </w:rPr>
        <w:t>Тур Мирославі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8552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8552B">
        <w:rPr>
          <w:rFonts w:ascii="Century" w:hAnsi="Century"/>
          <w:sz w:val="24"/>
          <w:szCs w:val="24"/>
        </w:rPr>
        <w:t xml:space="preserve">вул.Бічна,159, </w:t>
      </w:r>
      <w:proofErr w:type="spellStart"/>
      <w:r w:rsidR="0088552B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8552B">
        <w:rPr>
          <w:rFonts w:ascii="Century" w:hAnsi="Century"/>
          <w:sz w:val="24"/>
          <w:szCs w:val="24"/>
        </w:rPr>
        <w:t xml:space="preserve">ФОП </w:t>
      </w:r>
      <w:proofErr w:type="spellStart"/>
      <w:r w:rsidR="0088552B">
        <w:rPr>
          <w:rFonts w:ascii="Century" w:hAnsi="Century"/>
          <w:sz w:val="24"/>
          <w:szCs w:val="24"/>
        </w:rPr>
        <w:t>Тимоць</w:t>
      </w:r>
      <w:proofErr w:type="spellEnd"/>
      <w:r w:rsidR="0088552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8552B">
        <w:rPr>
          <w:rFonts w:ascii="Century" w:hAnsi="Century"/>
          <w:bCs/>
          <w:sz w:val="24"/>
          <w:szCs w:val="24"/>
        </w:rPr>
        <w:t>Тур Мирославі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8552B">
        <w:rPr>
          <w:rFonts w:ascii="Century" w:hAnsi="Century"/>
          <w:bCs/>
          <w:sz w:val="24"/>
          <w:szCs w:val="24"/>
        </w:rPr>
        <w:t>0,0670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8552B">
        <w:rPr>
          <w:rFonts w:ascii="Century" w:hAnsi="Century"/>
          <w:bCs/>
          <w:sz w:val="24"/>
          <w:szCs w:val="24"/>
        </w:rPr>
        <w:t>4620983900:25:003:0076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855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8552B">
        <w:rPr>
          <w:rFonts w:ascii="Century" w:hAnsi="Century"/>
          <w:bCs/>
          <w:sz w:val="24"/>
          <w:szCs w:val="24"/>
        </w:rPr>
        <w:t xml:space="preserve">вул.Бічна,159, </w:t>
      </w:r>
      <w:proofErr w:type="spellStart"/>
      <w:r w:rsidR="0088552B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8552B">
        <w:rPr>
          <w:rFonts w:ascii="Century" w:hAnsi="Century"/>
          <w:bCs/>
          <w:sz w:val="24"/>
          <w:szCs w:val="24"/>
        </w:rPr>
        <w:t>Тур Мирославі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8552B">
        <w:rPr>
          <w:rFonts w:ascii="Century" w:hAnsi="Century"/>
          <w:bCs/>
          <w:sz w:val="24"/>
          <w:szCs w:val="24"/>
        </w:rPr>
        <w:t>0,0670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8552B">
        <w:rPr>
          <w:rFonts w:ascii="Century" w:hAnsi="Century"/>
          <w:bCs/>
          <w:sz w:val="24"/>
          <w:szCs w:val="24"/>
        </w:rPr>
        <w:t>4620983900:25:003:0076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855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8552B">
        <w:rPr>
          <w:rFonts w:ascii="Century" w:hAnsi="Century"/>
          <w:bCs/>
          <w:sz w:val="24"/>
          <w:szCs w:val="24"/>
        </w:rPr>
        <w:t xml:space="preserve">вул.Бічна,159, </w:t>
      </w:r>
      <w:proofErr w:type="spellStart"/>
      <w:r w:rsidR="0088552B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8552B">
        <w:rPr>
          <w:rFonts w:ascii="Century" w:hAnsi="Century"/>
          <w:bCs/>
          <w:sz w:val="24"/>
          <w:szCs w:val="24"/>
        </w:rPr>
        <w:t>Тур Мирославі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861" w:rsidRDefault="00281861" w:rsidP="00381483">
      <w:pPr>
        <w:spacing w:after="0" w:line="240" w:lineRule="auto"/>
      </w:pPr>
      <w:r>
        <w:separator/>
      </w:r>
    </w:p>
  </w:endnote>
  <w:endnote w:type="continuationSeparator" w:id="0">
    <w:p w:rsidR="00281861" w:rsidRDefault="002818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861" w:rsidRDefault="00281861" w:rsidP="00381483">
      <w:pPr>
        <w:spacing w:after="0" w:line="240" w:lineRule="auto"/>
      </w:pPr>
      <w:r>
        <w:separator/>
      </w:r>
    </w:p>
  </w:footnote>
  <w:footnote w:type="continuationSeparator" w:id="0">
    <w:p w:rsidR="00281861" w:rsidRDefault="002818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1861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8552B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45253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16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