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EEE7E13" w14:textId="77777777" w:rsidR="00B74AEF" w:rsidRPr="00BA1E75" w:rsidRDefault="00EE65E7" w:rsidP="00B74AEF">
      <w:pPr>
        <w:shd w:val="clear" w:color="auto" w:fill="FFFFFF"/>
        <w:spacing w:line="276" w:lineRule="auto"/>
        <w:jc w:val="center"/>
        <w:rPr>
          <w:rFonts w:ascii="Century" w:eastAsia="Calibri" w:hAnsi="Century"/>
          <w:lang w:eastAsia="ru-RU"/>
        </w:rPr>
      </w:pPr>
      <w:bookmarkStart w:id="0" w:name="_Hlk69735875"/>
      <w:bookmarkStart w:id="1" w:name="_Hlk62647722"/>
      <w:r w:rsidRPr="00BA1E75">
        <w:rPr>
          <w:rFonts w:ascii="Century" w:eastAsia="Calibri" w:hAnsi="Century"/>
          <w:noProof/>
        </w:rPr>
        <w:drawing>
          <wp:inline distT="0" distB="0" distL="0" distR="0" wp14:anchorId="29D1AF9A" wp14:editId="6C4A638F">
            <wp:extent cx="562610" cy="62420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610" cy="624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E67997C" w14:textId="77777777" w:rsidR="00B74AEF" w:rsidRPr="002870BD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2870BD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14:paraId="77780A2D" w14:textId="77777777" w:rsidR="00B74AEF" w:rsidRPr="002870BD" w:rsidRDefault="00B74AEF" w:rsidP="00B74AEF">
      <w:pPr>
        <w:shd w:val="clear" w:color="auto" w:fill="FFFFFF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2870BD">
        <w:rPr>
          <w:rFonts w:ascii="Century" w:eastAsia="Calibri" w:hAnsi="Century"/>
          <w:b/>
          <w:sz w:val="32"/>
          <w:szCs w:val="32"/>
          <w:lang w:eastAsia="ru-RU"/>
        </w:rPr>
        <w:t>ГОРОДОЦЬКА МІСЬКА РАДА</w:t>
      </w:r>
    </w:p>
    <w:p w14:paraId="532B6246" w14:textId="77777777" w:rsidR="00B74AEF" w:rsidRPr="002870BD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2870BD">
        <w:rPr>
          <w:rFonts w:ascii="Century" w:eastAsia="Calibri" w:hAnsi="Century"/>
          <w:sz w:val="32"/>
          <w:szCs w:val="32"/>
          <w:lang w:eastAsia="ru-RU"/>
        </w:rPr>
        <w:t>ЛЬВІВСЬКОЇ ОБЛАСТІ</w:t>
      </w:r>
    </w:p>
    <w:p w14:paraId="4265F012" w14:textId="77777777" w:rsidR="00B74AEF" w:rsidRPr="002870BD" w:rsidRDefault="00FD63E5" w:rsidP="00B74AEF">
      <w:pPr>
        <w:shd w:val="clear" w:color="auto" w:fill="FFFFFF"/>
        <w:jc w:val="center"/>
        <w:rPr>
          <w:rFonts w:ascii="Century" w:eastAsia="Calibri" w:hAnsi="Century"/>
          <w:bCs/>
          <w:sz w:val="32"/>
          <w:szCs w:val="32"/>
          <w:lang w:eastAsia="ru-RU"/>
        </w:rPr>
      </w:pPr>
      <w:r>
        <w:rPr>
          <w:rFonts w:ascii="Century" w:eastAsia="Calibri" w:hAnsi="Century"/>
          <w:b/>
          <w:sz w:val="32"/>
          <w:szCs w:val="32"/>
          <w:lang w:eastAsia="ru-RU"/>
        </w:rPr>
        <w:t>4</w:t>
      </w:r>
      <w:r w:rsidR="006065AB">
        <w:rPr>
          <w:rFonts w:ascii="Century" w:eastAsia="Calibri" w:hAnsi="Century"/>
          <w:b/>
          <w:sz w:val="32"/>
          <w:szCs w:val="32"/>
          <w:lang w:eastAsia="ru-RU"/>
        </w:rPr>
        <w:t>5</w:t>
      </w:r>
      <w:r w:rsidR="00157800">
        <w:rPr>
          <w:rFonts w:ascii="Century" w:eastAsia="Calibri" w:hAnsi="Century"/>
          <w:b/>
          <w:sz w:val="32"/>
          <w:szCs w:val="32"/>
          <w:lang w:val="ru-RU" w:eastAsia="ru-RU"/>
        </w:rPr>
        <w:t xml:space="preserve"> </w:t>
      </w:r>
      <w:r w:rsidR="00B74AEF" w:rsidRPr="002870BD">
        <w:rPr>
          <w:rFonts w:ascii="Century" w:eastAsia="Calibri" w:hAnsi="Century"/>
          <w:bCs/>
          <w:caps/>
          <w:sz w:val="32"/>
          <w:szCs w:val="32"/>
          <w:lang w:eastAsia="ru-RU"/>
        </w:rPr>
        <w:t>сесія восьмого скликання</w:t>
      </w:r>
    </w:p>
    <w:p w14:paraId="5BB7B7CE" w14:textId="47F638A5" w:rsidR="00B74AEF" w:rsidRDefault="00B74AEF" w:rsidP="00B74AEF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2870BD">
        <w:rPr>
          <w:rFonts w:ascii="Century" w:eastAsia="Calibri" w:hAnsi="Century"/>
          <w:b/>
          <w:sz w:val="32"/>
          <w:szCs w:val="32"/>
          <w:lang w:eastAsia="ru-RU"/>
        </w:rPr>
        <w:t xml:space="preserve">РІШЕННЯ № </w:t>
      </w:r>
      <w:r w:rsidR="00102A4F">
        <w:rPr>
          <w:rFonts w:ascii="Century" w:eastAsia="Calibri" w:hAnsi="Century"/>
          <w:b/>
          <w:sz w:val="32"/>
          <w:szCs w:val="32"/>
          <w:lang w:eastAsia="ru-RU"/>
        </w:rPr>
        <w:t>24/45-6907</w:t>
      </w:r>
    </w:p>
    <w:p w14:paraId="32134ECD" w14:textId="77777777" w:rsidR="0055048D" w:rsidRPr="004B49A5" w:rsidRDefault="0055048D" w:rsidP="00B74AEF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</w:p>
    <w:p w14:paraId="29C2D6B5" w14:textId="3241A9FE" w:rsidR="00B74AEF" w:rsidRPr="00102A4F" w:rsidRDefault="006065AB" w:rsidP="00B74AEF">
      <w:pPr>
        <w:jc w:val="both"/>
        <w:rPr>
          <w:rFonts w:ascii="Century" w:eastAsia="Calibri" w:hAnsi="Century"/>
          <w:sz w:val="28"/>
          <w:szCs w:val="28"/>
          <w:lang w:eastAsia="ru-RU"/>
        </w:rPr>
      </w:pPr>
      <w:bookmarkStart w:id="2" w:name="_Hlk69735883"/>
      <w:bookmarkEnd w:id="0"/>
      <w:r w:rsidRPr="00102A4F">
        <w:rPr>
          <w:rFonts w:ascii="Century" w:eastAsia="Calibri" w:hAnsi="Century"/>
          <w:sz w:val="28"/>
          <w:szCs w:val="28"/>
          <w:lang w:val="ru-RU" w:eastAsia="ru-RU"/>
        </w:rPr>
        <w:t>2</w:t>
      </w:r>
      <w:r w:rsidR="00946119" w:rsidRPr="00102A4F">
        <w:rPr>
          <w:rFonts w:ascii="Century" w:eastAsia="Calibri" w:hAnsi="Century"/>
          <w:sz w:val="28"/>
          <w:szCs w:val="28"/>
          <w:lang w:val="ru-RU" w:eastAsia="ru-RU"/>
        </w:rPr>
        <w:t>1</w:t>
      </w:r>
      <w:r w:rsidR="00157800" w:rsidRPr="00102A4F">
        <w:rPr>
          <w:rFonts w:ascii="Century" w:eastAsia="Calibri" w:hAnsi="Century"/>
          <w:sz w:val="28"/>
          <w:szCs w:val="28"/>
          <w:lang w:val="ru-RU" w:eastAsia="ru-RU"/>
        </w:rPr>
        <w:t xml:space="preserve"> </w:t>
      </w:r>
      <w:proofErr w:type="spellStart"/>
      <w:r w:rsidRPr="00102A4F">
        <w:rPr>
          <w:rFonts w:ascii="Century" w:eastAsia="Calibri" w:hAnsi="Century"/>
          <w:sz w:val="28"/>
          <w:szCs w:val="28"/>
          <w:lang w:val="ru-RU" w:eastAsia="ru-RU"/>
        </w:rPr>
        <w:t>березня</w:t>
      </w:r>
      <w:proofErr w:type="spellEnd"/>
      <w:r w:rsidR="00B74AEF" w:rsidRPr="00102A4F">
        <w:rPr>
          <w:rFonts w:ascii="Century" w:eastAsia="Calibri" w:hAnsi="Century"/>
          <w:sz w:val="28"/>
          <w:szCs w:val="28"/>
          <w:lang w:eastAsia="ru-RU"/>
        </w:rPr>
        <w:t xml:space="preserve"> 202</w:t>
      </w:r>
      <w:r w:rsidR="00B63D90" w:rsidRPr="00102A4F">
        <w:rPr>
          <w:rFonts w:ascii="Century" w:eastAsia="Calibri" w:hAnsi="Century"/>
          <w:sz w:val="28"/>
          <w:szCs w:val="28"/>
          <w:lang w:eastAsia="ru-RU"/>
        </w:rPr>
        <w:t>4</w:t>
      </w:r>
      <w:r w:rsidR="00B74AEF" w:rsidRPr="00102A4F">
        <w:rPr>
          <w:rFonts w:ascii="Century" w:eastAsia="Calibri" w:hAnsi="Century"/>
          <w:sz w:val="28"/>
          <w:szCs w:val="28"/>
          <w:lang w:eastAsia="ru-RU"/>
        </w:rPr>
        <w:t xml:space="preserve"> року</w:t>
      </w:r>
      <w:r w:rsidR="00B74AEF" w:rsidRPr="00102A4F">
        <w:rPr>
          <w:rFonts w:ascii="Century" w:eastAsia="Calibri" w:hAnsi="Century"/>
          <w:sz w:val="28"/>
          <w:szCs w:val="28"/>
          <w:lang w:eastAsia="ru-RU"/>
        </w:rPr>
        <w:tab/>
      </w:r>
      <w:r w:rsidR="00B74AEF" w:rsidRPr="00102A4F">
        <w:rPr>
          <w:rFonts w:ascii="Century" w:eastAsia="Calibri" w:hAnsi="Century"/>
          <w:sz w:val="28"/>
          <w:szCs w:val="28"/>
          <w:lang w:eastAsia="ru-RU"/>
        </w:rPr>
        <w:tab/>
      </w:r>
      <w:r w:rsidR="00B74AEF" w:rsidRPr="00102A4F">
        <w:rPr>
          <w:rFonts w:ascii="Century" w:eastAsia="Calibri" w:hAnsi="Century"/>
          <w:sz w:val="28"/>
          <w:szCs w:val="28"/>
          <w:lang w:eastAsia="ru-RU"/>
        </w:rPr>
        <w:tab/>
      </w:r>
      <w:r w:rsidR="00B74AEF" w:rsidRPr="00102A4F">
        <w:rPr>
          <w:rFonts w:ascii="Century" w:eastAsia="Calibri" w:hAnsi="Century"/>
          <w:sz w:val="28"/>
          <w:szCs w:val="28"/>
          <w:lang w:eastAsia="ru-RU"/>
        </w:rPr>
        <w:tab/>
      </w:r>
      <w:r w:rsidR="00B74AEF" w:rsidRPr="00102A4F">
        <w:rPr>
          <w:rFonts w:ascii="Century" w:eastAsia="Calibri" w:hAnsi="Century"/>
          <w:sz w:val="28"/>
          <w:szCs w:val="28"/>
          <w:lang w:eastAsia="ru-RU"/>
        </w:rPr>
        <w:tab/>
      </w:r>
      <w:r w:rsidR="00B74AEF" w:rsidRPr="00102A4F">
        <w:rPr>
          <w:rFonts w:ascii="Century" w:eastAsia="Calibri" w:hAnsi="Century"/>
          <w:sz w:val="28"/>
          <w:szCs w:val="28"/>
          <w:lang w:eastAsia="ru-RU"/>
        </w:rPr>
        <w:tab/>
      </w:r>
      <w:r w:rsidR="00B058B3" w:rsidRPr="00102A4F">
        <w:rPr>
          <w:rFonts w:ascii="Century" w:eastAsia="Calibri" w:hAnsi="Century"/>
          <w:sz w:val="28"/>
          <w:szCs w:val="28"/>
          <w:lang w:eastAsia="ru-RU"/>
        </w:rPr>
        <w:t xml:space="preserve">     </w:t>
      </w:r>
      <w:r w:rsidR="00102A4F">
        <w:rPr>
          <w:rFonts w:ascii="Century" w:eastAsia="Calibri" w:hAnsi="Century"/>
          <w:sz w:val="28"/>
          <w:szCs w:val="28"/>
          <w:lang w:eastAsia="ru-RU"/>
        </w:rPr>
        <w:t xml:space="preserve">     </w:t>
      </w:r>
      <w:r w:rsidR="00FD63E5" w:rsidRPr="00102A4F">
        <w:rPr>
          <w:rFonts w:ascii="Century" w:eastAsia="Calibri" w:hAnsi="Century"/>
          <w:sz w:val="28"/>
          <w:szCs w:val="28"/>
          <w:lang w:eastAsia="ru-RU"/>
        </w:rPr>
        <w:t xml:space="preserve"> </w:t>
      </w:r>
      <w:r w:rsidR="00B058B3" w:rsidRPr="00102A4F">
        <w:rPr>
          <w:rFonts w:ascii="Century" w:eastAsia="Calibri" w:hAnsi="Century"/>
          <w:sz w:val="28"/>
          <w:szCs w:val="28"/>
          <w:lang w:eastAsia="ru-RU"/>
        </w:rPr>
        <w:t xml:space="preserve"> </w:t>
      </w:r>
      <w:r w:rsidR="00157800" w:rsidRPr="00102A4F">
        <w:rPr>
          <w:rFonts w:ascii="Century" w:eastAsia="Calibri" w:hAnsi="Century"/>
          <w:sz w:val="28"/>
          <w:szCs w:val="28"/>
          <w:lang w:eastAsia="ru-RU"/>
        </w:rPr>
        <w:t xml:space="preserve">  </w:t>
      </w:r>
      <w:r w:rsidR="00B74AEF" w:rsidRPr="00102A4F">
        <w:rPr>
          <w:rFonts w:ascii="Century" w:eastAsia="Calibri" w:hAnsi="Century"/>
          <w:sz w:val="28"/>
          <w:szCs w:val="28"/>
          <w:lang w:eastAsia="ru-RU"/>
        </w:rPr>
        <w:t>м. Городок</w:t>
      </w:r>
    </w:p>
    <w:bookmarkEnd w:id="1"/>
    <w:bookmarkEnd w:id="2"/>
    <w:p w14:paraId="32B39521" w14:textId="77777777" w:rsidR="00FC58A6" w:rsidRPr="00102A4F" w:rsidRDefault="00FC58A6" w:rsidP="00436BE7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color w:val="auto"/>
          <w:sz w:val="14"/>
          <w:szCs w:val="14"/>
          <w:lang w:val="uk-UA"/>
        </w:rPr>
      </w:pPr>
    </w:p>
    <w:p w14:paraId="2E6CCF62" w14:textId="77777777" w:rsidR="00AA3ADC" w:rsidRPr="00102A4F" w:rsidRDefault="00287E7F" w:rsidP="0055048D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right="4535"/>
        <w:jc w:val="both"/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en-US"/>
        </w:rPr>
      </w:pPr>
      <w:r w:rsidRPr="00102A4F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en-US"/>
        </w:rPr>
        <w:t xml:space="preserve">Про </w:t>
      </w:r>
      <w:r w:rsidR="004B49A5" w:rsidRPr="00102A4F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en-US"/>
        </w:rPr>
        <w:t xml:space="preserve">визначення уразливою зоною масив поверхневих вод р. </w:t>
      </w:r>
      <w:proofErr w:type="spellStart"/>
      <w:r w:rsidR="004B49A5" w:rsidRPr="00102A4F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en-US"/>
        </w:rPr>
        <w:t>Замлинки</w:t>
      </w:r>
      <w:proofErr w:type="spellEnd"/>
      <w:r w:rsidR="004B49A5" w:rsidRPr="00102A4F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en-US"/>
        </w:rPr>
        <w:t xml:space="preserve"> на території Городоцької міської ради</w:t>
      </w:r>
    </w:p>
    <w:p w14:paraId="1F5CA584" w14:textId="77777777" w:rsidR="00B63D90" w:rsidRDefault="00B63D90" w:rsidP="00436BE7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hAnsi="Century"/>
          <w:sz w:val="24"/>
          <w:szCs w:val="26"/>
          <w:lang w:val="uk-UA"/>
        </w:rPr>
      </w:pPr>
    </w:p>
    <w:p w14:paraId="4046744C" w14:textId="4BE7DBF8" w:rsidR="00D14554" w:rsidRPr="00102A4F" w:rsidRDefault="00102A4F" w:rsidP="00436BE7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hAnsi="Century"/>
          <w:sz w:val="28"/>
          <w:szCs w:val="28"/>
          <w:lang w:val="uk-UA"/>
        </w:rPr>
      </w:pPr>
      <w:r>
        <w:rPr>
          <w:rFonts w:ascii="Century" w:hAnsi="Century"/>
          <w:sz w:val="24"/>
          <w:szCs w:val="26"/>
          <w:lang w:val="uk-UA"/>
        </w:rPr>
        <w:tab/>
      </w:r>
      <w:r w:rsidR="002147D8" w:rsidRPr="00102A4F">
        <w:rPr>
          <w:rFonts w:ascii="Century" w:hAnsi="Century"/>
          <w:sz w:val="28"/>
          <w:szCs w:val="28"/>
          <w:lang w:val="uk-UA"/>
        </w:rPr>
        <w:t>Розглянувши</w:t>
      </w:r>
      <w:r w:rsidR="007A134D" w:rsidRPr="00102A4F">
        <w:rPr>
          <w:rFonts w:ascii="Century" w:hAnsi="Century"/>
          <w:sz w:val="28"/>
          <w:szCs w:val="28"/>
          <w:lang w:val="uk-UA"/>
        </w:rPr>
        <w:t xml:space="preserve"> </w:t>
      </w:r>
      <w:r w:rsidR="004B49A5" w:rsidRPr="00102A4F">
        <w:rPr>
          <w:rFonts w:ascii="Century" w:hAnsi="Century"/>
          <w:sz w:val="28"/>
          <w:szCs w:val="28"/>
          <w:lang w:val="uk-UA"/>
        </w:rPr>
        <w:t>подання Державного агентства водних ресурсів України щодо визначення уразливих та менш уразливих зон масивів поверхневих вод, керуючись ст.26 Закону України «Про місцеве самоврядування в Україні», ст.12 Закону України «Про водовідведення та очищення стічних вод»</w:t>
      </w:r>
      <w:r w:rsidR="00B95008" w:rsidRPr="00102A4F">
        <w:rPr>
          <w:rFonts w:ascii="Century" w:hAnsi="Century"/>
          <w:sz w:val="28"/>
          <w:szCs w:val="28"/>
          <w:lang w:val="uk-UA"/>
        </w:rPr>
        <w:t xml:space="preserve">, відповідно до Критеріїв визначення уразливих та менш уразливих зон, затверджених наказом Міністерства екології та природних ресурсів України від 14.01. 2019 р. №6, зареєстрованим у Міністерстві юстиції </w:t>
      </w:r>
      <w:r w:rsidR="009D7E33" w:rsidRPr="00102A4F">
        <w:rPr>
          <w:rFonts w:ascii="Century" w:hAnsi="Century"/>
          <w:sz w:val="28"/>
          <w:szCs w:val="26"/>
          <w:lang w:val="uk-UA"/>
        </w:rPr>
        <w:t xml:space="preserve">України </w:t>
      </w:r>
      <w:r w:rsidR="00B95008" w:rsidRPr="00102A4F">
        <w:rPr>
          <w:rFonts w:ascii="Century" w:hAnsi="Century"/>
          <w:sz w:val="28"/>
          <w:szCs w:val="26"/>
          <w:lang w:val="uk-UA"/>
        </w:rPr>
        <w:t>05</w:t>
      </w:r>
      <w:r w:rsidR="009D7E33" w:rsidRPr="00102A4F">
        <w:rPr>
          <w:rFonts w:ascii="Century" w:hAnsi="Century"/>
          <w:sz w:val="28"/>
          <w:szCs w:val="26"/>
          <w:lang w:val="uk-UA"/>
        </w:rPr>
        <w:t>.0</w:t>
      </w:r>
      <w:r w:rsidR="00B95008" w:rsidRPr="00102A4F">
        <w:rPr>
          <w:rFonts w:ascii="Century" w:hAnsi="Century"/>
          <w:sz w:val="28"/>
          <w:szCs w:val="26"/>
          <w:lang w:val="uk-UA"/>
        </w:rPr>
        <w:t>2</w:t>
      </w:r>
      <w:r w:rsidR="009D7E33" w:rsidRPr="00102A4F">
        <w:rPr>
          <w:rFonts w:ascii="Century" w:hAnsi="Century"/>
          <w:sz w:val="28"/>
          <w:szCs w:val="26"/>
          <w:lang w:val="uk-UA"/>
        </w:rPr>
        <w:t>.20</w:t>
      </w:r>
      <w:r w:rsidR="00B95008" w:rsidRPr="00102A4F">
        <w:rPr>
          <w:rFonts w:ascii="Century" w:hAnsi="Century"/>
          <w:sz w:val="28"/>
          <w:szCs w:val="26"/>
          <w:lang w:val="uk-UA"/>
        </w:rPr>
        <w:t xml:space="preserve">19 </w:t>
      </w:r>
      <w:r w:rsidR="009D7E33" w:rsidRPr="00102A4F">
        <w:rPr>
          <w:rFonts w:ascii="Century" w:hAnsi="Century"/>
          <w:sz w:val="28"/>
          <w:szCs w:val="26"/>
          <w:lang w:val="uk-UA"/>
        </w:rPr>
        <w:t>р. №</w:t>
      </w:r>
      <w:r w:rsidR="00B95008" w:rsidRPr="00102A4F">
        <w:rPr>
          <w:rFonts w:ascii="Century" w:hAnsi="Century"/>
          <w:sz w:val="28"/>
          <w:szCs w:val="26"/>
          <w:lang w:val="uk-UA"/>
        </w:rPr>
        <w:t>126/33097, Переліку масивів поверхневих вод,</w:t>
      </w:r>
      <w:r w:rsidR="009D7E33" w:rsidRPr="00102A4F">
        <w:rPr>
          <w:rFonts w:ascii="Century" w:hAnsi="Century"/>
          <w:sz w:val="28"/>
          <w:szCs w:val="26"/>
          <w:lang w:val="uk-UA"/>
        </w:rPr>
        <w:t xml:space="preserve"> враховуючи пропозиції постійної депутатської комісії з питань земельних ресурсів, АПК, містобудування, охорони довкілля,  міська рада</w:t>
      </w:r>
    </w:p>
    <w:p w14:paraId="69E85C0D" w14:textId="77777777" w:rsidR="00D14554" w:rsidRPr="00102A4F" w:rsidRDefault="00D14554" w:rsidP="00B702B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center"/>
        <w:rPr>
          <w:rFonts w:ascii="Century" w:hAnsi="Century"/>
          <w:b/>
          <w:bCs/>
          <w:sz w:val="14"/>
          <w:szCs w:val="28"/>
          <w:lang w:val="uk-UA"/>
        </w:rPr>
      </w:pPr>
    </w:p>
    <w:p w14:paraId="122053C4" w14:textId="77777777" w:rsidR="00A31975" w:rsidRPr="00102A4F" w:rsidRDefault="00D14554" w:rsidP="006C6BC8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rPr>
          <w:rFonts w:ascii="Century" w:hAnsi="Century"/>
          <w:b/>
          <w:bCs/>
          <w:sz w:val="28"/>
          <w:szCs w:val="28"/>
          <w:lang w:val="uk-UA"/>
        </w:rPr>
      </w:pPr>
      <w:r w:rsidRPr="00102A4F">
        <w:rPr>
          <w:rFonts w:ascii="Century" w:hAnsi="Century"/>
          <w:b/>
          <w:bCs/>
          <w:sz w:val="28"/>
          <w:szCs w:val="28"/>
          <w:lang w:val="uk-UA"/>
        </w:rPr>
        <w:t>ВИРІШИЛА:</w:t>
      </w:r>
    </w:p>
    <w:p w14:paraId="7D3A2F09" w14:textId="77777777" w:rsidR="00DE6243" w:rsidRPr="00102A4F" w:rsidRDefault="00DE6243" w:rsidP="00DE6243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color w:val="auto"/>
          <w:sz w:val="14"/>
          <w:szCs w:val="14"/>
          <w:lang w:val="uk-UA" w:eastAsia="en-US"/>
        </w:rPr>
      </w:pPr>
    </w:p>
    <w:p w14:paraId="3C2B6C3F" w14:textId="77777777" w:rsidR="008D01BF" w:rsidRPr="00102A4F" w:rsidRDefault="006612A6" w:rsidP="008D01BF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  <w:sz w:val="28"/>
          <w:szCs w:val="28"/>
        </w:rPr>
      </w:pPr>
      <w:r w:rsidRPr="00102A4F">
        <w:rPr>
          <w:rFonts w:ascii="Century" w:hAnsi="Century"/>
          <w:sz w:val="28"/>
          <w:szCs w:val="28"/>
        </w:rPr>
        <w:t xml:space="preserve">Визначити уразливою зоною масив поверхневих вод річки </w:t>
      </w:r>
      <w:proofErr w:type="spellStart"/>
      <w:r w:rsidRPr="00102A4F">
        <w:rPr>
          <w:rFonts w:ascii="Century" w:hAnsi="Century"/>
          <w:sz w:val="28"/>
          <w:szCs w:val="28"/>
        </w:rPr>
        <w:t>Замлинки</w:t>
      </w:r>
      <w:proofErr w:type="spellEnd"/>
      <w:r w:rsidRPr="00102A4F">
        <w:rPr>
          <w:rFonts w:ascii="Century" w:hAnsi="Century"/>
          <w:sz w:val="28"/>
          <w:szCs w:val="28"/>
        </w:rPr>
        <w:t xml:space="preserve">, номер масиву поверхневих вод – </w:t>
      </w:r>
      <w:r w:rsidRPr="00102A4F">
        <w:rPr>
          <w:rFonts w:ascii="Century" w:hAnsi="Century"/>
          <w:sz w:val="28"/>
          <w:szCs w:val="28"/>
          <w:lang w:val="en-US"/>
        </w:rPr>
        <w:t>UA</w:t>
      </w:r>
      <w:r w:rsidRPr="00102A4F">
        <w:rPr>
          <w:rFonts w:ascii="Century" w:hAnsi="Century"/>
          <w:sz w:val="28"/>
          <w:szCs w:val="28"/>
        </w:rPr>
        <w:t>_</w:t>
      </w:r>
      <w:r w:rsidRPr="00102A4F">
        <w:rPr>
          <w:rFonts w:ascii="Century" w:hAnsi="Century"/>
          <w:sz w:val="28"/>
          <w:szCs w:val="28"/>
          <w:lang w:val="en-US"/>
        </w:rPr>
        <w:t>A</w:t>
      </w:r>
      <w:r w:rsidRPr="00102A4F">
        <w:rPr>
          <w:rFonts w:ascii="Century" w:hAnsi="Century"/>
          <w:sz w:val="28"/>
          <w:szCs w:val="28"/>
        </w:rPr>
        <w:t>6.6.2_</w:t>
      </w:r>
      <w:r w:rsidR="00F5132F" w:rsidRPr="00102A4F">
        <w:rPr>
          <w:rFonts w:ascii="Century" w:hAnsi="Century"/>
          <w:sz w:val="28"/>
          <w:szCs w:val="28"/>
        </w:rPr>
        <w:t>0031</w:t>
      </w:r>
      <w:r w:rsidR="0055048D" w:rsidRPr="00102A4F">
        <w:rPr>
          <w:rFonts w:ascii="Century" w:hAnsi="Century"/>
          <w:sz w:val="28"/>
          <w:szCs w:val="28"/>
        </w:rPr>
        <w:t xml:space="preserve">, річковий басейн – Вісла, </w:t>
      </w:r>
      <w:proofErr w:type="spellStart"/>
      <w:r w:rsidR="0055048D" w:rsidRPr="00102A4F">
        <w:rPr>
          <w:rFonts w:ascii="Century" w:hAnsi="Century"/>
          <w:sz w:val="28"/>
          <w:szCs w:val="28"/>
        </w:rPr>
        <w:t>суббасен</w:t>
      </w:r>
      <w:proofErr w:type="spellEnd"/>
      <w:r w:rsidR="0055048D" w:rsidRPr="00102A4F">
        <w:rPr>
          <w:rFonts w:ascii="Century" w:hAnsi="Century"/>
          <w:sz w:val="28"/>
          <w:szCs w:val="28"/>
        </w:rPr>
        <w:t xml:space="preserve"> – Сян на території Городоцької міської ради</w:t>
      </w:r>
      <w:r w:rsidR="00E61990" w:rsidRPr="00102A4F">
        <w:rPr>
          <w:rFonts w:ascii="Century" w:hAnsi="Century"/>
          <w:sz w:val="28"/>
          <w:szCs w:val="28"/>
          <w:lang w:eastAsia="en-US"/>
        </w:rPr>
        <w:t xml:space="preserve"> </w:t>
      </w:r>
      <w:r w:rsidR="005411EF" w:rsidRPr="00102A4F">
        <w:rPr>
          <w:rFonts w:ascii="Century" w:hAnsi="Century"/>
          <w:sz w:val="28"/>
          <w:szCs w:val="28"/>
          <w:lang w:eastAsia="en-US"/>
        </w:rPr>
        <w:t xml:space="preserve">Львівського району </w:t>
      </w:r>
      <w:r w:rsidR="00E61990" w:rsidRPr="00102A4F">
        <w:rPr>
          <w:rFonts w:ascii="Century" w:hAnsi="Century"/>
          <w:sz w:val="28"/>
          <w:szCs w:val="28"/>
          <w:lang w:eastAsia="en-US"/>
        </w:rPr>
        <w:t>Львівської області</w:t>
      </w:r>
      <w:r w:rsidR="008D01BF" w:rsidRPr="00102A4F">
        <w:rPr>
          <w:rFonts w:ascii="Century" w:hAnsi="Century"/>
          <w:sz w:val="28"/>
          <w:szCs w:val="28"/>
          <w:lang w:eastAsia="en-US"/>
        </w:rPr>
        <w:t>.</w:t>
      </w:r>
    </w:p>
    <w:p w14:paraId="68E49004" w14:textId="77777777" w:rsidR="009D7E33" w:rsidRPr="00102A4F" w:rsidRDefault="009D7E33" w:rsidP="009D7E33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  <w:color w:val="000000"/>
          <w:sz w:val="28"/>
          <w:szCs w:val="28"/>
          <w:shd w:val="clear" w:color="auto" w:fill="FFFFFF"/>
        </w:rPr>
      </w:pPr>
      <w:r w:rsidRPr="00102A4F">
        <w:rPr>
          <w:rFonts w:ascii="Century" w:hAnsi="Century"/>
          <w:sz w:val="28"/>
          <w:szCs w:val="28"/>
        </w:rPr>
        <w:t>Контроль за виконанням рішення покласти на відділ містобудування та архітектури, відділ земельних відносин міської ради та постійну депутатську комісію з питань земельних ресурсів, АПК, містобудування, охорони довкілля</w:t>
      </w:r>
      <w:r w:rsidR="007F5705" w:rsidRPr="00102A4F">
        <w:rPr>
          <w:rFonts w:ascii="Century" w:hAnsi="Century"/>
          <w:sz w:val="28"/>
          <w:szCs w:val="28"/>
        </w:rPr>
        <w:br/>
      </w:r>
      <w:r w:rsidRPr="00102A4F">
        <w:rPr>
          <w:rFonts w:ascii="Century" w:hAnsi="Century"/>
          <w:sz w:val="28"/>
          <w:szCs w:val="28"/>
        </w:rPr>
        <w:t>(</w:t>
      </w:r>
      <w:r w:rsidR="009A006D" w:rsidRPr="00102A4F">
        <w:rPr>
          <w:rFonts w:ascii="Century" w:hAnsi="Century"/>
          <w:sz w:val="28"/>
          <w:szCs w:val="28"/>
        </w:rPr>
        <w:t>гол.</w:t>
      </w:r>
      <w:r w:rsidR="007F5705" w:rsidRPr="00102A4F">
        <w:rPr>
          <w:rFonts w:ascii="Century" w:hAnsi="Century"/>
          <w:sz w:val="28"/>
          <w:szCs w:val="28"/>
        </w:rPr>
        <w:t xml:space="preserve"> </w:t>
      </w:r>
      <w:r w:rsidR="002E3A5B" w:rsidRPr="00102A4F">
        <w:rPr>
          <w:rFonts w:ascii="Century" w:hAnsi="Century"/>
          <w:sz w:val="28"/>
          <w:szCs w:val="28"/>
        </w:rPr>
        <w:t>Н.</w:t>
      </w:r>
      <w:r w:rsidR="007F5705" w:rsidRPr="00102A4F">
        <w:rPr>
          <w:rFonts w:ascii="Century" w:hAnsi="Century"/>
          <w:sz w:val="28"/>
          <w:szCs w:val="28"/>
        </w:rPr>
        <w:t xml:space="preserve"> </w:t>
      </w:r>
      <w:r w:rsidRPr="00102A4F">
        <w:rPr>
          <w:rFonts w:ascii="Century" w:hAnsi="Century"/>
          <w:sz w:val="28"/>
          <w:szCs w:val="28"/>
        </w:rPr>
        <w:t>Кульчицький).</w:t>
      </w:r>
    </w:p>
    <w:p w14:paraId="2375CF35" w14:textId="77777777" w:rsidR="0054245C" w:rsidRDefault="0054245C" w:rsidP="00596D04">
      <w:pPr>
        <w:jc w:val="both"/>
        <w:rPr>
          <w:rFonts w:ascii="Century" w:hAnsi="Century"/>
          <w:b/>
          <w:sz w:val="12"/>
          <w:szCs w:val="12"/>
        </w:rPr>
      </w:pPr>
    </w:p>
    <w:p w14:paraId="799AF15A" w14:textId="77777777" w:rsidR="0055048D" w:rsidRDefault="0055048D" w:rsidP="00596D04">
      <w:pPr>
        <w:jc w:val="both"/>
        <w:rPr>
          <w:rFonts w:ascii="Century" w:hAnsi="Century"/>
          <w:b/>
          <w:sz w:val="12"/>
          <w:szCs w:val="12"/>
        </w:rPr>
      </w:pPr>
    </w:p>
    <w:p w14:paraId="482A0660" w14:textId="77777777" w:rsidR="0055048D" w:rsidRPr="00CE6968" w:rsidRDefault="0055048D" w:rsidP="00596D04">
      <w:pPr>
        <w:jc w:val="both"/>
        <w:rPr>
          <w:rFonts w:ascii="Century" w:hAnsi="Century"/>
          <w:b/>
          <w:sz w:val="12"/>
          <w:szCs w:val="12"/>
        </w:rPr>
      </w:pPr>
    </w:p>
    <w:p w14:paraId="0F43744F" w14:textId="77777777" w:rsidR="00E53BDA" w:rsidRPr="00436BE7" w:rsidRDefault="00D14554" w:rsidP="00596D04">
      <w:pPr>
        <w:jc w:val="both"/>
        <w:rPr>
          <w:rFonts w:ascii="Century" w:hAnsi="Century"/>
          <w:b/>
          <w:color w:val="000000"/>
          <w:spacing w:val="1"/>
          <w:szCs w:val="26"/>
        </w:rPr>
      </w:pPr>
      <w:r w:rsidRPr="00436BE7">
        <w:rPr>
          <w:rFonts w:ascii="Century" w:hAnsi="Century"/>
          <w:b/>
          <w:szCs w:val="26"/>
        </w:rPr>
        <w:t xml:space="preserve">Міський голова </w:t>
      </w:r>
      <w:r w:rsidRPr="00436BE7">
        <w:rPr>
          <w:rFonts w:ascii="Century" w:hAnsi="Century"/>
          <w:b/>
          <w:szCs w:val="26"/>
        </w:rPr>
        <w:tab/>
      </w:r>
      <w:r w:rsidRPr="00436BE7">
        <w:rPr>
          <w:rFonts w:ascii="Century" w:hAnsi="Century"/>
          <w:b/>
          <w:szCs w:val="26"/>
        </w:rPr>
        <w:tab/>
      </w:r>
      <w:r w:rsidRPr="00436BE7">
        <w:rPr>
          <w:rFonts w:ascii="Century" w:hAnsi="Century"/>
          <w:b/>
          <w:szCs w:val="26"/>
        </w:rPr>
        <w:tab/>
      </w:r>
      <w:r w:rsidRPr="00436BE7">
        <w:rPr>
          <w:rFonts w:ascii="Century" w:hAnsi="Century"/>
          <w:b/>
          <w:szCs w:val="26"/>
        </w:rPr>
        <w:tab/>
      </w:r>
      <w:r w:rsidRPr="00436BE7">
        <w:rPr>
          <w:rFonts w:ascii="Century" w:hAnsi="Century"/>
          <w:b/>
          <w:szCs w:val="26"/>
        </w:rPr>
        <w:tab/>
      </w:r>
      <w:r w:rsidR="00436BE7">
        <w:rPr>
          <w:rFonts w:ascii="Century" w:hAnsi="Century"/>
          <w:b/>
          <w:szCs w:val="26"/>
        </w:rPr>
        <w:tab/>
      </w:r>
      <w:r w:rsidR="00DE6243">
        <w:rPr>
          <w:rFonts w:ascii="Century" w:hAnsi="Century"/>
          <w:b/>
          <w:szCs w:val="26"/>
        </w:rPr>
        <w:t xml:space="preserve">          </w:t>
      </w:r>
      <w:r w:rsidR="00436BE7">
        <w:rPr>
          <w:rFonts w:ascii="Century" w:hAnsi="Century"/>
          <w:b/>
          <w:szCs w:val="26"/>
        </w:rPr>
        <w:tab/>
      </w:r>
      <w:r w:rsidR="002E3A5B">
        <w:rPr>
          <w:rFonts w:ascii="Century" w:hAnsi="Century"/>
          <w:b/>
          <w:szCs w:val="26"/>
        </w:rPr>
        <w:t xml:space="preserve">        </w:t>
      </w:r>
      <w:r w:rsidR="00B74AEF" w:rsidRPr="00436BE7">
        <w:rPr>
          <w:rFonts w:ascii="Century" w:hAnsi="Century"/>
          <w:b/>
          <w:szCs w:val="26"/>
        </w:rPr>
        <w:t>Володимир РЕМЕНЯК</w:t>
      </w:r>
    </w:p>
    <w:sectPr w:rsidR="00E53BDA" w:rsidRPr="00436BE7" w:rsidSect="00DD064F">
      <w:headerReference w:type="even" r:id="rId9"/>
      <w:headerReference w:type="default" r:id="rId10"/>
      <w:pgSz w:w="11906" w:h="16838"/>
      <w:pgMar w:top="851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706B5FF" w14:textId="77777777" w:rsidR="00DD064F" w:rsidRDefault="00DD064F">
      <w:r>
        <w:separator/>
      </w:r>
    </w:p>
  </w:endnote>
  <w:endnote w:type="continuationSeparator" w:id="0">
    <w:p w14:paraId="450ABA51" w14:textId="77777777" w:rsidR="00DD064F" w:rsidRDefault="00DD06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Helvetica Neu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6649977" w14:textId="77777777" w:rsidR="00DD064F" w:rsidRDefault="00DD064F">
      <w:r>
        <w:separator/>
      </w:r>
    </w:p>
  </w:footnote>
  <w:footnote w:type="continuationSeparator" w:id="0">
    <w:p w14:paraId="0F26D181" w14:textId="77777777" w:rsidR="00DD064F" w:rsidRDefault="00DD06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A4BC8C" w14:textId="77777777" w:rsidR="00BC3A89" w:rsidRDefault="000701C6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22E22340" w14:textId="77777777" w:rsidR="00BC3A89" w:rsidRDefault="00BC3A8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6B70B3" w14:textId="77777777" w:rsidR="00BC3A89" w:rsidRDefault="000701C6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DE6243">
      <w:rPr>
        <w:rStyle w:val="a4"/>
        <w:noProof/>
      </w:rPr>
      <w:t>2</w:t>
    </w:r>
    <w:r>
      <w:rPr>
        <w:rStyle w:val="a4"/>
      </w:rPr>
      <w:fldChar w:fldCharType="end"/>
    </w:r>
  </w:p>
  <w:p w14:paraId="75CF5DFD" w14:textId="77777777" w:rsidR="00BC3A89" w:rsidRDefault="00BC3A8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E"/>
    <w:multiLevelType w:val="singleLevel"/>
    <w:tmpl w:val="85442186"/>
    <w:lvl w:ilvl="0">
      <w:numFmt w:val="bullet"/>
      <w:lvlText w:val="*"/>
      <w:lvlJc w:val="left"/>
    </w:lvl>
  </w:abstractNum>
  <w:abstractNum w:abstractNumId="1" w15:restartNumberingAfterBreak="0">
    <w:nsid w:val="1157732D"/>
    <w:multiLevelType w:val="hybridMultilevel"/>
    <w:tmpl w:val="1D2691E6"/>
    <w:lvl w:ilvl="0" w:tplc="58042A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30658E1"/>
    <w:multiLevelType w:val="hybridMultilevel"/>
    <w:tmpl w:val="8C68F2CE"/>
    <w:lvl w:ilvl="0" w:tplc="AF44690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22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 w15:restartNumberingAfterBreak="0">
    <w:nsid w:val="24DA764C"/>
    <w:multiLevelType w:val="hybridMultilevel"/>
    <w:tmpl w:val="1DDA7CAC"/>
    <w:lvl w:ilvl="0" w:tplc="174AF522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1777" w:hanging="360"/>
      </w:pPr>
    </w:lvl>
    <w:lvl w:ilvl="2" w:tplc="0422001B">
      <w:start w:val="1"/>
      <w:numFmt w:val="lowerRoman"/>
      <w:lvlText w:val="%3."/>
      <w:lvlJc w:val="right"/>
      <w:pPr>
        <w:ind w:left="12497" w:hanging="180"/>
      </w:pPr>
    </w:lvl>
    <w:lvl w:ilvl="3" w:tplc="0422000F">
      <w:start w:val="1"/>
      <w:numFmt w:val="decimal"/>
      <w:lvlText w:val="%4."/>
      <w:lvlJc w:val="left"/>
      <w:pPr>
        <w:ind w:left="13217" w:hanging="360"/>
      </w:pPr>
    </w:lvl>
    <w:lvl w:ilvl="4" w:tplc="04220019">
      <w:start w:val="1"/>
      <w:numFmt w:val="lowerLetter"/>
      <w:lvlText w:val="%5."/>
      <w:lvlJc w:val="left"/>
      <w:pPr>
        <w:ind w:left="13937" w:hanging="360"/>
      </w:pPr>
    </w:lvl>
    <w:lvl w:ilvl="5" w:tplc="0422001B">
      <w:start w:val="1"/>
      <w:numFmt w:val="lowerRoman"/>
      <w:lvlText w:val="%6."/>
      <w:lvlJc w:val="right"/>
      <w:pPr>
        <w:ind w:left="14657" w:hanging="180"/>
      </w:pPr>
    </w:lvl>
    <w:lvl w:ilvl="6" w:tplc="0422000F">
      <w:start w:val="1"/>
      <w:numFmt w:val="decimal"/>
      <w:lvlText w:val="%7."/>
      <w:lvlJc w:val="left"/>
      <w:pPr>
        <w:ind w:left="15377" w:hanging="360"/>
      </w:pPr>
    </w:lvl>
    <w:lvl w:ilvl="7" w:tplc="04220019">
      <w:start w:val="1"/>
      <w:numFmt w:val="lowerLetter"/>
      <w:lvlText w:val="%8."/>
      <w:lvlJc w:val="left"/>
      <w:pPr>
        <w:ind w:left="16097" w:hanging="360"/>
      </w:pPr>
    </w:lvl>
    <w:lvl w:ilvl="8" w:tplc="0422001B">
      <w:start w:val="1"/>
      <w:numFmt w:val="lowerRoman"/>
      <w:lvlText w:val="%9."/>
      <w:lvlJc w:val="right"/>
      <w:pPr>
        <w:ind w:left="16817" w:hanging="180"/>
      </w:pPr>
    </w:lvl>
  </w:abstractNum>
  <w:abstractNum w:abstractNumId="4" w15:restartNumberingAfterBreak="0">
    <w:nsid w:val="29F67005"/>
    <w:multiLevelType w:val="hybridMultilevel"/>
    <w:tmpl w:val="CA3621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56C3D3D"/>
    <w:multiLevelType w:val="multilevel"/>
    <w:tmpl w:val="E688A5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48566110"/>
    <w:multiLevelType w:val="hybridMultilevel"/>
    <w:tmpl w:val="B726BD2A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7" w15:restartNumberingAfterBreak="0">
    <w:nsid w:val="50DD67C4"/>
    <w:multiLevelType w:val="hybridMultilevel"/>
    <w:tmpl w:val="87EAAE40"/>
    <w:lvl w:ilvl="0" w:tplc="7A9E8F14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110B49"/>
    <w:multiLevelType w:val="hybridMultilevel"/>
    <w:tmpl w:val="CB225CA4"/>
    <w:lvl w:ilvl="0" w:tplc="B8422B98">
      <w:start w:val="1"/>
      <w:numFmt w:val="decimal"/>
      <w:suff w:val="space"/>
      <w:lvlText w:val="%1."/>
      <w:lvlJc w:val="left"/>
      <w:pPr>
        <w:ind w:left="794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F42659"/>
    <w:multiLevelType w:val="hybridMultilevel"/>
    <w:tmpl w:val="B4884066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0" w15:restartNumberingAfterBreak="0">
    <w:nsid w:val="5BB90DA0"/>
    <w:multiLevelType w:val="hybridMultilevel"/>
    <w:tmpl w:val="30C421EE"/>
    <w:lvl w:ilvl="0" w:tplc="F0D604B0">
      <w:numFmt w:val="bullet"/>
      <w:lvlText w:val="-"/>
      <w:lvlJc w:val="left"/>
      <w:pPr>
        <w:tabs>
          <w:tab w:val="num" w:pos="1245"/>
        </w:tabs>
        <w:ind w:left="1245" w:hanging="705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1" w15:restartNumberingAfterBreak="0">
    <w:nsid w:val="5E3B3534"/>
    <w:multiLevelType w:val="hybridMultilevel"/>
    <w:tmpl w:val="370C1CE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FC673A2"/>
    <w:multiLevelType w:val="hybridMultilevel"/>
    <w:tmpl w:val="7C02ED8C"/>
    <w:lvl w:ilvl="0" w:tplc="E8386D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6E2D0242"/>
    <w:multiLevelType w:val="hybridMultilevel"/>
    <w:tmpl w:val="4C1E7016"/>
    <w:lvl w:ilvl="0" w:tplc="081A4714">
      <w:start w:val="1"/>
      <w:numFmt w:val="decimal"/>
      <w:lvlText w:val="%1."/>
      <w:lvlJc w:val="left"/>
      <w:pPr>
        <w:tabs>
          <w:tab w:val="num" w:pos="2130"/>
        </w:tabs>
        <w:ind w:left="2130" w:hanging="123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4" w15:restartNumberingAfterBreak="0">
    <w:nsid w:val="6FFF49CD"/>
    <w:multiLevelType w:val="hybridMultilevel"/>
    <w:tmpl w:val="554CCD3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C300D87"/>
    <w:multiLevelType w:val="hybridMultilevel"/>
    <w:tmpl w:val="503EC43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13559356">
    <w:abstractNumId w:val="10"/>
  </w:num>
  <w:num w:numId="2" w16cid:durableId="1292906462">
    <w:abstractNumId w:val="2"/>
  </w:num>
  <w:num w:numId="3" w16cid:durableId="432406942">
    <w:abstractNumId w:val="9"/>
  </w:num>
  <w:num w:numId="4" w16cid:durableId="2061054436">
    <w:abstractNumId w:val="6"/>
  </w:num>
  <w:num w:numId="5" w16cid:durableId="138503451">
    <w:abstractNumId w:val="0"/>
    <w:lvlOverride w:ilvl="0">
      <w:lvl w:ilvl="0">
        <w:start w:val="65535"/>
        <w:numFmt w:val="bullet"/>
        <w:lvlText w:val="-"/>
        <w:legacy w:legacy="1" w:legacySpace="0" w:legacyIndent="365"/>
        <w:lvlJc w:val="left"/>
        <w:rPr>
          <w:rFonts w:ascii="Times New Roman" w:hAnsi="Times New Roman" w:cs="Times New Roman" w:hint="default"/>
        </w:rPr>
      </w:lvl>
    </w:lvlOverride>
  </w:num>
  <w:num w:numId="6" w16cid:durableId="161968398">
    <w:abstractNumId w:val="5"/>
  </w:num>
  <w:num w:numId="7" w16cid:durableId="699937226">
    <w:abstractNumId w:val="12"/>
  </w:num>
  <w:num w:numId="8" w16cid:durableId="2016688267">
    <w:abstractNumId w:val="11"/>
  </w:num>
  <w:num w:numId="9" w16cid:durableId="1063217950">
    <w:abstractNumId w:val="14"/>
  </w:num>
  <w:num w:numId="10" w16cid:durableId="2004309431">
    <w:abstractNumId w:val="1"/>
  </w:num>
  <w:num w:numId="11" w16cid:durableId="493030339">
    <w:abstractNumId w:val="4"/>
  </w:num>
  <w:num w:numId="12" w16cid:durableId="1511529646">
    <w:abstractNumId w:val="13"/>
  </w:num>
  <w:num w:numId="13" w16cid:durableId="351031604">
    <w:abstractNumId w:val="15"/>
  </w:num>
  <w:num w:numId="14" w16cid:durableId="1411806437">
    <w:abstractNumId w:val="7"/>
  </w:num>
  <w:num w:numId="15" w16cid:durableId="314145272">
    <w:abstractNumId w:val="8"/>
  </w:num>
  <w:num w:numId="16" w16cid:durableId="163637275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7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4AFA"/>
    <w:rsid w:val="00004D82"/>
    <w:rsid w:val="000074D2"/>
    <w:rsid w:val="00015377"/>
    <w:rsid w:val="00017ED4"/>
    <w:rsid w:val="00021A1D"/>
    <w:rsid w:val="000308DF"/>
    <w:rsid w:val="000315A2"/>
    <w:rsid w:val="000375EA"/>
    <w:rsid w:val="00040E9A"/>
    <w:rsid w:val="000512AE"/>
    <w:rsid w:val="00055DA3"/>
    <w:rsid w:val="0006088B"/>
    <w:rsid w:val="000621F4"/>
    <w:rsid w:val="000642D3"/>
    <w:rsid w:val="000701C6"/>
    <w:rsid w:val="000729EB"/>
    <w:rsid w:val="00080A66"/>
    <w:rsid w:val="00084363"/>
    <w:rsid w:val="00085BF7"/>
    <w:rsid w:val="00085E31"/>
    <w:rsid w:val="00093157"/>
    <w:rsid w:val="0009529E"/>
    <w:rsid w:val="000B2DD7"/>
    <w:rsid w:val="000C265D"/>
    <w:rsid w:val="000C56A7"/>
    <w:rsid w:val="000D2A15"/>
    <w:rsid w:val="000D4DFA"/>
    <w:rsid w:val="000F55BC"/>
    <w:rsid w:val="00100043"/>
    <w:rsid w:val="00100FA3"/>
    <w:rsid w:val="00102A25"/>
    <w:rsid w:val="00102A4F"/>
    <w:rsid w:val="00112510"/>
    <w:rsid w:val="00115526"/>
    <w:rsid w:val="00115F63"/>
    <w:rsid w:val="00117090"/>
    <w:rsid w:val="001207F5"/>
    <w:rsid w:val="00121261"/>
    <w:rsid w:val="0012318C"/>
    <w:rsid w:val="001305E7"/>
    <w:rsid w:val="001440EA"/>
    <w:rsid w:val="00154B88"/>
    <w:rsid w:val="00154F88"/>
    <w:rsid w:val="00157800"/>
    <w:rsid w:val="00176B12"/>
    <w:rsid w:val="00176C01"/>
    <w:rsid w:val="00177F54"/>
    <w:rsid w:val="00180AA9"/>
    <w:rsid w:val="00186DDA"/>
    <w:rsid w:val="00190612"/>
    <w:rsid w:val="00194946"/>
    <w:rsid w:val="00195237"/>
    <w:rsid w:val="001A31CA"/>
    <w:rsid w:val="001B13ED"/>
    <w:rsid w:val="001B1F23"/>
    <w:rsid w:val="001B5380"/>
    <w:rsid w:val="001B693F"/>
    <w:rsid w:val="001B6A8C"/>
    <w:rsid w:val="001C3C07"/>
    <w:rsid w:val="001C47AB"/>
    <w:rsid w:val="001C498B"/>
    <w:rsid w:val="001C7657"/>
    <w:rsid w:val="001C7874"/>
    <w:rsid w:val="001E06B7"/>
    <w:rsid w:val="001E3C93"/>
    <w:rsid w:val="001F0089"/>
    <w:rsid w:val="001F17CB"/>
    <w:rsid w:val="001F4C8A"/>
    <w:rsid w:val="001F73FF"/>
    <w:rsid w:val="001F7C1C"/>
    <w:rsid w:val="002068A3"/>
    <w:rsid w:val="00207882"/>
    <w:rsid w:val="00211292"/>
    <w:rsid w:val="00211DBE"/>
    <w:rsid w:val="00213E39"/>
    <w:rsid w:val="002147D8"/>
    <w:rsid w:val="00226336"/>
    <w:rsid w:val="002325EB"/>
    <w:rsid w:val="00237CB2"/>
    <w:rsid w:val="00241113"/>
    <w:rsid w:val="00242569"/>
    <w:rsid w:val="00246CF2"/>
    <w:rsid w:val="00247DC7"/>
    <w:rsid w:val="0025496C"/>
    <w:rsid w:val="00255D9C"/>
    <w:rsid w:val="00257DAB"/>
    <w:rsid w:val="002677E7"/>
    <w:rsid w:val="0027555B"/>
    <w:rsid w:val="00280449"/>
    <w:rsid w:val="002870BD"/>
    <w:rsid w:val="00287E7F"/>
    <w:rsid w:val="00291538"/>
    <w:rsid w:val="00295AE0"/>
    <w:rsid w:val="00297329"/>
    <w:rsid w:val="002A13CA"/>
    <w:rsid w:val="002A26BE"/>
    <w:rsid w:val="002C07DA"/>
    <w:rsid w:val="002C3226"/>
    <w:rsid w:val="002D229E"/>
    <w:rsid w:val="002D477F"/>
    <w:rsid w:val="002D672A"/>
    <w:rsid w:val="002E3A5B"/>
    <w:rsid w:val="002F131E"/>
    <w:rsid w:val="002F521D"/>
    <w:rsid w:val="0030097D"/>
    <w:rsid w:val="003017B6"/>
    <w:rsid w:val="0032012E"/>
    <w:rsid w:val="00321A07"/>
    <w:rsid w:val="00322F37"/>
    <w:rsid w:val="003235E8"/>
    <w:rsid w:val="00325CAB"/>
    <w:rsid w:val="00330ACD"/>
    <w:rsid w:val="0033253B"/>
    <w:rsid w:val="003436CE"/>
    <w:rsid w:val="00347476"/>
    <w:rsid w:val="00352B4B"/>
    <w:rsid w:val="00356001"/>
    <w:rsid w:val="00357872"/>
    <w:rsid w:val="0036222A"/>
    <w:rsid w:val="00362733"/>
    <w:rsid w:val="00364E49"/>
    <w:rsid w:val="003702FA"/>
    <w:rsid w:val="00372FEE"/>
    <w:rsid w:val="00373500"/>
    <w:rsid w:val="003755C5"/>
    <w:rsid w:val="00376EB9"/>
    <w:rsid w:val="003A45F0"/>
    <w:rsid w:val="003A4AFA"/>
    <w:rsid w:val="003A4DE5"/>
    <w:rsid w:val="003A7F29"/>
    <w:rsid w:val="003B0821"/>
    <w:rsid w:val="003B0DAD"/>
    <w:rsid w:val="003B1CDA"/>
    <w:rsid w:val="003B51DD"/>
    <w:rsid w:val="003C3374"/>
    <w:rsid w:val="003C3B12"/>
    <w:rsid w:val="003D01FC"/>
    <w:rsid w:val="003D6DA6"/>
    <w:rsid w:val="003E2BB3"/>
    <w:rsid w:val="003E4694"/>
    <w:rsid w:val="003E652E"/>
    <w:rsid w:val="003E70E9"/>
    <w:rsid w:val="003F0E24"/>
    <w:rsid w:val="003F44B5"/>
    <w:rsid w:val="00402453"/>
    <w:rsid w:val="0041017F"/>
    <w:rsid w:val="00426E46"/>
    <w:rsid w:val="00436BE7"/>
    <w:rsid w:val="004450BF"/>
    <w:rsid w:val="00447C27"/>
    <w:rsid w:val="0045510E"/>
    <w:rsid w:val="00462810"/>
    <w:rsid w:val="00465939"/>
    <w:rsid w:val="00471A2B"/>
    <w:rsid w:val="004722BD"/>
    <w:rsid w:val="0047290B"/>
    <w:rsid w:val="00474416"/>
    <w:rsid w:val="00485F82"/>
    <w:rsid w:val="004929FA"/>
    <w:rsid w:val="00493E3A"/>
    <w:rsid w:val="00495FAA"/>
    <w:rsid w:val="0049799E"/>
    <w:rsid w:val="004A210C"/>
    <w:rsid w:val="004A42A1"/>
    <w:rsid w:val="004A5073"/>
    <w:rsid w:val="004A56BA"/>
    <w:rsid w:val="004B0C89"/>
    <w:rsid w:val="004B49A5"/>
    <w:rsid w:val="004C1E1A"/>
    <w:rsid w:val="004C50C2"/>
    <w:rsid w:val="004D1AD4"/>
    <w:rsid w:val="004D240E"/>
    <w:rsid w:val="004E4792"/>
    <w:rsid w:val="004E78E8"/>
    <w:rsid w:val="004F0270"/>
    <w:rsid w:val="004F1772"/>
    <w:rsid w:val="004F295E"/>
    <w:rsid w:val="004F675A"/>
    <w:rsid w:val="005105DF"/>
    <w:rsid w:val="00510692"/>
    <w:rsid w:val="0051295E"/>
    <w:rsid w:val="0051755D"/>
    <w:rsid w:val="00532E1E"/>
    <w:rsid w:val="005411EF"/>
    <w:rsid w:val="0054245C"/>
    <w:rsid w:val="005452AE"/>
    <w:rsid w:val="00547279"/>
    <w:rsid w:val="0055048D"/>
    <w:rsid w:val="005672C5"/>
    <w:rsid w:val="005675E8"/>
    <w:rsid w:val="005818BD"/>
    <w:rsid w:val="0058460F"/>
    <w:rsid w:val="00587233"/>
    <w:rsid w:val="0059004E"/>
    <w:rsid w:val="00590C3F"/>
    <w:rsid w:val="00596D04"/>
    <w:rsid w:val="005A1372"/>
    <w:rsid w:val="005A5B18"/>
    <w:rsid w:val="005B2B6E"/>
    <w:rsid w:val="005C7E39"/>
    <w:rsid w:val="005D7463"/>
    <w:rsid w:val="005E37F0"/>
    <w:rsid w:val="005E61A7"/>
    <w:rsid w:val="005E7FD7"/>
    <w:rsid w:val="005F748E"/>
    <w:rsid w:val="00601C64"/>
    <w:rsid w:val="006065AB"/>
    <w:rsid w:val="006202C9"/>
    <w:rsid w:val="0062236E"/>
    <w:rsid w:val="00630DEF"/>
    <w:rsid w:val="00635A63"/>
    <w:rsid w:val="00641968"/>
    <w:rsid w:val="00643BFD"/>
    <w:rsid w:val="00646C3D"/>
    <w:rsid w:val="00647ED6"/>
    <w:rsid w:val="006612A6"/>
    <w:rsid w:val="0066229A"/>
    <w:rsid w:val="00662FC7"/>
    <w:rsid w:val="00663679"/>
    <w:rsid w:val="00665FAE"/>
    <w:rsid w:val="00671036"/>
    <w:rsid w:val="00671D6C"/>
    <w:rsid w:val="00684203"/>
    <w:rsid w:val="006873F5"/>
    <w:rsid w:val="00687E31"/>
    <w:rsid w:val="00690380"/>
    <w:rsid w:val="006946A0"/>
    <w:rsid w:val="00697906"/>
    <w:rsid w:val="00697D4B"/>
    <w:rsid w:val="006A644E"/>
    <w:rsid w:val="006B31A4"/>
    <w:rsid w:val="006C1D40"/>
    <w:rsid w:val="006C6BC8"/>
    <w:rsid w:val="006C745C"/>
    <w:rsid w:val="006D2434"/>
    <w:rsid w:val="006E13D6"/>
    <w:rsid w:val="006E48DB"/>
    <w:rsid w:val="006E70FF"/>
    <w:rsid w:val="006F277D"/>
    <w:rsid w:val="006F2995"/>
    <w:rsid w:val="006F57DC"/>
    <w:rsid w:val="006F7515"/>
    <w:rsid w:val="00705864"/>
    <w:rsid w:val="00705948"/>
    <w:rsid w:val="00712D84"/>
    <w:rsid w:val="00713BCD"/>
    <w:rsid w:val="00714C52"/>
    <w:rsid w:val="007212F4"/>
    <w:rsid w:val="0073103D"/>
    <w:rsid w:val="00734562"/>
    <w:rsid w:val="00741936"/>
    <w:rsid w:val="00750213"/>
    <w:rsid w:val="007502C6"/>
    <w:rsid w:val="00750355"/>
    <w:rsid w:val="0075205F"/>
    <w:rsid w:val="00753287"/>
    <w:rsid w:val="00754BA3"/>
    <w:rsid w:val="00764DA2"/>
    <w:rsid w:val="00786FD1"/>
    <w:rsid w:val="0079034B"/>
    <w:rsid w:val="00794078"/>
    <w:rsid w:val="007A134D"/>
    <w:rsid w:val="007A23EE"/>
    <w:rsid w:val="007A3A80"/>
    <w:rsid w:val="007A64CE"/>
    <w:rsid w:val="007C1B6B"/>
    <w:rsid w:val="007C2247"/>
    <w:rsid w:val="007C71D1"/>
    <w:rsid w:val="007D051A"/>
    <w:rsid w:val="007E1D0B"/>
    <w:rsid w:val="007E7E94"/>
    <w:rsid w:val="007F1CE8"/>
    <w:rsid w:val="007F2C9A"/>
    <w:rsid w:val="007F55FC"/>
    <w:rsid w:val="007F5705"/>
    <w:rsid w:val="007F57B3"/>
    <w:rsid w:val="007F5D16"/>
    <w:rsid w:val="007F64EC"/>
    <w:rsid w:val="0080122F"/>
    <w:rsid w:val="008064A1"/>
    <w:rsid w:val="008065A5"/>
    <w:rsid w:val="00807C61"/>
    <w:rsid w:val="00811AE8"/>
    <w:rsid w:val="00814879"/>
    <w:rsid w:val="0082400E"/>
    <w:rsid w:val="00827666"/>
    <w:rsid w:val="00831FDD"/>
    <w:rsid w:val="00835A25"/>
    <w:rsid w:val="00851EFB"/>
    <w:rsid w:val="00853826"/>
    <w:rsid w:val="008540F0"/>
    <w:rsid w:val="0085459C"/>
    <w:rsid w:val="00857FD6"/>
    <w:rsid w:val="0086723C"/>
    <w:rsid w:val="00872FAA"/>
    <w:rsid w:val="00874A8A"/>
    <w:rsid w:val="00876F38"/>
    <w:rsid w:val="00882FB2"/>
    <w:rsid w:val="008924F7"/>
    <w:rsid w:val="008952E4"/>
    <w:rsid w:val="00897A66"/>
    <w:rsid w:val="008A36EE"/>
    <w:rsid w:val="008A419D"/>
    <w:rsid w:val="008C08B7"/>
    <w:rsid w:val="008C28E1"/>
    <w:rsid w:val="008C2E69"/>
    <w:rsid w:val="008C4459"/>
    <w:rsid w:val="008C7B41"/>
    <w:rsid w:val="008D01BF"/>
    <w:rsid w:val="008D160C"/>
    <w:rsid w:val="008E0D66"/>
    <w:rsid w:val="008F2B78"/>
    <w:rsid w:val="008F65D3"/>
    <w:rsid w:val="00900653"/>
    <w:rsid w:val="00901128"/>
    <w:rsid w:val="0090607B"/>
    <w:rsid w:val="00906A84"/>
    <w:rsid w:val="009134D1"/>
    <w:rsid w:val="00916C12"/>
    <w:rsid w:val="0093571D"/>
    <w:rsid w:val="00936AA0"/>
    <w:rsid w:val="00937FFD"/>
    <w:rsid w:val="00942F0A"/>
    <w:rsid w:val="009430F9"/>
    <w:rsid w:val="00946119"/>
    <w:rsid w:val="009461E9"/>
    <w:rsid w:val="00946AD1"/>
    <w:rsid w:val="00947486"/>
    <w:rsid w:val="009605E7"/>
    <w:rsid w:val="00967DDA"/>
    <w:rsid w:val="00972270"/>
    <w:rsid w:val="009771DD"/>
    <w:rsid w:val="00994085"/>
    <w:rsid w:val="00995525"/>
    <w:rsid w:val="009A006D"/>
    <w:rsid w:val="009C3F70"/>
    <w:rsid w:val="009C7ED1"/>
    <w:rsid w:val="009D457C"/>
    <w:rsid w:val="009D65C8"/>
    <w:rsid w:val="009D7E33"/>
    <w:rsid w:val="009E3D67"/>
    <w:rsid w:val="009E67CC"/>
    <w:rsid w:val="009E7E04"/>
    <w:rsid w:val="009F7842"/>
    <w:rsid w:val="00A17E52"/>
    <w:rsid w:val="00A219C5"/>
    <w:rsid w:val="00A22764"/>
    <w:rsid w:val="00A24352"/>
    <w:rsid w:val="00A254DC"/>
    <w:rsid w:val="00A31975"/>
    <w:rsid w:val="00A34568"/>
    <w:rsid w:val="00A54F8B"/>
    <w:rsid w:val="00A55F9A"/>
    <w:rsid w:val="00A5798F"/>
    <w:rsid w:val="00A57BA8"/>
    <w:rsid w:val="00A722C9"/>
    <w:rsid w:val="00A771B6"/>
    <w:rsid w:val="00A878F8"/>
    <w:rsid w:val="00A87A61"/>
    <w:rsid w:val="00A9799F"/>
    <w:rsid w:val="00AA3492"/>
    <w:rsid w:val="00AA3ADC"/>
    <w:rsid w:val="00AA599F"/>
    <w:rsid w:val="00AB4140"/>
    <w:rsid w:val="00AB6E88"/>
    <w:rsid w:val="00AC0F66"/>
    <w:rsid w:val="00AC1941"/>
    <w:rsid w:val="00AD1C5D"/>
    <w:rsid w:val="00AD2CD5"/>
    <w:rsid w:val="00AD7B03"/>
    <w:rsid w:val="00AE5201"/>
    <w:rsid w:val="00AE5A3B"/>
    <w:rsid w:val="00B006F5"/>
    <w:rsid w:val="00B0165B"/>
    <w:rsid w:val="00B058B3"/>
    <w:rsid w:val="00B069CE"/>
    <w:rsid w:val="00B145EE"/>
    <w:rsid w:val="00B15121"/>
    <w:rsid w:val="00B15BFE"/>
    <w:rsid w:val="00B162A8"/>
    <w:rsid w:val="00B21D84"/>
    <w:rsid w:val="00B23B0F"/>
    <w:rsid w:val="00B244E8"/>
    <w:rsid w:val="00B429C9"/>
    <w:rsid w:val="00B45935"/>
    <w:rsid w:val="00B462CB"/>
    <w:rsid w:val="00B5322E"/>
    <w:rsid w:val="00B57F63"/>
    <w:rsid w:val="00B63135"/>
    <w:rsid w:val="00B63D3D"/>
    <w:rsid w:val="00B63D90"/>
    <w:rsid w:val="00B65C57"/>
    <w:rsid w:val="00B675C9"/>
    <w:rsid w:val="00B702B4"/>
    <w:rsid w:val="00B70A87"/>
    <w:rsid w:val="00B724D5"/>
    <w:rsid w:val="00B74AEF"/>
    <w:rsid w:val="00B74B47"/>
    <w:rsid w:val="00B751EC"/>
    <w:rsid w:val="00B8431D"/>
    <w:rsid w:val="00B87596"/>
    <w:rsid w:val="00B93599"/>
    <w:rsid w:val="00B95008"/>
    <w:rsid w:val="00BA0BB0"/>
    <w:rsid w:val="00BA1E75"/>
    <w:rsid w:val="00BA36B4"/>
    <w:rsid w:val="00BA3FF7"/>
    <w:rsid w:val="00BA432A"/>
    <w:rsid w:val="00BB0411"/>
    <w:rsid w:val="00BB3FDA"/>
    <w:rsid w:val="00BB64A2"/>
    <w:rsid w:val="00BC3A89"/>
    <w:rsid w:val="00BC5067"/>
    <w:rsid w:val="00BC74BA"/>
    <w:rsid w:val="00BE03D8"/>
    <w:rsid w:val="00BE64D8"/>
    <w:rsid w:val="00BE723C"/>
    <w:rsid w:val="00BF047D"/>
    <w:rsid w:val="00BF0681"/>
    <w:rsid w:val="00BF3EB5"/>
    <w:rsid w:val="00BF4C37"/>
    <w:rsid w:val="00BF5F32"/>
    <w:rsid w:val="00C014F2"/>
    <w:rsid w:val="00C04306"/>
    <w:rsid w:val="00C04F99"/>
    <w:rsid w:val="00C06EE1"/>
    <w:rsid w:val="00C1126C"/>
    <w:rsid w:val="00C141A7"/>
    <w:rsid w:val="00C154C7"/>
    <w:rsid w:val="00C202DC"/>
    <w:rsid w:val="00C214B9"/>
    <w:rsid w:val="00C26A5D"/>
    <w:rsid w:val="00C33C19"/>
    <w:rsid w:val="00C35EF5"/>
    <w:rsid w:val="00C37ECC"/>
    <w:rsid w:val="00C37EF5"/>
    <w:rsid w:val="00C54BCE"/>
    <w:rsid w:val="00C625E6"/>
    <w:rsid w:val="00C62FAC"/>
    <w:rsid w:val="00C64512"/>
    <w:rsid w:val="00C64DDD"/>
    <w:rsid w:val="00C727CC"/>
    <w:rsid w:val="00C90EB2"/>
    <w:rsid w:val="00C92706"/>
    <w:rsid w:val="00C93170"/>
    <w:rsid w:val="00CA21F4"/>
    <w:rsid w:val="00CB5153"/>
    <w:rsid w:val="00CC1560"/>
    <w:rsid w:val="00CC4D83"/>
    <w:rsid w:val="00CC73CB"/>
    <w:rsid w:val="00CD624C"/>
    <w:rsid w:val="00CE1281"/>
    <w:rsid w:val="00CE6968"/>
    <w:rsid w:val="00CE79EE"/>
    <w:rsid w:val="00D04BF4"/>
    <w:rsid w:val="00D12BF6"/>
    <w:rsid w:val="00D14554"/>
    <w:rsid w:val="00D24248"/>
    <w:rsid w:val="00D26684"/>
    <w:rsid w:val="00D3276B"/>
    <w:rsid w:val="00D413C3"/>
    <w:rsid w:val="00D4491D"/>
    <w:rsid w:val="00D4569D"/>
    <w:rsid w:val="00D53AE9"/>
    <w:rsid w:val="00D62BDB"/>
    <w:rsid w:val="00D63561"/>
    <w:rsid w:val="00D6530C"/>
    <w:rsid w:val="00D654E2"/>
    <w:rsid w:val="00D77167"/>
    <w:rsid w:val="00D9212A"/>
    <w:rsid w:val="00D92E4A"/>
    <w:rsid w:val="00D94923"/>
    <w:rsid w:val="00D957C0"/>
    <w:rsid w:val="00D9712D"/>
    <w:rsid w:val="00DA0FDC"/>
    <w:rsid w:val="00DA4E31"/>
    <w:rsid w:val="00DB0BC6"/>
    <w:rsid w:val="00DB256C"/>
    <w:rsid w:val="00DB52A3"/>
    <w:rsid w:val="00DB6ACB"/>
    <w:rsid w:val="00DC1296"/>
    <w:rsid w:val="00DC5270"/>
    <w:rsid w:val="00DC7934"/>
    <w:rsid w:val="00DD064F"/>
    <w:rsid w:val="00DD06D6"/>
    <w:rsid w:val="00DD3700"/>
    <w:rsid w:val="00DE6243"/>
    <w:rsid w:val="00DF3795"/>
    <w:rsid w:val="00DF3B48"/>
    <w:rsid w:val="00DF3B91"/>
    <w:rsid w:val="00DF4599"/>
    <w:rsid w:val="00DF4711"/>
    <w:rsid w:val="00DF6698"/>
    <w:rsid w:val="00DF6B1F"/>
    <w:rsid w:val="00E013F3"/>
    <w:rsid w:val="00E056E2"/>
    <w:rsid w:val="00E13479"/>
    <w:rsid w:val="00E20C69"/>
    <w:rsid w:val="00E2447E"/>
    <w:rsid w:val="00E316A5"/>
    <w:rsid w:val="00E32F5F"/>
    <w:rsid w:val="00E339C0"/>
    <w:rsid w:val="00E40557"/>
    <w:rsid w:val="00E42607"/>
    <w:rsid w:val="00E53BDA"/>
    <w:rsid w:val="00E54001"/>
    <w:rsid w:val="00E55017"/>
    <w:rsid w:val="00E558AB"/>
    <w:rsid w:val="00E55AB1"/>
    <w:rsid w:val="00E60B19"/>
    <w:rsid w:val="00E61990"/>
    <w:rsid w:val="00E74710"/>
    <w:rsid w:val="00E902A9"/>
    <w:rsid w:val="00E920C9"/>
    <w:rsid w:val="00E93EDB"/>
    <w:rsid w:val="00EA0D52"/>
    <w:rsid w:val="00EA5C79"/>
    <w:rsid w:val="00EA7EF0"/>
    <w:rsid w:val="00EB4615"/>
    <w:rsid w:val="00EB6339"/>
    <w:rsid w:val="00EB66A5"/>
    <w:rsid w:val="00EC01FB"/>
    <w:rsid w:val="00EC4AAD"/>
    <w:rsid w:val="00EC58B6"/>
    <w:rsid w:val="00ED0BAC"/>
    <w:rsid w:val="00ED3B0D"/>
    <w:rsid w:val="00ED3B97"/>
    <w:rsid w:val="00ED4011"/>
    <w:rsid w:val="00EE249F"/>
    <w:rsid w:val="00EE2CAE"/>
    <w:rsid w:val="00EE65E7"/>
    <w:rsid w:val="00EE7EA4"/>
    <w:rsid w:val="00EF075D"/>
    <w:rsid w:val="00EF1A1C"/>
    <w:rsid w:val="00EF2FD6"/>
    <w:rsid w:val="00EF61FF"/>
    <w:rsid w:val="00EF6375"/>
    <w:rsid w:val="00EF712F"/>
    <w:rsid w:val="00F00545"/>
    <w:rsid w:val="00F0212B"/>
    <w:rsid w:val="00F0735C"/>
    <w:rsid w:val="00F11E5E"/>
    <w:rsid w:val="00F13FFA"/>
    <w:rsid w:val="00F17053"/>
    <w:rsid w:val="00F21F94"/>
    <w:rsid w:val="00F2649A"/>
    <w:rsid w:val="00F26530"/>
    <w:rsid w:val="00F279E4"/>
    <w:rsid w:val="00F362E5"/>
    <w:rsid w:val="00F41A2F"/>
    <w:rsid w:val="00F45360"/>
    <w:rsid w:val="00F5132F"/>
    <w:rsid w:val="00F525DB"/>
    <w:rsid w:val="00F64D28"/>
    <w:rsid w:val="00F71D7C"/>
    <w:rsid w:val="00F80078"/>
    <w:rsid w:val="00F86974"/>
    <w:rsid w:val="00F9034E"/>
    <w:rsid w:val="00F96601"/>
    <w:rsid w:val="00FA319C"/>
    <w:rsid w:val="00FA3FC3"/>
    <w:rsid w:val="00FB013E"/>
    <w:rsid w:val="00FB5494"/>
    <w:rsid w:val="00FB6DFA"/>
    <w:rsid w:val="00FC28FF"/>
    <w:rsid w:val="00FC49D0"/>
    <w:rsid w:val="00FC4FBD"/>
    <w:rsid w:val="00FC58A6"/>
    <w:rsid w:val="00FD63E5"/>
    <w:rsid w:val="00FE228D"/>
    <w:rsid w:val="00FE72E5"/>
    <w:rsid w:val="00FF2F1C"/>
    <w:rsid w:val="00FF5E88"/>
    <w:rsid w:val="00FF6D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96F7A5E"/>
  <w15:docId w15:val="{821796E6-8B06-47BF-8E92-D0849570EF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316A5"/>
    <w:rPr>
      <w:sz w:val="24"/>
      <w:szCs w:val="24"/>
    </w:rPr>
  </w:style>
  <w:style w:type="paragraph" w:styleId="6">
    <w:name w:val="heading 6"/>
    <w:basedOn w:val="a"/>
    <w:next w:val="a"/>
    <w:qFormat/>
    <w:rsid w:val="00D14554"/>
    <w:pPr>
      <w:spacing w:before="240" w:after="60"/>
      <w:outlineLvl w:val="5"/>
    </w:pPr>
    <w:rPr>
      <w:b/>
      <w:bCs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F2995"/>
    <w:pPr>
      <w:tabs>
        <w:tab w:val="center" w:pos="4819"/>
        <w:tab w:val="right" w:pos="9639"/>
      </w:tabs>
    </w:pPr>
  </w:style>
  <w:style w:type="character" w:styleId="a4">
    <w:name w:val="page number"/>
    <w:basedOn w:val="a0"/>
    <w:rsid w:val="006F2995"/>
  </w:style>
  <w:style w:type="paragraph" w:styleId="a5">
    <w:name w:val="Balloon Text"/>
    <w:basedOn w:val="a"/>
    <w:semiHidden/>
    <w:rsid w:val="003B0DAD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D12B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Абзац списку1"/>
    <w:basedOn w:val="a"/>
    <w:qFormat/>
    <w:rsid w:val="00AB4140"/>
    <w:pPr>
      <w:ind w:left="720"/>
      <w:contextualSpacing/>
    </w:pPr>
  </w:style>
  <w:style w:type="paragraph" w:styleId="a7">
    <w:name w:val="Body Text"/>
    <w:basedOn w:val="a"/>
    <w:rsid w:val="00D14554"/>
    <w:pPr>
      <w:spacing w:line="288" w:lineRule="auto"/>
      <w:ind w:right="3982"/>
      <w:jc w:val="both"/>
    </w:pPr>
    <w:rPr>
      <w:b/>
      <w:sz w:val="28"/>
    </w:rPr>
  </w:style>
  <w:style w:type="paragraph" w:customStyle="1" w:styleId="tc2">
    <w:name w:val="tc2"/>
    <w:basedOn w:val="a"/>
    <w:rsid w:val="00D14554"/>
    <w:pPr>
      <w:spacing w:line="300" w:lineRule="atLeast"/>
      <w:jc w:val="center"/>
    </w:pPr>
    <w:rPr>
      <w:lang w:val="ru-RU" w:eastAsia="ru-RU"/>
    </w:rPr>
  </w:style>
  <w:style w:type="paragraph" w:styleId="a8">
    <w:name w:val="Block Text"/>
    <w:basedOn w:val="a"/>
    <w:rsid w:val="00D14554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eastAsia="ru-RU"/>
    </w:rPr>
  </w:style>
  <w:style w:type="paragraph" w:styleId="a9">
    <w:name w:val="Normal (Web)"/>
    <w:basedOn w:val="a"/>
    <w:rsid w:val="00D14554"/>
    <w:pPr>
      <w:spacing w:before="100" w:beforeAutospacing="1" w:after="100" w:afterAutospacing="1"/>
    </w:pPr>
    <w:rPr>
      <w:lang w:val="ru-RU" w:eastAsia="ru-RU"/>
    </w:rPr>
  </w:style>
  <w:style w:type="paragraph" w:styleId="aa">
    <w:name w:val="Title"/>
    <w:basedOn w:val="a"/>
    <w:link w:val="ab"/>
    <w:qFormat/>
    <w:rsid w:val="00D14554"/>
    <w:pPr>
      <w:spacing w:before="240" w:after="60"/>
      <w:jc w:val="center"/>
    </w:pPr>
    <w:rPr>
      <w:rFonts w:ascii="Arial" w:hAnsi="Arial"/>
      <w:b/>
      <w:kern w:val="28"/>
      <w:sz w:val="32"/>
      <w:szCs w:val="20"/>
      <w:lang w:eastAsia="ru-RU"/>
    </w:rPr>
  </w:style>
  <w:style w:type="character" w:customStyle="1" w:styleId="ab">
    <w:name w:val="Назва Знак"/>
    <w:link w:val="aa"/>
    <w:rsid w:val="00D14554"/>
    <w:rPr>
      <w:rFonts w:ascii="Arial" w:hAnsi="Arial"/>
      <w:b/>
      <w:kern w:val="28"/>
      <w:sz w:val="32"/>
      <w:lang w:val="uk-UA" w:eastAsia="ru-RU" w:bidi="ar-SA"/>
    </w:rPr>
  </w:style>
  <w:style w:type="paragraph" w:customStyle="1" w:styleId="Ac">
    <w:name w:val="Основний текст A"/>
    <w:rsid w:val="00D14554"/>
    <w:pPr>
      <w:widowControl w:val="0"/>
      <w:ind w:left="104" w:firstLine="720"/>
      <w:jc w:val="both"/>
    </w:pPr>
    <w:rPr>
      <w:rFonts w:eastAsia="Arial Unicode MS" w:cs="Arial Unicode MS"/>
      <w:color w:val="000000"/>
      <w:sz w:val="28"/>
      <w:szCs w:val="28"/>
      <w:u w:color="000000"/>
      <w:lang w:val="ru-RU" w:eastAsia="ru-RU"/>
    </w:rPr>
  </w:style>
  <w:style w:type="paragraph" w:customStyle="1" w:styleId="10">
    <w:name w:val="Звичайний1"/>
    <w:rsid w:val="00D14554"/>
    <w:pPr>
      <w:widowControl w:val="0"/>
    </w:pPr>
    <w:rPr>
      <w:color w:val="000000"/>
      <w:sz w:val="22"/>
      <w:szCs w:val="22"/>
      <w:u w:color="000000"/>
      <w:lang w:val="ru-RU" w:eastAsia="ru-RU"/>
    </w:rPr>
  </w:style>
  <w:style w:type="paragraph" w:customStyle="1" w:styleId="B">
    <w:name w:val="Основний текст B"/>
    <w:rsid w:val="00D14554"/>
    <w:rPr>
      <w:rFonts w:ascii="Helvetica Neue" w:eastAsia="Arial Unicode MS" w:hAnsi="Helvetica Neue" w:cs="Arial Unicode MS"/>
      <w:color w:val="000000"/>
      <w:sz w:val="22"/>
      <w:szCs w:val="22"/>
      <w:u w:color="000000"/>
      <w:lang w:val="ru-RU" w:eastAsia="ru-RU"/>
    </w:rPr>
  </w:style>
  <w:style w:type="paragraph" w:customStyle="1" w:styleId="ad">
    <w:name w:val="Стандартний"/>
    <w:rsid w:val="00D14554"/>
    <w:rPr>
      <w:rFonts w:ascii="Helvetica Neue" w:eastAsia="Helvetica Neue" w:hAnsi="Helvetica Neue" w:cs="Helvetica Neue"/>
      <w:color w:val="000000"/>
      <w:sz w:val="22"/>
      <w:szCs w:val="22"/>
      <w:u w:color="000000"/>
      <w:lang w:val="ru-RU" w:eastAsia="ru-RU"/>
    </w:rPr>
  </w:style>
  <w:style w:type="paragraph" w:styleId="ae">
    <w:name w:val="footer"/>
    <w:basedOn w:val="a"/>
    <w:link w:val="af"/>
    <w:uiPriority w:val="99"/>
    <w:unhideWhenUsed/>
    <w:rsid w:val="00B74AEF"/>
    <w:pPr>
      <w:tabs>
        <w:tab w:val="center" w:pos="4819"/>
        <w:tab w:val="right" w:pos="9639"/>
      </w:tabs>
    </w:pPr>
  </w:style>
  <w:style w:type="character" w:customStyle="1" w:styleId="af">
    <w:name w:val="Нижній колонтитул Знак"/>
    <w:link w:val="ae"/>
    <w:uiPriority w:val="99"/>
    <w:rsid w:val="00B74AEF"/>
    <w:rPr>
      <w:sz w:val="24"/>
      <w:szCs w:val="24"/>
    </w:rPr>
  </w:style>
  <w:style w:type="paragraph" w:styleId="af0">
    <w:name w:val="List Paragraph"/>
    <w:basedOn w:val="a"/>
    <w:uiPriority w:val="34"/>
    <w:qFormat/>
    <w:rsid w:val="003E2BB3"/>
    <w:pPr>
      <w:ind w:left="720"/>
      <w:contextualSpacing/>
    </w:pPr>
  </w:style>
  <w:style w:type="paragraph" w:styleId="2">
    <w:name w:val="List Number 2"/>
    <w:basedOn w:val="a"/>
    <w:uiPriority w:val="12"/>
    <w:unhideWhenUsed/>
    <w:qFormat/>
    <w:rsid w:val="00471A2B"/>
    <w:pPr>
      <w:numPr>
        <w:numId w:val="16"/>
      </w:numPr>
      <w:spacing w:after="120" w:line="276" w:lineRule="auto"/>
    </w:pPr>
    <w:rPr>
      <w:rFonts w:asciiTheme="minorHAnsi" w:hAnsi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DA6488-9EB1-4A1D-B747-6486E7017D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943</Words>
  <Characters>539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ЦІЛЬОВА КОМПЛЕКСНА ПРОГРАМА</vt:lpstr>
      <vt:lpstr>ЦІЛЬОВА КОМПЛЕКСНА ПРОГРАМА</vt:lpstr>
    </vt:vector>
  </TitlesOfParts>
  <Company>Grizli777</Company>
  <LinksUpToDate>false</LinksUpToDate>
  <CharactersWithSpaces>1480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ЦІЛЬОВА КОМПЛЕКСНА ПРОГРАМА</dc:title>
  <dc:creator>777</dc:creator>
  <cp:lastModifiedBy>Secretary</cp:lastModifiedBy>
  <cp:revision>2</cp:revision>
  <cp:lastPrinted>2023-09-22T10:31:00Z</cp:lastPrinted>
  <dcterms:created xsi:type="dcterms:W3CDTF">2024-03-25T09:45:00Z</dcterms:created>
  <dcterms:modified xsi:type="dcterms:W3CDTF">2024-03-25T09:45:00Z</dcterms:modified>
</cp:coreProperties>
</file>