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2C27" w:rsidRDefault="005F2C27" w:rsidP="005F2C2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7548A03" wp14:editId="013F9419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C27" w:rsidRPr="002402F4" w:rsidRDefault="005F2C27" w:rsidP="005F2C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2402F4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5F2C27" w:rsidRPr="002402F4" w:rsidRDefault="005F2C27" w:rsidP="005F2C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2402F4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5F2C27" w:rsidRPr="002402F4" w:rsidRDefault="005F2C27" w:rsidP="005F2C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2402F4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5F2C27" w:rsidRPr="002402F4" w:rsidRDefault="00071D2D" w:rsidP="005F2C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32"/>
          <w:lang w:eastAsia="ru-RU"/>
        </w:rPr>
        <w:t>4</w:t>
      </w:r>
      <w:r w:rsidR="00851FDC">
        <w:rPr>
          <w:rFonts w:ascii="Century" w:eastAsia="Calibri" w:hAnsi="Century" w:cs="Times New Roman"/>
          <w:b/>
          <w:sz w:val="28"/>
          <w:szCs w:val="32"/>
          <w:lang w:eastAsia="ru-RU"/>
        </w:rPr>
        <w:t>5</w:t>
      </w:r>
      <w:r w:rsidR="005F2C27" w:rsidRPr="002402F4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5F2C27" w:rsidRPr="002402F4">
        <w:rPr>
          <w:rFonts w:ascii="Century" w:eastAsia="Calibri" w:hAnsi="Century" w:cs="Times New Roman"/>
          <w:bCs/>
          <w:caps/>
          <w:szCs w:val="24"/>
          <w:lang w:eastAsia="ru-RU"/>
        </w:rPr>
        <w:t>сесія восьмого скликання</w:t>
      </w:r>
    </w:p>
    <w:p w:rsidR="0099660B" w:rsidRDefault="005F2C27" w:rsidP="00071D2D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0F66E5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bookmarkStart w:id="2" w:name="_GoBack"/>
      <w:r w:rsidR="000F66E5">
        <w:rPr>
          <w:rFonts w:ascii="Century" w:hAnsi="Century"/>
          <w:b/>
          <w:sz w:val="32"/>
          <w:szCs w:val="36"/>
        </w:rPr>
        <w:t>24/45-69</w:t>
      </w:r>
      <w:r w:rsidR="000F66E5">
        <w:rPr>
          <w:rFonts w:ascii="Century" w:hAnsi="Century"/>
          <w:b/>
          <w:sz w:val="32"/>
          <w:szCs w:val="36"/>
        </w:rPr>
        <w:t>50</w:t>
      </w:r>
      <w:bookmarkEnd w:id="2"/>
    </w:p>
    <w:p w:rsidR="005F2C27" w:rsidRDefault="000770CF" w:rsidP="0099660B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 w:rsidRPr="000770CF">
        <w:rPr>
          <w:rFonts w:ascii="Century" w:hAnsi="Century"/>
          <w:noProof/>
          <w:sz w:val="24"/>
        </w:rPr>
        <w:t xml:space="preserve">21 </w:t>
      </w:r>
      <w:r>
        <w:rPr>
          <w:rFonts w:ascii="Century" w:hAnsi="Century"/>
          <w:noProof/>
        </w:rPr>
        <w:t xml:space="preserve">березня </w:t>
      </w:r>
      <w:r w:rsidR="005F2C27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071D2D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 w:rsidR="005F2C27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5F2C2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F2C2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F2C2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F2C2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F2C2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F2C2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F2C27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 w:rsidR="0099660B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5F2C27">
        <w:rPr>
          <w:rFonts w:ascii="Century" w:eastAsia="Calibri" w:hAnsi="Century" w:cs="Times New Roman"/>
          <w:sz w:val="24"/>
          <w:szCs w:val="24"/>
          <w:lang w:eastAsia="ru-RU"/>
        </w:rPr>
        <w:t xml:space="preserve">   м. Городок</w:t>
      </w:r>
    </w:p>
    <w:bookmarkEnd w:id="1"/>
    <w:bookmarkEnd w:id="3"/>
    <w:p w:rsidR="005F2C27" w:rsidRDefault="005F2C27" w:rsidP="005F2C27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D6723C" w:rsidRPr="00071D2D" w:rsidRDefault="005F2C27" w:rsidP="005F2C2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надання дозволу</w:t>
      </w:r>
      <w:r w:rsidR="008A0B85" w:rsidRPr="008A0B85">
        <w:t xml:space="preserve"> </w:t>
      </w:r>
      <w:r w:rsidR="00071D2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ТзОВ «Комерційно-виробниче підприємство фірма «міжнародна бізнесова мережа «ВЕСТЕРН» </w:t>
      </w:r>
      <w:r w:rsidRPr="005F2C2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на виготовлення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5F2C2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технічної документації із землеустрою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5F2C2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щодо встановлення (відновлення) меж земельної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ділянки </w:t>
      </w:r>
      <w:r w:rsidR="00D6723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комунальної власності</w:t>
      </w:r>
      <w:r w:rsidR="00F57CF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, </w:t>
      </w:r>
      <w:r w:rsidR="00D6723C" w:rsidRPr="00D6723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що розташована у м. Городок по вул. </w:t>
      </w:r>
      <w:r w:rsidR="00071D2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Стуса, 1Г</w:t>
      </w:r>
      <w:r w:rsidR="00D6723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, </w:t>
      </w:r>
      <w:r w:rsidR="008A0B8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яка перебуває у постійному користуванні</w:t>
      </w:r>
      <w:r w:rsidR="00D6723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</w:p>
    <w:p w:rsidR="0099660B" w:rsidRPr="00071D2D" w:rsidRDefault="005F2C27" w:rsidP="00071D2D">
      <w:pPr>
        <w:spacing w:after="0" w:line="240" w:lineRule="auto"/>
        <w:ind w:right="27" w:firstLine="56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071D2D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 w:rsidRPr="00071D2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клопотання </w:t>
      </w:r>
      <w:r w:rsidR="00071D2D" w:rsidRPr="00071D2D">
        <w:rPr>
          <w:rFonts w:ascii="Century" w:eastAsia="Times New Roman" w:hAnsi="Century" w:cs="Times New Roman"/>
          <w:iCs/>
          <w:sz w:val="24"/>
          <w:szCs w:val="24"/>
          <w:lang w:eastAsia="ru-RU"/>
        </w:rPr>
        <w:t>ТзОВ «Комерційно-виробниче підприємство фірма «міжнародна бізнесова мережа «ВЕСТЕРН»</w:t>
      </w:r>
      <w:r w:rsidR="008A0B85" w:rsidRPr="00071D2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про </w:t>
      </w:r>
      <w:r w:rsidR="008A0B85" w:rsidRPr="00071D2D">
        <w:rPr>
          <w:rFonts w:ascii="Century" w:eastAsia="Times New Roman" w:hAnsi="Century" w:cs="Times New Roman"/>
          <w:iCs/>
          <w:sz w:val="24"/>
          <w:szCs w:val="24"/>
          <w:lang w:eastAsia="ru-RU"/>
        </w:rPr>
        <w:t>надання дозволу</w:t>
      </w:r>
      <w:r w:rsidR="008A0B85" w:rsidRPr="00071D2D">
        <w:t xml:space="preserve"> </w:t>
      </w:r>
      <w:r w:rsidR="008A0B85" w:rsidRPr="00071D2D">
        <w:rPr>
          <w:rFonts w:ascii="Century" w:eastAsia="Times New Roman" w:hAnsi="Century" w:cs="Times New Roman"/>
          <w:iCs/>
          <w:sz w:val="24"/>
          <w:szCs w:val="24"/>
          <w:lang w:eastAsia="ru-RU"/>
        </w:rPr>
        <w:t>на виготовлення технічної документації із землеустрою щодо встановлення (відновлення) меж земельної ділянки  комунальної власності</w:t>
      </w:r>
      <w:r w:rsidR="00D6723C" w:rsidRPr="00071D2D">
        <w:t xml:space="preserve">, </w:t>
      </w:r>
      <w:r w:rsidR="00D6723C" w:rsidRPr="00071D2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що розташована у м. Городок </w:t>
      </w:r>
      <w:r w:rsidR="00071D2D" w:rsidRPr="00071D2D">
        <w:rPr>
          <w:rFonts w:ascii="Century" w:eastAsia="Times New Roman" w:hAnsi="Century" w:cs="Times New Roman"/>
          <w:iCs/>
          <w:sz w:val="24"/>
          <w:szCs w:val="24"/>
          <w:lang w:eastAsia="ru-RU"/>
        </w:rPr>
        <w:t>по вул. Стуса, 1Г</w:t>
      </w:r>
      <w:r w:rsidR="00D6723C" w:rsidRPr="00071D2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,  </w:t>
      </w:r>
      <w:r w:rsidR="008A0B85" w:rsidRPr="00071D2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яка перебуває у постійному користуванні заявника, </w:t>
      </w:r>
      <w:r w:rsidR="001A4E2F" w:rsidRPr="00071D2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беручи до уваги Державний акт на право постійного користування землею </w:t>
      </w:r>
      <w:r w:rsidR="00071D2D" w:rsidRPr="00071D2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серія </w:t>
      </w:r>
      <w:r w:rsidR="001A4E2F" w:rsidRPr="00071D2D">
        <w:rPr>
          <w:rFonts w:ascii="Century" w:eastAsia="Times New Roman" w:hAnsi="Century" w:cs="Times New Roman"/>
          <w:iCs/>
          <w:sz w:val="24"/>
          <w:szCs w:val="24"/>
          <w:lang w:eastAsia="ru-RU"/>
        </w:rPr>
        <w:t>ЛВ №</w:t>
      </w:r>
      <w:r w:rsidR="00071D2D" w:rsidRPr="00071D2D">
        <w:rPr>
          <w:rFonts w:ascii="Century" w:eastAsia="Times New Roman" w:hAnsi="Century" w:cs="Times New Roman"/>
          <w:iCs/>
          <w:sz w:val="24"/>
          <w:szCs w:val="24"/>
          <w:lang w:eastAsia="ru-RU"/>
        </w:rPr>
        <w:t>49</w:t>
      </w:r>
      <w:r w:rsidR="007732B5" w:rsidRPr="00071D2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, керуючись </w:t>
      </w:r>
      <w:proofErr w:type="spellStart"/>
      <w:r w:rsidR="007732B5" w:rsidRPr="00071D2D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ст.ст</w:t>
      </w:r>
      <w:proofErr w:type="spellEnd"/>
      <w:r w:rsidR="007732B5" w:rsidRPr="00071D2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. 12, </w:t>
      </w:r>
      <w:r w:rsidR="00625F34" w:rsidRPr="00071D2D">
        <w:rPr>
          <w:rFonts w:ascii="Century" w:eastAsia="Times New Roman" w:hAnsi="Century" w:cs="Times New Roman"/>
          <w:iCs/>
          <w:sz w:val="24"/>
          <w:szCs w:val="24"/>
          <w:lang w:eastAsia="ru-RU"/>
        </w:rPr>
        <w:t>92,</w:t>
      </w:r>
      <w:r w:rsidR="007732B5" w:rsidRPr="00071D2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122 Земельного Кодексу України, ст.5</w:t>
      </w:r>
      <w:r w:rsidR="00625F34" w:rsidRPr="00071D2D">
        <w:rPr>
          <w:rFonts w:ascii="Century" w:eastAsia="Times New Roman" w:hAnsi="Century" w:cs="Times New Roman"/>
          <w:iCs/>
          <w:sz w:val="24"/>
          <w:szCs w:val="24"/>
          <w:lang w:eastAsia="ru-RU"/>
        </w:rPr>
        <w:t>5</w:t>
      </w:r>
      <w:r w:rsidR="007732B5" w:rsidRPr="00071D2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Закону України «Про землеустрій», ст.26 Закону України "Про місцеве самоврядування в Україні", </w:t>
      </w:r>
      <w:r w:rsidR="007732B5" w:rsidRPr="00071D2D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 xml:space="preserve">враховуючи </w:t>
      </w:r>
      <w:r w:rsidR="007732B5" w:rsidRPr="00071D2D">
        <w:rPr>
          <w:rFonts w:ascii="Century" w:eastAsia="Times New Roman" w:hAnsi="Century" w:cs="Times New Roman"/>
          <w:iCs/>
          <w:sz w:val="24"/>
          <w:szCs w:val="24"/>
          <w:lang w:eastAsia="ru-RU"/>
        </w:rPr>
        <w:t>позитивний висновок постійної депутатської комісії з питань земельних ресурсів, АПК, містобудування, охорони довкілля, міська рада</w:t>
      </w:r>
    </w:p>
    <w:p w:rsidR="007732B5" w:rsidRPr="00071D2D" w:rsidRDefault="007732B5" w:rsidP="00071D2D">
      <w:pPr>
        <w:spacing w:after="0" w:line="240" w:lineRule="auto"/>
        <w:ind w:right="27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071D2D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В И Р І Ш И Л А</w:t>
      </w:r>
      <w:r w:rsidRPr="00071D2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:</w:t>
      </w:r>
    </w:p>
    <w:p w:rsidR="007732B5" w:rsidRPr="00071D2D" w:rsidRDefault="007732B5" w:rsidP="007732B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071D2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1.Надати дозвіл </w:t>
      </w:r>
      <w:r w:rsidR="00071D2D" w:rsidRPr="00071D2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ТзОВ «Комерційно-виробниче підприємство фірма «міжнародна бізнесова мережа «ВЕСТЕРН» </w:t>
      </w:r>
      <w:r w:rsidRPr="00071D2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(код ЄДРПОУ </w:t>
      </w:r>
      <w:r w:rsidR="00071D2D" w:rsidRPr="00071D2D">
        <w:rPr>
          <w:rFonts w:ascii="Century" w:eastAsia="Times New Roman" w:hAnsi="Century" w:cs="Times New Roman"/>
          <w:iCs/>
          <w:sz w:val="24"/>
          <w:szCs w:val="24"/>
          <w:lang w:eastAsia="ru-RU"/>
        </w:rPr>
        <w:t>13821483</w:t>
      </w:r>
      <w:r w:rsidRPr="00071D2D">
        <w:rPr>
          <w:rFonts w:ascii="Century" w:eastAsia="Times New Roman" w:hAnsi="Century" w:cs="Times New Roman"/>
          <w:iCs/>
          <w:sz w:val="24"/>
          <w:szCs w:val="24"/>
          <w:lang w:eastAsia="ru-RU"/>
        </w:rPr>
        <w:t>) на виготовлення технічної документації із землеустрою щодо встановлення (відновлення) меж земельної ділянки комунальної власності площею 0,0</w:t>
      </w:r>
      <w:r w:rsidR="00071D2D" w:rsidRPr="00071D2D">
        <w:rPr>
          <w:rFonts w:ascii="Century" w:eastAsia="Times New Roman" w:hAnsi="Century" w:cs="Times New Roman"/>
          <w:iCs/>
          <w:sz w:val="24"/>
          <w:szCs w:val="24"/>
          <w:lang w:eastAsia="ru-RU"/>
        </w:rPr>
        <w:t>413</w:t>
      </w:r>
      <w:r w:rsidRPr="00071D2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га</w:t>
      </w:r>
      <w:r w:rsidR="00071D2D" w:rsidRPr="00071D2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для </w:t>
      </w:r>
      <w:r w:rsidR="00820306">
        <w:rPr>
          <w:rFonts w:ascii="Century" w:eastAsia="Times New Roman" w:hAnsi="Century" w:cs="Times New Roman"/>
          <w:iCs/>
          <w:sz w:val="24"/>
          <w:szCs w:val="24"/>
          <w:lang w:eastAsia="ru-RU"/>
        </w:rPr>
        <w:t>б</w:t>
      </w:r>
      <w:r w:rsidR="00071D2D" w:rsidRPr="00071D2D">
        <w:rPr>
          <w:rFonts w:ascii="Century" w:eastAsia="Times New Roman" w:hAnsi="Century" w:cs="Times New Roman"/>
          <w:iCs/>
          <w:sz w:val="24"/>
          <w:szCs w:val="24"/>
          <w:lang w:eastAsia="ru-RU"/>
        </w:rPr>
        <w:t>удівництва та обслуговування будівель торгівлі</w:t>
      </w:r>
      <w:r w:rsidRPr="00071D2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, що розташована у м. Городок по вул. </w:t>
      </w:r>
      <w:r w:rsidR="00071D2D" w:rsidRPr="00071D2D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Стуса, 1Г</w:t>
      </w:r>
      <w:r w:rsidRPr="00071D2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, </w:t>
      </w:r>
      <w:r w:rsidR="00820306">
        <w:rPr>
          <w:rFonts w:ascii="Century" w:eastAsia="Times New Roman" w:hAnsi="Century" w:cs="Times New Roman"/>
          <w:iCs/>
          <w:sz w:val="24"/>
          <w:szCs w:val="24"/>
          <w:lang w:eastAsia="ru-RU"/>
        </w:rPr>
        <w:t>Львівського району Львівської області,</w:t>
      </w:r>
      <w:r w:rsidR="008C7E8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Pr="00071D2D">
        <w:rPr>
          <w:rFonts w:ascii="Century" w:eastAsia="Times New Roman" w:hAnsi="Century" w:cs="Times New Roman"/>
          <w:iCs/>
          <w:sz w:val="24"/>
          <w:szCs w:val="24"/>
          <w:lang w:eastAsia="ru-RU"/>
        </w:rPr>
        <w:t>яка перебуває у постійному користуванні</w:t>
      </w:r>
      <w:r w:rsidRPr="00071D2D">
        <w:t xml:space="preserve"> </w:t>
      </w:r>
      <w:r w:rsidR="00071D2D" w:rsidRPr="00071D2D">
        <w:rPr>
          <w:rFonts w:ascii="Century" w:eastAsia="Times New Roman" w:hAnsi="Century" w:cs="Times New Roman"/>
          <w:iCs/>
          <w:sz w:val="24"/>
          <w:szCs w:val="24"/>
          <w:lang w:eastAsia="ru-RU"/>
        </w:rPr>
        <w:t>ТзОВ «Комерційно-виробниче підприємство фірма «міжнародна бізнесова мережа «ВЕСТЕРН»</w:t>
      </w:r>
      <w:r w:rsidRPr="00071D2D">
        <w:rPr>
          <w:rFonts w:ascii="Century" w:eastAsia="Times New Roman" w:hAnsi="Century" w:cs="Times New Roman"/>
          <w:iCs/>
          <w:sz w:val="24"/>
          <w:szCs w:val="24"/>
          <w:lang w:eastAsia="ru-RU"/>
        </w:rPr>
        <w:t>.</w:t>
      </w:r>
    </w:p>
    <w:p w:rsidR="003B10C9" w:rsidRPr="00071D2D" w:rsidRDefault="007732B5" w:rsidP="007732B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071D2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2. Зобов’язати </w:t>
      </w:r>
      <w:r w:rsidR="00071D2D" w:rsidRPr="00071D2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ТзОВ «Комерційно-виробниче підприємство фірма «міжнародна бізнесова мережа «ВЕСТЕРН» </w:t>
      </w:r>
      <w:r w:rsidRPr="00071D2D">
        <w:rPr>
          <w:rFonts w:ascii="Century" w:eastAsia="Times New Roman" w:hAnsi="Century" w:cs="Times New Roman"/>
          <w:iCs/>
          <w:sz w:val="24"/>
          <w:szCs w:val="24"/>
          <w:lang w:eastAsia="ru-RU"/>
        </w:rPr>
        <w:t>в місячний термін з дня прийняття даного рішення замовити виготовлення технічної документації із землеустрою щодо встановлення (відновлення) меж земельної ділянки в натурі</w:t>
      </w:r>
      <w:r w:rsidR="003B10C9" w:rsidRPr="00071D2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(на місцевості) в</w:t>
      </w:r>
      <w:r w:rsidRPr="00071D2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ліцензован</w:t>
      </w:r>
      <w:r w:rsidR="003B10C9" w:rsidRPr="00071D2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ій </w:t>
      </w:r>
      <w:r w:rsidRPr="00071D2D">
        <w:rPr>
          <w:rFonts w:ascii="Century" w:eastAsia="Times New Roman" w:hAnsi="Century" w:cs="Times New Roman"/>
          <w:iCs/>
          <w:sz w:val="24"/>
          <w:szCs w:val="24"/>
          <w:lang w:eastAsia="ru-RU"/>
        </w:rPr>
        <w:t>землевпорядн</w:t>
      </w:r>
      <w:r w:rsidR="003B10C9" w:rsidRPr="00071D2D">
        <w:rPr>
          <w:rFonts w:ascii="Century" w:eastAsia="Times New Roman" w:hAnsi="Century" w:cs="Times New Roman"/>
          <w:iCs/>
          <w:sz w:val="24"/>
          <w:szCs w:val="24"/>
          <w:lang w:eastAsia="ru-RU"/>
        </w:rPr>
        <w:t>ій  організації.</w:t>
      </w:r>
    </w:p>
    <w:p w:rsidR="007732B5" w:rsidRPr="007732B5" w:rsidRDefault="003B10C9" w:rsidP="007732B5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3.Р</w:t>
      </w:r>
      <w:r w:rsidR="007732B5"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озроблену та погоджену у встановленому законодавством порядку технічну документацію із землеустрою, щодо встановлення (відновлення) меж земельної ділянки </w:t>
      </w:r>
      <w:r w:rsidR="00820306">
        <w:rPr>
          <w:rFonts w:ascii="Century" w:eastAsia="Times New Roman" w:hAnsi="Century" w:cs="Times New Roman"/>
          <w:iCs/>
          <w:sz w:val="24"/>
          <w:szCs w:val="24"/>
          <w:lang w:eastAsia="ru-RU"/>
        </w:rPr>
        <w:t>в натурі (</w:t>
      </w:r>
      <w:r w:rsidR="007732B5"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>на місцевості</w:t>
      </w:r>
      <w:r w:rsidR="00820306">
        <w:rPr>
          <w:rFonts w:ascii="Century" w:eastAsia="Times New Roman" w:hAnsi="Century" w:cs="Times New Roman"/>
          <w:iCs/>
          <w:sz w:val="24"/>
          <w:szCs w:val="24"/>
          <w:lang w:eastAsia="ru-RU"/>
        </w:rPr>
        <w:t>)</w:t>
      </w:r>
      <w:r w:rsidR="007732B5" w:rsidRPr="007732B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подати на розгляд сесії міської ради.</w:t>
      </w:r>
    </w:p>
    <w:p w:rsidR="005F2C27" w:rsidRDefault="003B10C9" w:rsidP="00071D2D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4.</w:t>
      </w:r>
      <w:r w:rsidR="005F2C27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5F2C27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5F2C2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5F2C27" w:rsidRPr="00E354B1">
        <w:rPr>
          <w:rFonts w:ascii="Century" w:eastAsia="Times New Roman" w:hAnsi="Century" w:cs="Arial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5F2C27" w:rsidRPr="00E354B1">
        <w:rPr>
          <w:rFonts w:ascii="Century" w:eastAsia="Times New Roman" w:hAnsi="Century" w:cs="Arial"/>
          <w:sz w:val="24"/>
          <w:szCs w:val="24"/>
          <w:lang w:eastAsia="ru-RU"/>
        </w:rPr>
        <w:t>гол.Н.Кульчицький</w:t>
      </w:r>
      <w:proofErr w:type="spellEnd"/>
      <w:r w:rsidR="005F2C27" w:rsidRPr="00E354B1">
        <w:rPr>
          <w:rFonts w:ascii="Century" w:eastAsia="Times New Roman" w:hAnsi="Century" w:cs="Arial"/>
          <w:sz w:val="24"/>
          <w:szCs w:val="24"/>
          <w:lang w:eastAsia="ru-RU"/>
        </w:rPr>
        <w:t>)</w:t>
      </w:r>
      <w:r w:rsidR="00071D2D">
        <w:rPr>
          <w:rFonts w:ascii="Century" w:eastAsia="Times New Roman" w:hAnsi="Century" w:cs="Arial"/>
          <w:sz w:val="24"/>
          <w:szCs w:val="24"/>
          <w:lang w:eastAsia="ru-RU"/>
        </w:rPr>
        <w:t>.</w:t>
      </w:r>
    </w:p>
    <w:p w:rsidR="00071D2D" w:rsidRPr="00071D2D" w:rsidRDefault="00071D2D" w:rsidP="00071D2D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203789" w:rsidRDefault="005F2C27" w:rsidP="00071D2D">
      <w:pPr>
        <w:spacing w:line="240" w:lineRule="auto"/>
        <w:jc w:val="both"/>
      </w:pPr>
      <w:r>
        <w:rPr>
          <w:rFonts w:ascii="Century" w:hAnsi="Century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203789" w:rsidSect="0099660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89"/>
    <w:rsid w:val="00071D2D"/>
    <w:rsid w:val="000770CF"/>
    <w:rsid w:val="000F66E5"/>
    <w:rsid w:val="001A4E2F"/>
    <w:rsid w:val="00203789"/>
    <w:rsid w:val="002402F4"/>
    <w:rsid w:val="003B10C9"/>
    <w:rsid w:val="00511E51"/>
    <w:rsid w:val="0054669B"/>
    <w:rsid w:val="005D4F57"/>
    <w:rsid w:val="005F2C27"/>
    <w:rsid w:val="00623D11"/>
    <w:rsid w:val="00625F34"/>
    <w:rsid w:val="007732B5"/>
    <w:rsid w:val="007D3E74"/>
    <w:rsid w:val="00815FD1"/>
    <w:rsid w:val="00820306"/>
    <w:rsid w:val="0082742F"/>
    <w:rsid w:val="00851FDC"/>
    <w:rsid w:val="008A0B85"/>
    <w:rsid w:val="008C7E82"/>
    <w:rsid w:val="0099660B"/>
    <w:rsid w:val="00C7113D"/>
    <w:rsid w:val="00D32262"/>
    <w:rsid w:val="00D6723C"/>
    <w:rsid w:val="00D70B7C"/>
    <w:rsid w:val="00E354B1"/>
    <w:rsid w:val="00F5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110C5"/>
  <w15:chartTrackingRefBased/>
  <w15:docId w15:val="{DCAEA2B9-24D0-4F29-B5AC-DDCB6A282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2C2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8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87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7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1689</Words>
  <Characters>963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24</cp:revision>
  <dcterms:created xsi:type="dcterms:W3CDTF">2023-04-05T08:09:00Z</dcterms:created>
  <dcterms:modified xsi:type="dcterms:W3CDTF">2024-03-25T12:18:00Z</dcterms:modified>
</cp:coreProperties>
</file>