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438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4380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4380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46147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30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46147F" w:rsidRPr="0046147F">
        <w:rPr>
          <w:rFonts w:ascii="Century" w:hAnsi="Century"/>
          <w:szCs w:val="26"/>
          <w:lang w:val="uk-UA"/>
        </w:rPr>
        <w:t xml:space="preserve">затвердження проекту землеустрою щодо відведення земельних ділянок приватної власності </w:t>
      </w:r>
      <w:proofErr w:type="spellStart"/>
      <w:r w:rsidR="0046147F" w:rsidRPr="0046147F">
        <w:rPr>
          <w:rFonts w:ascii="Century" w:hAnsi="Century"/>
          <w:szCs w:val="26"/>
          <w:lang w:val="uk-UA"/>
        </w:rPr>
        <w:t>Хамик</w:t>
      </w:r>
      <w:proofErr w:type="spellEnd"/>
      <w:r w:rsidR="0046147F" w:rsidRPr="0046147F">
        <w:rPr>
          <w:rFonts w:ascii="Century" w:hAnsi="Century"/>
          <w:szCs w:val="26"/>
          <w:lang w:val="uk-UA"/>
        </w:rPr>
        <w:t xml:space="preserve"> Яни Василівни для зміни її цільового призначення із «01.03 - для ведення особистого селянського господарства» на «12.11 - для розміщення та експлуатації об’єктів дорожнього сервісу» розташованих в </w:t>
      </w:r>
      <w:proofErr w:type="spellStart"/>
      <w:r w:rsidR="0046147F" w:rsidRPr="0046147F">
        <w:rPr>
          <w:rFonts w:ascii="Century" w:hAnsi="Century"/>
          <w:szCs w:val="26"/>
          <w:lang w:val="uk-UA"/>
        </w:rPr>
        <w:t>с.Бартатів</w:t>
      </w:r>
      <w:proofErr w:type="spellEnd"/>
      <w:r w:rsidR="0046147F" w:rsidRPr="0046147F">
        <w:rPr>
          <w:rFonts w:ascii="Century" w:hAnsi="Century"/>
          <w:szCs w:val="26"/>
          <w:lang w:val="uk-UA"/>
        </w:rPr>
        <w:t>, Львівського району Львівської області.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4380F"/>
    <w:rsid w:val="00356B96"/>
    <w:rsid w:val="00357AB2"/>
    <w:rsid w:val="00387A8F"/>
    <w:rsid w:val="003C4125"/>
    <w:rsid w:val="003D7E66"/>
    <w:rsid w:val="003E107A"/>
    <w:rsid w:val="0046147F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2009-01-01T01:39:00Z</cp:lastPrinted>
  <dcterms:created xsi:type="dcterms:W3CDTF">2022-04-14T08:58:00Z</dcterms:created>
  <dcterms:modified xsi:type="dcterms:W3CDTF">2009-01-01T01:39:00Z</dcterms:modified>
</cp:coreProperties>
</file>