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AC68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AC68F6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AC68F6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</w:t>
                  </w:r>
                  <w:r w:rsidR="00AC733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51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proofErr w:type="spellStart"/>
      <w:r w:rsidR="001C24A0" w:rsidRPr="00415BE0">
        <w:rPr>
          <w:rFonts w:ascii="Century" w:hAnsi="Century"/>
          <w:szCs w:val="26"/>
        </w:rPr>
        <w:t>затвердження</w:t>
      </w:r>
      <w:proofErr w:type="spellEnd"/>
      <w:r w:rsidR="001C24A0" w:rsidRPr="00415BE0">
        <w:rPr>
          <w:rFonts w:ascii="Century" w:hAnsi="Century"/>
          <w:szCs w:val="26"/>
        </w:rPr>
        <w:t xml:space="preserve"> </w:t>
      </w:r>
      <w:proofErr w:type="spellStart"/>
      <w:r w:rsidR="001C24A0" w:rsidRPr="00415BE0">
        <w:rPr>
          <w:rFonts w:ascii="Century" w:hAnsi="Century"/>
          <w:szCs w:val="26"/>
        </w:rPr>
        <w:t>звіту</w:t>
      </w:r>
      <w:proofErr w:type="spellEnd"/>
      <w:r w:rsidR="001C24A0" w:rsidRPr="00415BE0">
        <w:rPr>
          <w:rFonts w:ascii="Century" w:hAnsi="Century"/>
          <w:szCs w:val="26"/>
        </w:rPr>
        <w:t xml:space="preserve"> про </w:t>
      </w:r>
      <w:proofErr w:type="spellStart"/>
      <w:r w:rsidR="001C24A0" w:rsidRPr="00415BE0">
        <w:rPr>
          <w:rFonts w:ascii="Century" w:hAnsi="Century"/>
          <w:szCs w:val="26"/>
        </w:rPr>
        <w:t>експертну</w:t>
      </w:r>
      <w:proofErr w:type="spellEnd"/>
      <w:r w:rsidR="001C24A0" w:rsidRPr="00415BE0">
        <w:rPr>
          <w:rFonts w:ascii="Century" w:hAnsi="Century"/>
          <w:szCs w:val="26"/>
        </w:rPr>
        <w:t xml:space="preserve"> </w:t>
      </w:r>
      <w:proofErr w:type="spellStart"/>
      <w:r w:rsidR="001C24A0" w:rsidRPr="00415BE0">
        <w:rPr>
          <w:rFonts w:ascii="Century" w:hAnsi="Century"/>
          <w:szCs w:val="26"/>
        </w:rPr>
        <w:t>грошову</w:t>
      </w:r>
      <w:proofErr w:type="spellEnd"/>
      <w:r w:rsidR="001C24A0" w:rsidRPr="00415BE0">
        <w:rPr>
          <w:rFonts w:ascii="Century" w:hAnsi="Century"/>
          <w:szCs w:val="26"/>
        </w:rPr>
        <w:t xml:space="preserve"> </w:t>
      </w:r>
      <w:proofErr w:type="spellStart"/>
      <w:r w:rsidR="001C24A0" w:rsidRPr="00415BE0">
        <w:rPr>
          <w:rFonts w:ascii="Century" w:hAnsi="Century"/>
          <w:szCs w:val="26"/>
        </w:rPr>
        <w:t>оцінку</w:t>
      </w:r>
      <w:proofErr w:type="spellEnd"/>
      <w:r w:rsidR="001C24A0" w:rsidRPr="00415BE0">
        <w:rPr>
          <w:rFonts w:ascii="Century" w:hAnsi="Century"/>
          <w:szCs w:val="26"/>
        </w:rPr>
        <w:t xml:space="preserve"> </w:t>
      </w:r>
      <w:proofErr w:type="spellStart"/>
      <w:r w:rsidR="001C24A0" w:rsidRPr="00415BE0">
        <w:rPr>
          <w:rFonts w:ascii="Century" w:hAnsi="Century"/>
          <w:szCs w:val="26"/>
        </w:rPr>
        <w:t>земельної</w:t>
      </w:r>
      <w:proofErr w:type="spellEnd"/>
      <w:r w:rsidR="001C24A0" w:rsidRPr="00415BE0">
        <w:rPr>
          <w:rFonts w:ascii="Century" w:hAnsi="Century"/>
          <w:szCs w:val="26"/>
        </w:rPr>
        <w:t xml:space="preserve"> </w:t>
      </w:r>
      <w:proofErr w:type="spellStart"/>
      <w:r w:rsidR="001C24A0" w:rsidRPr="00415BE0">
        <w:rPr>
          <w:rFonts w:ascii="Century" w:hAnsi="Century"/>
          <w:szCs w:val="26"/>
        </w:rPr>
        <w:t>ділянки</w:t>
      </w:r>
      <w:proofErr w:type="spellEnd"/>
      <w:r w:rsidR="001C24A0" w:rsidRPr="00415BE0">
        <w:rPr>
          <w:rFonts w:ascii="Century" w:hAnsi="Century"/>
          <w:szCs w:val="26"/>
        </w:rPr>
        <w:t xml:space="preserve"> </w:t>
      </w:r>
      <w:proofErr w:type="spellStart"/>
      <w:r w:rsidR="001C24A0" w:rsidRPr="00415BE0">
        <w:rPr>
          <w:rFonts w:ascii="Century" w:hAnsi="Century"/>
          <w:szCs w:val="26"/>
        </w:rPr>
        <w:t>площею</w:t>
      </w:r>
      <w:proofErr w:type="spellEnd"/>
      <w:r w:rsidR="001C24A0" w:rsidRPr="00415BE0">
        <w:rPr>
          <w:rFonts w:ascii="Century" w:hAnsi="Century"/>
          <w:szCs w:val="26"/>
        </w:rPr>
        <w:t xml:space="preserve"> 0,2706 га для </w:t>
      </w:r>
      <w:proofErr w:type="spellStart"/>
      <w:r w:rsidR="001C24A0" w:rsidRPr="00415BE0">
        <w:rPr>
          <w:rFonts w:ascii="Century" w:hAnsi="Century"/>
          <w:szCs w:val="26"/>
        </w:rPr>
        <w:t>будівництва</w:t>
      </w:r>
      <w:proofErr w:type="spellEnd"/>
      <w:r w:rsidR="001C24A0" w:rsidRPr="00415BE0">
        <w:rPr>
          <w:rFonts w:ascii="Century" w:hAnsi="Century"/>
          <w:szCs w:val="26"/>
        </w:rPr>
        <w:t xml:space="preserve"> та </w:t>
      </w:r>
      <w:proofErr w:type="spellStart"/>
      <w:r w:rsidR="001C24A0" w:rsidRPr="00415BE0">
        <w:rPr>
          <w:rFonts w:ascii="Century" w:hAnsi="Century"/>
          <w:szCs w:val="26"/>
        </w:rPr>
        <w:t>обслуговування</w:t>
      </w:r>
      <w:proofErr w:type="spellEnd"/>
      <w:r w:rsidR="001C24A0" w:rsidRPr="00415BE0">
        <w:rPr>
          <w:rFonts w:ascii="Century" w:hAnsi="Century"/>
          <w:szCs w:val="26"/>
        </w:rPr>
        <w:t xml:space="preserve"> </w:t>
      </w:r>
      <w:proofErr w:type="spellStart"/>
      <w:r w:rsidR="001C24A0" w:rsidRPr="00415BE0">
        <w:rPr>
          <w:rFonts w:ascii="Century" w:hAnsi="Century"/>
          <w:szCs w:val="26"/>
        </w:rPr>
        <w:t>об’єктів</w:t>
      </w:r>
      <w:proofErr w:type="spellEnd"/>
      <w:r w:rsidR="001C24A0" w:rsidRPr="00415BE0">
        <w:rPr>
          <w:rFonts w:ascii="Century" w:hAnsi="Century"/>
          <w:szCs w:val="26"/>
        </w:rPr>
        <w:t xml:space="preserve"> </w:t>
      </w:r>
      <w:proofErr w:type="spellStart"/>
      <w:r w:rsidR="001C24A0" w:rsidRPr="00415BE0">
        <w:rPr>
          <w:rFonts w:ascii="Century" w:hAnsi="Century"/>
          <w:szCs w:val="26"/>
        </w:rPr>
        <w:t>туристичної</w:t>
      </w:r>
      <w:proofErr w:type="spellEnd"/>
      <w:r w:rsidR="001C24A0" w:rsidRPr="00415BE0">
        <w:rPr>
          <w:rFonts w:ascii="Century" w:hAnsi="Century"/>
          <w:szCs w:val="26"/>
        </w:rPr>
        <w:t xml:space="preserve"> </w:t>
      </w:r>
      <w:proofErr w:type="spellStart"/>
      <w:r w:rsidR="001C24A0" w:rsidRPr="00415BE0">
        <w:rPr>
          <w:rFonts w:ascii="Century" w:hAnsi="Century"/>
          <w:szCs w:val="26"/>
        </w:rPr>
        <w:t>інфраструктури</w:t>
      </w:r>
      <w:proofErr w:type="spellEnd"/>
      <w:r w:rsidR="001C24A0" w:rsidRPr="00415BE0">
        <w:rPr>
          <w:rFonts w:ascii="Century" w:hAnsi="Century"/>
          <w:szCs w:val="26"/>
        </w:rPr>
        <w:t xml:space="preserve"> та </w:t>
      </w:r>
      <w:proofErr w:type="spellStart"/>
      <w:r w:rsidR="001C24A0" w:rsidRPr="00415BE0">
        <w:rPr>
          <w:rFonts w:ascii="Century" w:hAnsi="Century"/>
          <w:szCs w:val="26"/>
        </w:rPr>
        <w:t>закладів</w:t>
      </w:r>
      <w:proofErr w:type="spellEnd"/>
      <w:r w:rsidR="001C24A0" w:rsidRPr="00415BE0">
        <w:rPr>
          <w:rFonts w:ascii="Century" w:hAnsi="Century"/>
          <w:szCs w:val="26"/>
        </w:rPr>
        <w:t xml:space="preserve"> </w:t>
      </w:r>
      <w:proofErr w:type="spellStart"/>
      <w:r w:rsidR="001C24A0" w:rsidRPr="00415BE0">
        <w:rPr>
          <w:rFonts w:ascii="Century" w:hAnsi="Century"/>
          <w:szCs w:val="26"/>
        </w:rPr>
        <w:t>громадського</w:t>
      </w:r>
      <w:proofErr w:type="spellEnd"/>
      <w:r w:rsidR="001C24A0" w:rsidRPr="00415BE0">
        <w:rPr>
          <w:rFonts w:ascii="Century" w:hAnsi="Century"/>
          <w:szCs w:val="26"/>
        </w:rPr>
        <w:t xml:space="preserve"> </w:t>
      </w:r>
      <w:proofErr w:type="spellStart"/>
      <w:r w:rsidR="001C24A0" w:rsidRPr="00415BE0">
        <w:rPr>
          <w:rFonts w:ascii="Century" w:hAnsi="Century"/>
          <w:szCs w:val="26"/>
        </w:rPr>
        <w:t>харчування</w:t>
      </w:r>
      <w:proofErr w:type="spellEnd"/>
      <w:r w:rsidR="001C24A0" w:rsidRPr="00415BE0">
        <w:rPr>
          <w:rFonts w:ascii="Century" w:hAnsi="Century"/>
          <w:szCs w:val="26"/>
        </w:rPr>
        <w:t xml:space="preserve">, </w:t>
      </w:r>
      <w:proofErr w:type="spellStart"/>
      <w:r w:rsidR="001C24A0" w:rsidRPr="00415BE0">
        <w:rPr>
          <w:rFonts w:ascii="Century" w:hAnsi="Century"/>
          <w:szCs w:val="26"/>
        </w:rPr>
        <w:t>що</w:t>
      </w:r>
      <w:proofErr w:type="spellEnd"/>
      <w:r w:rsidR="001C24A0" w:rsidRPr="00415BE0">
        <w:rPr>
          <w:rFonts w:ascii="Century" w:hAnsi="Century"/>
          <w:szCs w:val="26"/>
        </w:rPr>
        <w:t xml:space="preserve"> </w:t>
      </w:r>
      <w:proofErr w:type="spellStart"/>
      <w:r w:rsidR="001C24A0" w:rsidRPr="00415BE0">
        <w:rPr>
          <w:rFonts w:ascii="Century" w:hAnsi="Century"/>
          <w:szCs w:val="26"/>
        </w:rPr>
        <w:t>розташована</w:t>
      </w:r>
      <w:proofErr w:type="spellEnd"/>
      <w:r w:rsidR="001C24A0" w:rsidRPr="00415BE0">
        <w:rPr>
          <w:rFonts w:ascii="Century" w:hAnsi="Century"/>
          <w:szCs w:val="26"/>
        </w:rPr>
        <w:t xml:space="preserve">: </w:t>
      </w:r>
      <w:proofErr w:type="spellStart"/>
      <w:r w:rsidR="001C24A0" w:rsidRPr="00415BE0">
        <w:rPr>
          <w:rFonts w:ascii="Century" w:hAnsi="Century"/>
          <w:szCs w:val="26"/>
        </w:rPr>
        <w:t>Львівська</w:t>
      </w:r>
      <w:proofErr w:type="spellEnd"/>
      <w:r w:rsidR="001C24A0" w:rsidRPr="00415BE0">
        <w:rPr>
          <w:rFonts w:ascii="Century" w:hAnsi="Century"/>
          <w:szCs w:val="26"/>
        </w:rPr>
        <w:t xml:space="preserve"> область, </w:t>
      </w:r>
      <w:proofErr w:type="spellStart"/>
      <w:r w:rsidR="001C24A0" w:rsidRPr="00415BE0">
        <w:rPr>
          <w:rFonts w:ascii="Century" w:hAnsi="Century"/>
          <w:szCs w:val="26"/>
        </w:rPr>
        <w:t>Львівський</w:t>
      </w:r>
      <w:proofErr w:type="spellEnd"/>
      <w:r w:rsidR="001C24A0" w:rsidRPr="00415BE0">
        <w:rPr>
          <w:rFonts w:ascii="Century" w:hAnsi="Century"/>
          <w:szCs w:val="26"/>
        </w:rPr>
        <w:t xml:space="preserve"> район, м. Городок, </w:t>
      </w:r>
      <w:proofErr w:type="spellStart"/>
      <w:r w:rsidR="001C24A0" w:rsidRPr="00415BE0">
        <w:rPr>
          <w:rFonts w:ascii="Century" w:hAnsi="Century"/>
          <w:szCs w:val="26"/>
        </w:rPr>
        <w:t>вул</w:t>
      </w:r>
      <w:proofErr w:type="spellEnd"/>
      <w:r w:rsidR="001C24A0" w:rsidRPr="00415BE0">
        <w:rPr>
          <w:rFonts w:ascii="Century" w:hAnsi="Century"/>
          <w:szCs w:val="26"/>
        </w:rPr>
        <w:t xml:space="preserve">. </w:t>
      </w:r>
      <w:proofErr w:type="spellStart"/>
      <w:r w:rsidR="001C24A0" w:rsidRPr="00415BE0">
        <w:rPr>
          <w:rFonts w:ascii="Century" w:hAnsi="Century"/>
          <w:szCs w:val="26"/>
        </w:rPr>
        <w:t>Ю.Березинського</w:t>
      </w:r>
      <w:proofErr w:type="spellEnd"/>
      <w:r w:rsidR="001C24A0" w:rsidRPr="00415BE0">
        <w:rPr>
          <w:rFonts w:ascii="Century" w:hAnsi="Century"/>
          <w:szCs w:val="26"/>
        </w:rPr>
        <w:t xml:space="preserve"> та продаж </w:t>
      </w:r>
      <w:proofErr w:type="spellStart"/>
      <w:r w:rsidR="001C24A0" w:rsidRPr="00415BE0">
        <w:rPr>
          <w:rFonts w:ascii="Century" w:hAnsi="Century"/>
          <w:szCs w:val="26"/>
        </w:rPr>
        <w:t>її</w:t>
      </w:r>
      <w:proofErr w:type="spellEnd"/>
      <w:r w:rsidR="001C24A0" w:rsidRPr="00415BE0">
        <w:rPr>
          <w:rFonts w:ascii="Century" w:hAnsi="Century"/>
          <w:szCs w:val="26"/>
        </w:rPr>
        <w:t xml:space="preserve"> на </w:t>
      </w:r>
      <w:proofErr w:type="spellStart"/>
      <w:r w:rsidR="001C24A0" w:rsidRPr="00415BE0">
        <w:rPr>
          <w:rFonts w:ascii="Century" w:hAnsi="Century"/>
          <w:szCs w:val="26"/>
        </w:rPr>
        <w:t>конкурентних</w:t>
      </w:r>
      <w:proofErr w:type="spellEnd"/>
      <w:r w:rsidR="001C24A0" w:rsidRPr="00415BE0">
        <w:rPr>
          <w:rFonts w:ascii="Century" w:hAnsi="Century"/>
          <w:szCs w:val="26"/>
        </w:rPr>
        <w:t xml:space="preserve"> засадах у </w:t>
      </w:r>
      <w:proofErr w:type="spellStart"/>
      <w:r w:rsidR="001C24A0" w:rsidRPr="00415BE0">
        <w:rPr>
          <w:rFonts w:ascii="Century" w:hAnsi="Century"/>
          <w:szCs w:val="26"/>
        </w:rPr>
        <w:t>формі</w:t>
      </w:r>
      <w:proofErr w:type="spellEnd"/>
      <w:r w:rsidR="001C24A0" w:rsidRPr="00415BE0">
        <w:rPr>
          <w:rFonts w:ascii="Century" w:hAnsi="Century"/>
          <w:szCs w:val="26"/>
        </w:rPr>
        <w:t xml:space="preserve"> </w:t>
      </w:r>
      <w:proofErr w:type="spellStart"/>
      <w:r w:rsidR="001C24A0" w:rsidRPr="00415BE0">
        <w:rPr>
          <w:rFonts w:ascii="Century" w:hAnsi="Century"/>
          <w:szCs w:val="26"/>
        </w:rPr>
        <w:t>електронних</w:t>
      </w:r>
      <w:proofErr w:type="spellEnd"/>
      <w:r w:rsidR="001C24A0" w:rsidRPr="00415BE0">
        <w:rPr>
          <w:rFonts w:ascii="Century" w:hAnsi="Century"/>
          <w:szCs w:val="26"/>
        </w:rPr>
        <w:t xml:space="preserve"> </w:t>
      </w:r>
      <w:proofErr w:type="spellStart"/>
      <w:r w:rsidR="001C24A0" w:rsidRPr="00415BE0">
        <w:rPr>
          <w:rFonts w:ascii="Century" w:hAnsi="Century"/>
          <w:szCs w:val="26"/>
        </w:rPr>
        <w:t>торгів</w:t>
      </w:r>
      <w:proofErr w:type="spellEnd"/>
      <w:r w:rsidR="001C24A0" w:rsidRPr="00415BE0">
        <w:rPr>
          <w:rFonts w:ascii="Century" w:hAnsi="Century"/>
          <w:szCs w:val="26"/>
        </w:rPr>
        <w:t xml:space="preserve"> (</w:t>
      </w:r>
      <w:proofErr w:type="spellStart"/>
      <w:r w:rsidR="001C24A0" w:rsidRPr="00415BE0">
        <w:rPr>
          <w:rFonts w:ascii="Century" w:hAnsi="Century"/>
          <w:szCs w:val="26"/>
        </w:rPr>
        <w:t>аукціону</w:t>
      </w:r>
      <w:proofErr w:type="spellEnd"/>
      <w:r w:rsidR="001C24A0" w:rsidRPr="00415BE0">
        <w:rPr>
          <w:rFonts w:ascii="Century" w:hAnsi="Century"/>
          <w:szCs w:val="26"/>
        </w:rPr>
        <w:t>).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1C24A0"/>
    <w:rsid w:val="002503F4"/>
    <w:rsid w:val="00270B2E"/>
    <w:rsid w:val="00310AA1"/>
    <w:rsid w:val="00356B96"/>
    <w:rsid w:val="00357AB2"/>
    <w:rsid w:val="0038209C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86DE7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C302A"/>
    <w:rsid w:val="00AC68F6"/>
    <w:rsid w:val="00AC733F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1251</Words>
  <Characters>714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46</cp:revision>
  <cp:lastPrinted>2008-12-31T22:33:00Z</cp:lastPrinted>
  <dcterms:created xsi:type="dcterms:W3CDTF">2022-04-14T08:58:00Z</dcterms:created>
  <dcterms:modified xsi:type="dcterms:W3CDTF">2008-12-31T22:33:00Z</dcterms:modified>
</cp:coreProperties>
</file>