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555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5555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5555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9C5F6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10307E" w:rsidRPr="00E7331F" w:rsidRDefault="00A315D3" w:rsidP="009C5F63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r w:rsidR="009C5F63" w:rsidRPr="009C5F63">
        <w:rPr>
          <w:rFonts w:ascii="Century" w:hAnsi="Century"/>
          <w:szCs w:val="26"/>
          <w:lang w:val="uk-UA"/>
        </w:rPr>
        <w:t xml:space="preserve">визнання такими, що втратили чинність рішення сесії </w:t>
      </w:r>
      <w:proofErr w:type="spellStart"/>
      <w:r w:rsidR="009C5F63" w:rsidRPr="009C5F63">
        <w:rPr>
          <w:rFonts w:ascii="Century" w:hAnsi="Century"/>
          <w:szCs w:val="26"/>
          <w:lang w:val="uk-UA"/>
        </w:rPr>
        <w:t>Городоцької</w:t>
      </w:r>
      <w:proofErr w:type="spellEnd"/>
      <w:r w:rsidR="009C5F63" w:rsidRPr="009C5F63">
        <w:rPr>
          <w:rFonts w:ascii="Century" w:hAnsi="Century"/>
          <w:szCs w:val="26"/>
          <w:lang w:val="uk-UA"/>
        </w:rPr>
        <w:t xml:space="preserve"> міської ради від 12.06.2020 року №2837 «Про затвердження ставок орендної плати за земельні ділянки державної та комунальної власності, відповідно до цільового призначення земель, на території </w:t>
      </w:r>
      <w:proofErr w:type="spellStart"/>
      <w:r w:rsidR="009C5F63" w:rsidRPr="009C5F63">
        <w:rPr>
          <w:rFonts w:ascii="Century" w:hAnsi="Century"/>
          <w:szCs w:val="26"/>
          <w:lang w:val="uk-UA"/>
        </w:rPr>
        <w:t>Городоцької</w:t>
      </w:r>
      <w:proofErr w:type="spellEnd"/>
      <w:r w:rsidR="009C5F63" w:rsidRPr="009C5F63">
        <w:rPr>
          <w:rFonts w:ascii="Century" w:hAnsi="Century"/>
          <w:szCs w:val="26"/>
          <w:lang w:val="uk-UA"/>
        </w:rPr>
        <w:t xml:space="preserve"> міської ради на 2021 рік» та рішення сесії </w:t>
      </w:r>
      <w:proofErr w:type="spellStart"/>
      <w:r w:rsidR="009C5F63" w:rsidRPr="009C5F63">
        <w:rPr>
          <w:rFonts w:ascii="Century" w:hAnsi="Century"/>
          <w:szCs w:val="26"/>
          <w:lang w:val="uk-UA"/>
        </w:rPr>
        <w:t>Городоцької</w:t>
      </w:r>
      <w:proofErr w:type="spellEnd"/>
      <w:r w:rsidR="009C5F63" w:rsidRPr="009C5F63">
        <w:rPr>
          <w:rFonts w:ascii="Century" w:hAnsi="Century"/>
          <w:szCs w:val="26"/>
          <w:lang w:val="uk-UA"/>
        </w:rPr>
        <w:t xml:space="preserve"> міської ради від 22.07.2021 №1966 «Про перегляд розміру орендної плати у договорах оренди, що укладені на земельні ділянки, які розташовані на території </w:t>
      </w:r>
      <w:proofErr w:type="spellStart"/>
      <w:r w:rsidR="009C5F63" w:rsidRPr="009C5F63">
        <w:rPr>
          <w:rFonts w:ascii="Century" w:hAnsi="Century"/>
          <w:szCs w:val="26"/>
          <w:lang w:val="uk-UA"/>
        </w:rPr>
        <w:t>Городоцької</w:t>
      </w:r>
      <w:proofErr w:type="spellEnd"/>
      <w:r w:rsidR="009C5F63" w:rsidRPr="009C5F63">
        <w:rPr>
          <w:rFonts w:ascii="Century" w:hAnsi="Century"/>
          <w:szCs w:val="26"/>
          <w:lang w:val="uk-UA"/>
        </w:rPr>
        <w:t xml:space="preserve"> міської ради Львівської області».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10307E" w:rsidP="009C5F63">
      <w:pPr>
        <w:spacing w:after="0" w:line="240" w:lineRule="auto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C5F63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55553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2009-01-01T02:26:00Z</cp:lastPrinted>
  <dcterms:created xsi:type="dcterms:W3CDTF">2022-04-14T08:58:00Z</dcterms:created>
  <dcterms:modified xsi:type="dcterms:W3CDTF">2009-01-01T02:26:00Z</dcterms:modified>
</cp:coreProperties>
</file>