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203A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03A7D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203A7D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04149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7411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C83A1A" w:rsidRPr="00C83A1A">
        <w:rPr>
          <w:rFonts w:ascii="Century" w:hAnsi="Century"/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Гаталяку Ярославу Теодоровичу для будівництва і обслуговування житлового будинку, господарських будівель і споруд (присадибна ділянка) розташованої за адресою: вул. </w:t>
      </w:r>
      <w:proofErr w:type="spellStart"/>
      <w:r w:rsidR="00C83A1A" w:rsidRPr="00415BE0">
        <w:rPr>
          <w:rFonts w:ascii="Century" w:hAnsi="Century"/>
          <w:szCs w:val="26"/>
        </w:rPr>
        <w:t>Бандери</w:t>
      </w:r>
      <w:proofErr w:type="spellEnd"/>
      <w:r w:rsidR="00C83A1A" w:rsidRPr="00415BE0">
        <w:rPr>
          <w:rFonts w:ascii="Century" w:hAnsi="Century"/>
          <w:szCs w:val="26"/>
        </w:rPr>
        <w:t xml:space="preserve"> С.,6, м. Городок.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03A7D"/>
    <w:rsid w:val="002503F4"/>
    <w:rsid w:val="00270B2E"/>
    <w:rsid w:val="00310AA1"/>
    <w:rsid w:val="00356B96"/>
    <w:rsid w:val="00357AB2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83A1A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1232</Words>
  <Characters>703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44</cp:revision>
  <cp:lastPrinted>2009-01-01T02:19:00Z</cp:lastPrinted>
  <dcterms:created xsi:type="dcterms:W3CDTF">2022-04-14T08:58:00Z</dcterms:created>
  <dcterms:modified xsi:type="dcterms:W3CDTF">2009-01-01T02:19:00Z</dcterms:modified>
</cp:coreProperties>
</file>