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43F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43F3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43F3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D83DB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32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D83DBB" w:rsidRPr="00D83DBB">
        <w:rPr>
          <w:rFonts w:ascii="Century" w:hAnsi="Century"/>
          <w:szCs w:val="26"/>
          <w:lang w:val="uk-UA"/>
        </w:rPr>
        <w:t>затвердження Звіту про експертну грошову оцінку вартості земельної ділянки та продаж земельної ділянки у власність ФОП Хачатрян Х.В.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43F3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3DBB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2009-01-01T01:43:00Z</cp:lastPrinted>
  <dcterms:created xsi:type="dcterms:W3CDTF">2022-04-14T08:58:00Z</dcterms:created>
  <dcterms:modified xsi:type="dcterms:W3CDTF">2009-01-01T01:43:00Z</dcterms:modified>
</cp:coreProperties>
</file>