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FD75AB" w:rsidRPr="009D4BA1" w:rsidRDefault="008576E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bCs/>
          <w:caps/>
          <w:sz w:val="28"/>
          <w:szCs w:val="28"/>
          <w:lang w:eastAsia="ru-RU"/>
        </w:rPr>
      </w:pPr>
      <w:r w:rsidRPr="009D4BA1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 xml:space="preserve">48 </w:t>
      </w:r>
      <w:r w:rsidR="00FD75AB" w:rsidRPr="009D4BA1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8576EB" w:rsidRDefault="008576E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C65644" w:rsidRPr="00A03FC3" w:rsidRDefault="00C65644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FD75AB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D4BA1" w:rsidRPr="00C65644">
        <w:rPr>
          <w:rFonts w:ascii="Century" w:eastAsia="Calibri" w:hAnsi="Century"/>
          <w:b/>
          <w:sz w:val="32"/>
          <w:szCs w:val="32"/>
          <w:lang w:val="ru-RU" w:eastAsia="ru-RU"/>
        </w:rPr>
        <w:t>24/48-73</w:t>
      </w:r>
      <w:r w:rsidR="009D4BA1">
        <w:rPr>
          <w:rFonts w:ascii="Century" w:eastAsia="Calibri" w:hAnsi="Century"/>
          <w:b/>
          <w:sz w:val="32"/>
          <w:szCs w:val="32"/>
          <w:lang w:eastAsia="ru-RU"/>
        </w:rPr>
        <w:t>30</w:t>
      </w:r>
      <w:r w:rsidR="00C65644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C65644" w:rsidRPr="009D4BA1" w:rsidRDefault="00C65644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</w:p>
    <w:p w:rsidR="00FD75AB" w:rsidRPr="00A03FC3" w:rsidRDefault="006E68C6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 xml:space="preserve">20 </w:t>
      </w:r>
      <w:proofErr w:type="spellStart"/>
      <w:r>
        <w:rPr>
          <w:rFonts w:ascii="Century" w:eastAsia="Calibri" w:hAnsi="Century"/>
          <w:sz w:val="28"/>
          <w:szCs w:val="28"/>
          <w:lang w:val="ru-RU" w:eastAsia="ru-RU"/>
        </w:rPr>
        <w:t>червня</w:t>
      </w:r>
      <w:proofErr w:type="spellEnd"/>
      <w:r w:rsidR="003C2C14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r w:rsidR="002156E5">
        <w:rPr>
          <w:rFonts w:ascii="Century" w:eastAsia="Calibri" w:hAnsi="Century"/>
          <w:sz w:val="28"/>
          <w:szCs w:val="28"/>
          <w:lang w:eastAsia="ru-RU"/>
        </w:rPr>
        <w:t>2024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proofErr w:type="gramStart"/>
      <w:r w:rsidR="00FD75AB" w:rsidRPr="00A03FC3">
        <w:rPr>
          <w:rFonts w:ascii="Century" w:eastAsia="Calibri" w:hAnsi="Century"/>
          <w:sz w:val="28"/>
          <w:szCs w:val="28"/>
          <w:lang w:eastAsia="ru-RU"/>
        </w:rPr>
        <w:t>м</w:t>
      </w:r>
      <w:proofErr w:type="gramEnd"/>
      <w:r w:rsidR="00FD75AB" w:rsidRPr="00A03FC3">
        <w:rPr>
          <w:rFonts w:ascii="Century" w:eastAsia="Calibri" w:hAnsi="Century"/>
          <w:sz w:val="28"/>
          <w:szCs w:val="28"/>
          <w:lang w:eastAsia="ru-RU"/>
        </w:rPr>
        <w:t>. Городок</w:t>
      </w:r>
    </w:p>
    <w:bookmarkEnd w:id="1"/>
    <w:bookmarkEnd w:id="2"/>
    <w:p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2156E5" w:rsidRDefault="002156E5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до рішення сесії </w:t>
      </w:r>
    </w:p>
    <w:p w:rsidR="002156E5" w:rsidRDefault="00C65644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від </w:t>
      </w:r>
      <w:r w:rsidR="002156E5">
        <w:rPr>
          <w:rFonts w:ascii="Century" w:hAnsi="Century"/>
          <w:b/>
          <w:sz w:val="28"/>
          <w:szCs w:val="28"/>
        </w:rPr>
        <w:t>14.12.2023</w:t>
      </w:r>
      <w:r>
        <w:rPr>
          <w:rFonts w:ascii="Century" w:hAnsi="Century"/>
          <w:b/>
          <w:sz w:val="28"/>
          <w:szCs w:val="28"/>
        </w:rPr>
        <w:t xml:space="preserve"> року</w:t>
      </w:r>
      <w:r w:rsidR="002156E5">
        <w:rPr>
          <w:rFonts w:ascii="Century" w:hAnsi="Century"/>
          <w:b/>
          <w:sz w:val="28"/>
          <w:szCs w:val="28"/>
        </w:rPr>
        <w:t xml:space="preserve"> №</w:t>
      </w:r>
      <w:r>
        <w:rPr>
          <w:rFonts w:ascii="Century" w:hAnsi="Century"/>
          <w:b/>
          <w:sz w:val="28"/>
          <w:szCs w:val="28"/>
        </w:rPr>
        <w:t xml:space="preserve"> </w:t>
      </w:r>
      <w:r w:rsidR="002156E5">
        <w:rPr>
          <w:rFonts w:ascii="Century" w:hAnsi="Century"/>
          <w:b/>
          <w:sz w:val="28"/>
          <w:szCs w:val="28"/>
        </w:rPr>
        <w:t>23/41-6655</w:t>
      </w:r>
    </w:p>
    <w:p w:rsidR="002156E5" w:rsidRDefault="002156E5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«</w:t>
      </w:r>
      <w:r w:rsidR="00A46D2F" w:rsidRPr="00790AC7">
        <w:rPr>
          <w:rFonts w:ascii="Century" w:hAnsi="Century"/>
          <w:b/>
          <w:sz w:val="28"/>
          <w:szCs w:val="28"/>
        </w:rPr>
        <w:t xml:space="preserve">Про </w:t>
      </w:r>
      <w:r w:rsidR="00683D98">
        <w:rPr>
          <w:rFonts w:ascii="Century" w:hAnsi="Century"/>
          <w:b/>
          <w:sz w:val="28"/>
          <w:szCs w:val="28"/>
        </w:rPr>
        <w:t xml:space="preserve">затвердження структури та </w:t>
      </w:r>
    </w:p>
    <w:p w:rsidR="00C65644" w:rsidRDefault="00C65644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з</w:t>
      </w:r>
      <w:r w:rsidR="00683D98">
        <w:rPr>
          <w:rFonts w:ascii="Century" w:hAnsi="Century"/>
          <w:b/>
          <w:sz w:val="28"/>
          <w:szCs w:val="28"/>
        </w:rPr>
        <w:t>агальної</w:t>
      </w:r>
      <w:r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 xml:space="preserve"> чисельності</w:t>
      </w:r>
      <w:r>
        <w:rPr>
          <w:rFonts w:ascii="Century" w:hAnsi="Century"/>
          <w:b/>
          <w:sz w:val="28"/>
          <w:szCs w:val="28"/>
        </w:rPr>
        <w:t xml:space="preserve"> </w:t>
      </w:r>
      <w:r w:rsidR="00683D98">
        <w:rPr>
          <w:rFonts w:ascii="Century" w:hAnsi="Century"/>
          <w:b/>
          <w:sz w:val="28"/>
          <w:szCs w:val="28"/>
        </w:rPr>
        <w:t>апарату</w:t>
      </w:r>
    </w:p>
    <w:p w:rsidR="00C65644" w:rsidRDefault="00683D98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proofErr w:type="spellStart"/>
      <w:r>
        <w:rPr>
          <w:rFonts w:ascii="Century" w:hAnsi="Century"/>
          <w:b/>
          <w:sz w:val="28"/>
          <w:szCs w:val="28"/>
        </w:rPr>
        <w:t>Городоцької</w:t>
      </w:r>
      <w:proofErr w:type="spellEnd"/>
      <w:r>
        <w:rPr>
          <w:rFonts w:ascii="Century" w:hAnsi="Century"/>
          <w:b/>
          <w:sz w:val="28"/>
          <w:szCs w:val="28"/>
        </w:rPr>
        <w:t xml:space="preserve"> міської ради</w:t>
      </w:r>
      <w:r w:rsidR="00C65644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та її</w:t>
      </w:r>
    </w:p>
    <w:p w:rsidR="00683D98" w:rsidRPr="00790AC7" w:rsidRDefault="00C65644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виконавчих органів на 2024 рік»</w:t>
      </w:r>
    </w:p>
    <w:p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</w:t>
      </w:r>
      <w:r w:rsidR="006E68C6">
        <w:rPr>
          <w:rFonts w:ascii="Century" w:hAnsi="Century"/>
          <w:sz w:val="28"/>
          <w:szCs w:val="28"/>
        </w:rPr>
        <w:t xml:space="preserve">забезпечення ефективної роботи та у зв’язку з неможливістю забезпечення своєчасного проведення вивільнення посади у відповідності до чинного законодавства, </w:t>
      </w:r>
      <w:proofErr w:type="spellStart"/>
      <w:r w:rsidR="003C2C14">
        <w:rPr>
          <w:rFonts w:ascii="Century" w:hAnsi="Century"/>
          <w:sz w:val="28"/>
          <w:szCs w:val="28"/>
        </w:rPr>
        <w:t>Городоцька</w:t>
      </w:r>
      <w:proofErr w:type="spellEnd"/>
      <w:r w:rsidR="003C2C14">
        <w:rPr>
          <w:rFonts w:ascii="Century" w:hAnsi="Century"/>
          <w:sz w:val="28"/>
          <w:szCs w:val="28"/>
        </w:rPr>
        <w:t xml:space="preserve"> міська рада</w:t>
      </w:r>
    </w:p>
    <w:p w:rsidR="009450C8" w:rsidRDefault="00C22D60" w:rsidP="00A46D2F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:rsidR="003C2C14" w:rsidRDefault="003C2C14" w:rsidP="00683D98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Внести зміни в рішення сесії від 14.12.2023р. №23/41-6655 «Про затвердження структури та загальної чисельності апарату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міської ради та її виконавчих органів на 2024 рік», а саме:</w:t>
      </w:r>
    </w:p>
    <w:p w:rsidR="003C2C14" w:rsidRDefault="003C2C14" w:rsidP="003C2C14">
      <w:pPr>
        <w:pStyle w:val="a5"/>
        <w:tabs>
          <w:tab w:val="left" w:pos="426"/>
        </w:tabs>
        <w:ind w:left="851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3C2C14" w:rsidRDefault="006E68C6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Скоротити з 01 жовтня</w:t>
      </w:r>
      <w:r w:rsidR="003C2C14">
        <w:rPr>
          <w:rFonts w:ascii="Century" w:hAnsi="Century"/>
          <w:sz w:val="28"/>
          <w:szCs w:val="28"/>
          <w:lang w:val="uk-UA" w:eastAsia="uk-UA"/>
        </w:rPr>
        <w:t xml:space="preserve"> 2024 року посаду першого заступника міського голови – 1 штатна одиниця.</w:t>
      </w:r>
    </w:p>
    <w:p w:rsidR="004315A8" w:rsidRDefault="004315A8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Створити сектор цивільного захисту та мобілізаційної роботи міської ради.</w:t>
      </w:r>
    </w:p>
    <w:p w:rsidR="003C2C14" w:rsidRDefault="003C2C14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посаду завідувача сектору цивільного захисту та мобілізаційної роботи – 1 штатна одиниця.</w:t>
      </w:r>
    </w:p>
    <w:p w:rsidR="00ED142A" w:rsidRDefault="00ED142A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>Вивести посаду провідного спеціаліста з питань цивільно</w:t>
      </w:r>
      <w:r w:rsidR="004315A8">
        <w:rPr>
          <w:rFonts w:ascii="Century" w:hAnsi="Century"/>
          <w:sz w:val="28"/>
          <w:szCs w:val="28"/>
          <w:lang w:val="uk-UA" w:eastAsia="uk-UA"/>
        </w:rPr>
        <w:t>го захисту в кількості 1 шт.</w:t>
      </w:r>
      <w:r w:rsidR="00DE3D9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од., перейменувати її на посаду провідного спеціаліста та передати </w:t>
      </w:r>
      <w:r>
        <w:rPr>
          <w:rFonts w:ascii="Century" w:hAnsi="Century"/>
          <w:sz w:val="28"/>
          <w:szCs w:val="28"/>
          <w:lang w:val="uk-UA" w:eastAsia="uk-UA"/>
        </w:rPr>
        <w:t xml:space="preserve"> у сектор цивільного захисту </w:t>
      </w:r>
      <w:r w:rsidR="004315A8">
        <w:rPr>
          <w:rFonts w:ascii="Century" w:hAnsi="Century"/>
          <w:sz w:val="28"/>
          <w:szCs w:val="28"/>
          <w:lang w:val="uk-UA" w:eastAsia="uk-UA"/>
        </w:rPr>
        <w:t>та мобілізаційної роботи міської ради.</w:t>
      </w:r>
    </w:p>
    <w:p w:rsidR="003C2C14" w:rsidRDefault="002332A1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відділу діловодства та документообігу та ввести замість неї посаду головного спеціаліста відділу діловодства та документообігу в кількості 1 штатна одиниця.</w:t>
      </w:r>
    </w:p>
    <w:p w:rsidR="002332A1" w:rsidRDefault="002332A1" w:rsidP="002332A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proofErr w:type="spellStart"/>
      <w:r w:rsidR="006E68C6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6E68C6">
        <w:rPr>
          <w:rFonts w:ascii="Century" w:hAnsi="Century"/>
          <w:sz w:val="28"/>
          <w:szCs w:val="28"/>
          <w:lang w:val="uk-UA"/>
        </w:rPr>
        <w:t xml:space="preserve"> міської ради з 01.10</w:t>
      </w:r>
      <w:r>
        <w:rPr>
          <w:rFonts w:ascii="Century" w:hAnsi="Century"/>
          <w:sz w:val="28"/>
          <w:szCs w:val="28"/>
          <w:lang w:val="uk-UA"/>
        </w:rPr>
        <w:t>.2024 року в кількості 69 штатних одиниць, згідно з додатком 1 (додається).</w:t>
      </w:r>
    </w:p>
    <w:p w:rsidR="002332A1" w:rsidRDefault="002332A1" w:rsidP="002332A1">
      <w:pPr>
        <w:pStyle w:val="a5"/>
        <w:numPr>
          <w:ilvl w:val="0"/>
          <w:numId w:val="17"/>
        </w:numPr>
        <w:tabs>
          <w:tab w:val="left" w:pos="426"/>
        </w:tabs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Завідувачу сектору кадрової роботи та нагород (М. Грецко):</w:t>
      </w:r>
    </w:p>
    <w:p w:rsidR="002332A1" w:rsidRDefault="002332A1" w:rsidP="002332A1">
      <w:pPr>
        <w:pStyle w:val="a5"/>
        <w:numPr>
          <w:ilvl w:val="1"/>
          <w:numId w:val="17"/>
        </w:numPr>
        <w:tabs>
          <w:tab w:val="left" w:pos="426"/>
        </w:tabs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привести штатний розпис у відповідність з цим рішенням;</w:t>
      </w:r>
    </w:p>
    <w:p w:rsidR="00255940" w:rsidRDefault="00ED142A" w:rsidP="00ED142A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</w:t>
      </w:r>
      <w:r w:rsidR="00255940">
        <w:rPr>
          <w:rFonts w:ascii="Century" w:hAnsi="Century"/>
          <w:sz w:val="28"/>
          <w:szCs w:val="28"/>
          <w:lang w:val="uk-UA"/>
        </w:rPr>
        <w:t>забезпечити проведення вивільнення посади у відповідності до вимог чинного законодавства</w:t>
      </w:r>
    </w:p>
    <w:p w:rsidR="00C10892" w:rsidRPr="00255940" w:rsidRDefault="006F7C8F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>врахуванням пункту 1</w:t>
      </w:r>
      <w:r w:rsidR="006E68C6">
        <w:rPr>
          <w:rFonts w:ascii="Century" w:hAnsi="Century"/>
          <w:sz w:val="28"/>
          <w:szCs w:val="28"/>
          <w:lang w:val="uk-UA" w:eastAsia="uk-UA"/>
        </w:rPr>
        <w:t>, 2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CE2F57">
        <w:rPr>
          <w:rFonts w:ascii="Century" w:hAnsi="Century"/>
          <w:sz w:val="28"/>
          <w:szCs w:val="28"/>
          <w:lang w:val="uk-UA" w:eastAsia="uk-UA"/>
        </w:rPr>
        <w:t>ло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E2F57">
        <w:rPr>
          <w:rFonts w:ascii="Century" w:hAnsi="Century"/>
          <w:sz w:val="28"/>
          <w:szCs w:val="28"/>
          <w:lang w:val="uk-UA" w:eastAsia="uk-UA"/>
        </w:rPr>
        <w:t xml:space="preserve"> чинність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25594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10892" w:rsidRPr="0025594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міської ради </w:t>
      </w:r>
      <w:r w:rsidR="00790AC7" w:rsidRPr="0025594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№</w:t>
      </w:r>
      <w:r w:rsidR="006E68C6">
        <w:rPr>
          <w:rFonts w:ascii="Century" w:hAnsi="Century"/>
          <w:sz w:val="28"/>
          <w:szCs w:val="28"/>
          <w:lang w:val="uk-UA" w:eastAsia="uk-UA"/>
        </w:rPr>
        <w:t>24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>/</w:t>
      </w:r>
      <w:r w:rsidR="006E68C6">
        <w:rPr>
          <w:rFonts w:ascii="Century" w:hAnsi="Century"/>
          <w:sz w:val="28"/>
          <w:szCs w:val="28"/>
          <w:lang w:val="uk-UA" w:eastAsia="uk-UA"/>
        </w:rPr>
        <w:t>46-7114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>від 18.04.2024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6E68C6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14.12.2023</w:t>
      </w:r>
      <w:r w:rsidR="00DE3D9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р. №23/41-6655 «Про 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затвердження структури та загальної чисельності апарату </w:t>
      </w:r>
      <w:proofErr w:type="spellStart"/>
      <w:r w:rsidR="008F3503" w:rsidRPr="0025594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 міської ради та її виконавчих органів на 2024 рік</w:t>
      </w:r>
      <w:r w:rsidR="009450C8" w:rsidRPr="00255940">
        <w:rPr>
          <w:rFonts w:ascii="Century" w:hAnsi="Century"/>
          <w:sz w:val="28"/>
          <w:szCs w:val="28"/>
          <w:lang w:val="uk-UA" w:eastAsia="uk-UA"/>
        </w:rPr>
        <w:t>»</w:t>
      </w:r>
      <w:r w:rsidR="00255940">
        <w:rPr>
          <w:rFonts w:ascii="Century" w:hAnsi="Century"/>
          <w:sz w:val="28"/>
          <w:szCs w:val="28"/>
          <w:lang w:val="uk-UA" w:eastAsia="uk-UA"/>
        </w:rPr>
        <w:t>.</w:t>
      </w:r>
    </w:p>
    <w:p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>Контроль за виконанням цього рішення покласти на комісію з питань законності, регламенту, депутатської етики, забезпечення діяльності депутатів міської ради</w:t>
      </w:r>
      <w:r w:rsidR="008576EB">
        <w:rPr>
          <w:rFonts w:ascii="Century" w:hAnsi="Century"/>
          <w:sz w:val="28"/>
          <w:szCs w:val="28"/>
          <w:lang w:val="uk-UA" w:eastAsia="uk-UA"/>
        </w:rPr>
        <w:t xml:space="preserve"> (гол. О.</w:t>
      </w:r>
      <w:proofErr w:type="spellStart"/>
      <w:r w:rsidR="008576EB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8576EB">
        <w:rPr>
          <w:rFonts w:ascii="Century" w:hAnsi="Century"/>
          <w:sz w:val="28"/>
          <w:szCs w:val="28"/>
          <w:lang w:val="uk-UA" w:eastAsia="uk-UA"/>
        </w:rPr>
        <w:t>)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255940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255940">
        <w:rPr>
          <w:rFonts w:ascii="Century" w:hAnsi="Century"/>
          <w:sz w:val="28"/>
          <w:szCs w:val="28"/>
          <w:lang w:val="uk-UA" w:eastAsia="uk-UA"/>
        </w:rPr>
        <w:t>.</w:t>
      </w: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5644" w:rsidRDefault="00C65644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426CA" w:rsidRPr="00790AC7" w:rsidRDefault="00286F4B" w:rsidP="00C65644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ED142A">
        <w:rPr>
          <w:rFonts w:ascii="Century" w:hAnsi="Century"/>
          <w:sz w:val="28"/>
          <w:szCs w:val="28"/>
        </w:rPr>
        <w:t>1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proofErr w:type="spellStart"/>
      <w:r w:rsidRPr="001A79D0">
        <w:rPr>
          <w:rFonts w:ascii="Century" w:hAnsi="Century"/>
          <w:sz w:val="28"/>
          <w:szCs w:val="28"/>
        </w:rPr>
        <w:t>Городоцької</w:t>
      </w:r>
      <w:proofErr w:type="spellEnd"/>
      <w:r w:rsidRPr="001A79D0">
        <w:rPr>
          <w:rFonts w:ascii="Century" w:hAnsi="Century"/>
          <w:sz w:val="28"/>
          <w:szCs w:val="28"/>
        </w:rPr>
        <w:t xml:space="preserve"> міської ради Львівської області,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6E68C6">
        <w:rPr>
          <w:rFonts w:ascii="Century" w:hAnsi="Century"/>
          <w:sz w:val="28"/>
          <w:szCs w:val="28"/>
        </w:rPr>
        <w:t>10</w:t>
      </w:r>
      <w:r>
        <w:rPr>
          <w:rFonts w:ascii="Century" w:hAnsi="Century"/>
          <w:sz w:val="28"/>
          <w:szCs w:val="28"/>
        </w:rPr>
        <w:t>.2024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937"/>
        <w:gridCol w:w="4265"/>
        <w:gridCol w:w="2652"/>
      </w:tblGrid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lastRenderedPageBreak/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0F1CAA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1A79D0" w:rsidTr="00B22715">
        <w:tc>
          <w:tcPr>
            <w:tcW w:w="9854" w:type="dxa"/>
            <w:gridSpan w:val="3"/>
          </w:tcPr>
          <w:p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1A79D0" w:rsidTr="00C16DC2">
        <w:tc>
          <w:tcPr>
            <w:tcW w:w="2937" w:type="dxa"/>
          </w:tcPr>
          <w:p w:rsidR="00ED142A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:rsidR="00ED142A" w:rsidRPr="001A79D0" w:rsidRDefault="00ED142A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C6589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</w:tbl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Pr="001A79D0" w:rsidRDefault="0062659A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Секретар сесії</w:t>
      </w:r>
      <w:r w:rsidR="00255940" w:rsidRPr="001A79D0">
        <w:rPr>
          <w:rFonts w:ascii="Century" w:hAnsi="Century"/>
          <w:sz w:val="28"/>
          <w:szCs w:val="28"/>
        </w:rPr>
        <w:t xml:space="preserve">                                             </w:t>
      </w:r>
      <w:r w:rsidR="00255940">
        <w:rPr>
          <w:rFonts w:ascii="Century" w:hAnsi="Century"/>
          <w:sz w:val="28"/>
          <w:szCs w:val="28"/>
        </w:rPr>
        <w:t xml:space="preserve">    </w:t>
      </w:r>
      <w:r>
        <w:rPr>
          <w:rFonts w:ascii="Century" w:hAnsi="Century"/>
          <w:sz w:val="28"/>
          <w:szCs w:val="28"/>
        </w:rPr>
        <w:t xml:space="preserve">         </w:t>
      </w:r>
      <w:r w:rsidR="00255940">
        <w:rPr>
          <w:rFonts w:ascii="Century" w:hAnsi="Century"/>
          <w:sz w:val="28"/>
          <w:szCs w:val="28"/>
        </w:rPr>
        <w:t xml:space="preserve">            </w:t>
      </w:r>
      <w:r>
        <w:rPr>
          <w:rFonts w:ascii="Century" w:hAnsi="Century"/>
          <w:sz w:val="28"/>
          <w:szCs w:val="28"/>
        </w:rPr>
        <w:t xml:space="preserve">Іван </w:t>
      </w:r>
      <w:proofErr w:type="spellStart"/>
      <w:r>
        <w:rPr>
          <w:rFonts w:ascii="Century" w:hAnsi="Century"/>
          <w:sz w:val="28"/>
          <w:szCs w:val="28"/>
        </w:rPr>
        <w:t>Мєскало</w:t>
      </w:r>
      <w:proofErr w:type="spellEnd"/>
    </w:p>
    <w:p w:rsidR="007D6D2B" w:rsidRPr="001A79D0" w:rsidRDefault="007D6D2B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sectPr w:rsidR="007D6D2B" w:rsidRPr="001A79D0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1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7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10"/>
  </w:num>
  <w:num w:numId="5">
    <w:abstractNumId w:val="17"/>
  </w:num>
  <w:num w:numId="6">
    <w:abstractNumId w:val="2"/>
  </w:num>
  <w:num w:numId="7">
    <w:abstractNumId w:val="0"/>
  </w:num>
  <w:num w:numId="8">
    <w:abstractNumId w:val="16"/>
  </w:num>
  <w:num w:numId="9">
    <w:abstractNumId w:val="5"/>
  </w:num>
  <w:num w:numId="10">
    <w:abstractNumId w:val="15"/>
  </w:num>
  <w:num w:numId="11">
    <w:abstractNumId w:val="7"/>
  </w:num>
  <w:num w:numId="12">
    <w:abstractNumId w:val="13"/>
  </w:num>
  <w:num w:numId="13">
    <w:abstractNumId w:val="14"/>
  </w:num>
  <w:num w:numId="14">
    <w:abstractNumId w:val="9"/>
  </w:num>
  <w:num w:numId="15">
    <w:abstractNumId w:val="8"/>
  </w:num>
  <w:num w:numId="16">
    <w:abstractNumId w:val="4"/>
  </w:num>
  <w:num w:numId="17">
    <w:abstractNumId w:val="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6CA"/>
    <w:rsid w:val="00011FB2"/>
    <w:rsid w:val="000577D0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000F8"/>
    <w:rsid w:val="00212D20"/>
    <w:rsid w:val="00213F71"/>
    <w:rsid w:val="002156E5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D75D7"/>
    <w:rsid w:val="005E17DA"/>
    <w:rsid w:val="0062659A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576EB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9D4BA1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33EA9"/>
    <w:rsid w:val="00B46160"/>
    <w:rsid w:val="00B56022"/>
    <w:rsid w:val="00B649C9"/>
    <w:rsid w:val="00B90422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2C4A"/>
    <w:rsid w:val="00C3417B"/>
    <w:rsid w:val="00C34297"/>
    <w:rsid w:val="00C352C8"/>
    <w:rsid w:val="00C605B4"/>
    <w:rsid w:val="00C616E3"/>
    <w:rsid w:val="00C616FC"/>
    <w:rsid w:val="00C65644"/>
    <w:rsid w:val="00C77F8A"/>
    <w:rsid w:val="00C960AA"/>
    <w:rsid w:val="00CE2F57"/>
    <w:rsid w:val="00CE3EBD"/>
    <w:rsid w:val="00D01CB7"/>
    <w:rsid w:val="00D56A7E"/>
    <w:rsid w:val="00D57A83"/>
    <w:rsid w:val="00D84568"/>
    <w:rsid w:val="00DA6E9B"/>
    <w:rsid w:val="00DC4536"/>
    <w:rsid w:val="00DE08E5"/>
    <w:rsid w:val="00DE3D9C"/>
    <w:rsid w:val="00E47F55"/>
    <w:rsid w:val="00E73E37"/>
    <w:rsid w:val="00EA6526"/>
    <w:rsid w:val="00EB7CDC"/>
    <w:rsid w:val="00ED142A"/>
    <w:rsid w:val="00EF43BE"/>
    <w:rsid w:val="00EF6A0E"/>
    <w:rsid w:val="00F008D5"/>
    <w:rsid w:val="00F11521"/>
    <w:rsid w:val="00F16E23"/>
    <w:rsid w:val="00F426CA"/>
    <w:rsid w:val="00F83C5C"/>
    <w:rsid w:val="00F96BF3"/>
    <w:rsid w:val="00FA6D09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3126</Words>
  <Characters>1782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1</cp:lastModifiedBy>
  <cp:revision>14</cp:revision>
  <cp:lastPrinted>2008-12-31T22:06:00Z</cp:lastPrinted>
  <dcterms:created xsi:type="dcterms:W3CDTF">2024-04-08T06:47:00Z</dcterms:created>
  <dcterms:modified xsi:type="dcterms:W3CDTF">2008-12-31T22:08:00Z</dcterms:modified>
</cp:coreProperties>
</file>