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48 </w:t>
      </w:r>
      <w:r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  <w:r w:rsidR="00297A44">
        <w:rPr>
          <w:rFonts w:ascii="Century" w:eastAsia="Calibri" w:hAnsi="Century"/>
          <w:b/>
          <w:sz w:val="32"/>
          <w:szCs w:val="36"/>
        </w:rPr>
        <w:t>24/48-744</w:t>
      </w:r>
      <w:r w:rsidR="00297A44">
        <w:rPr>
          <w:rFonts w:ascii="Century" w:eastAsia="Calibri" w:hAnsi="Century"/>
          <w:b/>
          <w:sz w:val="32"/>
          <w:szCs w:val="36"/>
        </w:rPr>
        <w:t>8</w:t>
      </w:r>
      <w:bookmarkStart w:id="0" w:name="_GoBack"/>
      <w:bookmarkEnd w:id="0"/>
    </w:p>
    <w:p w:rsidR="00B018C0" w:rsidRDefault="00B018C0" w:rsidP="00B018C0">
      <w:pPr>
        <w:jc w:val="center"/>
        <w:rPr>
          <w:rFonts w:ascii="Century" w:hAnsi="Century"/>
          <w:b/>
          <w:sz w:val="28"/>
          <w:szCs w:val="28"/>
        </w:rPr>
      </w:pPr>
    </w:p>
    <w:p w:rsidR="00B018C0" w:rsidRPr="00B018C0" w:rsidRDefault="00B018C0" w:rsidP="00B018C0">
      <w:pPr>
        <w:rPr>
          <w:rFonts w:ascii="Century" w:hAnsi="Century"/>
          <w:bCs/>
        </w:rPr>
      </w:pPr>
      <w:r w:rsidRPr="00B018C0">
        <w:rPr>
          <w:rFonts w:ascii="Century" w:hAnsi="Century"/>
        </w:rPr>
        <w:t>20 червня 202</w:t>
      </w:r>
      <w:r w:rsidRPr="00B018C0">
        <w:rPr>
          <w:rFonts w:ascii="Century" w:hAnsi="Century"/>
          <w:lang w:val="en-US"/>
        </w:rPr>
        <w:t>4</w:t>
      </w:r>
      <w:r w:rsidRPr="00B018C0">
        <w:rPr>
          <w:rFonts w:ascii="Century" w:hAnsi="Century"/>
        </w:rPr>
        <w:t xml:space="preserve"> року                                                                                         </w:t>
      </w:r>
      <w:r w:rsidR="009A275D">
        <w:rPr>
          <w:rFonts w:ascii="Century" w:hAnsi="Century"/>
        </w:rPr>
        <w:t xml:space="preserve">  </w:t>
      </w:r>
      <w:r w:rsidRPr="00B018C0">
        <w:rPr>
          <w:rFonts w:ascii="Century" w:hAnsi="Century"/>
        </w:rPr>
        <w:t>м. Городок</w:t>
      </w:r>
    </w:p>
    <w:p w:rsidR="00EE4671" w:rsidRPr="00B018C0" w:rsidRDefault="00EE4671" w:rsidP="00EE4671">
      <w:pPr>
        <w:rPr>
          <w:rFonts w:ascii="Century" w:hAnsi="Century"/>
          <w:b/>
        </w:rPr>
      </w:pPr>
    </w:p>
    <w:p w:rsidR="009A275D" w:rsidRPr="00BF1A33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r w:rsidRPr="00B018C0">
        <w:rPr>
          <w:rFonts w:ascii="Century" w:hAnsi="Century"/>
          <w:color w:val="auto"/>
          <w:sz w:val="24"/>
          <w:szCs w:val="24"/>
        </w:rPr>
        <w:t xml:space="preserve">Про включення до переліку земельних ділянок для підготовки Лотів для продажу </w:t>
      </w:r>
      <w:r w:rsidRPr="009A275D">
        <w:rPr>
          <w:rFonts w:ascii="Century" w:hAnsi="Century"/>
          <w:color w:val="auto"/>
          <w:sz w:val="24"/>
          <w:szCs w:val="24"/>
        </w:rPr>
        <w:t xml:space="preserve">права </w:t>
      </w:r>
      <w:r w:rsidRPr="00BF1A33">
        <w:rPr>
          <w:rFonts w:ascii="Century" w:hAnsi="Century"/>
          <w:color w:val="auto"/>
          <w:sz w:val="24"/>
          <w:szCs w:val="24"/>
        </w:rPr>
        <w:t>оренди на них на земельних торгах у формі електронного аукціону зем</w:t>
      </w:r>
      <w:r w:rsidR="00682744" w:rsidRPr="00BF1A33">
        <w:rPr>
          <w:rFonts w:ascii="Century" w:hAnsi="Century"/>
          <w:color w:val="auto"/>
          <w:sz w:val="24"/>
          <w:szCs w:val="24"/>
        </w:rPr>
        <w:t xml:space="preserve">ельної ділянки площею </w:t>
      </w:r>
      <w:r w:rsidR="00BF1A33" w:rsidRPr="00BF1A33">
        <w:rPr>
          <w:rFonts w:ascii="Century" w:hAnsi="Century"/>
          <w:color w:val="auto"/>
          <w:sz w:val="24"/>
          <w:szCs w:val="24"/>
        </w:rPr>
        <w:t>8,6824</w:t>
      </w:r>
      <w:r w:rsidR="009A275D" w:rsidRPr="00BF1A33">
        <w:rPr>
          <w:rFonts w:ascii="Century" w:hAnsi="Century"/>
          <w:color w:val="auto"/>
          <w:sz w:val="24"/>
          <w:szCs w:val="24"/>
        </w:rPr>
        <w:t xml:space="preserve"> </w:t>
      </w:r>
      <w:r w:rsidR="00682744" w:rsidRPr="00BF1A33">
        <w:rPr>
          <w:rFonts w:ascii="Century" w:hAnsi="Century"/>
          <w:color w:val="auto"/>
          <w:sz w:val="24"/>
          <w:szCs w:val="24"/>
        </w:rPr>
        <w:t xml:space="preserve">га для ведення товарного сільськогосподарського виробництва (КВЦПЗ 01.01), </w:t>
      </w:r>
      <w:r w:rsidRPr="00BF1A33">
        <w:rPr>
          <w:rFonts w:ascii="Century" w:hAnsi="Century"/>
          <w:color w:val="auto"/>
          <w:sz w:val="24"/>
          <w:szCs w:val="24"/>
        </w:rPr>
        <w:t xml:space="preserve"> що розташована </w:t>
      </w:r>
      <w:r w:rsidR="009A275D" w:rsidRPr="00BF1A33">
        <w:rPr>
          <w:rFonts w:ascii="Century" w:hAnsi="Century"/>
          <w:color w:val="auto"/>
          <w:sz w:val="24"/>
          <w:szCs w:val="24"/>
        </w:rPr>
        <w:t xml:space="preserve">в </w:t>
      </w:r>
      <w:proofErr w:type="spellStart"/>
      <w:r w:rsidR="009A275D" w:rsidRPr="00BF1A33">
        <w:rPr>
          <w:rFonts w:ascii="Century" w:hAnsi="Century"/>
          <w:color w:val="auto"/>
          <w:sz w:val="24"/>
          <w:szCs w:val="24"/>
        </w:rPr>
        <w:t>с.Мавковичі</w:t>
      </w:r>
      <w:proofErr w:type="spellEnd"/>
      <w:r w:rsidR="009A275D" w:rsidRPr="00BF1A33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</w:t>
      </w:r>
      <w:r w:rsidR="00667F36" w:rsidRPr="00BF1A33">
        <w:rPr>
          <w:rFonts w:ascii="Century" w:hAnsi="Century"/>
          <w:color w:val="auto"/>
          <w:sz w:val="24"/>
          <w:szCs w:val="24"/>
        </w:rPr>
        <w:t xml:space="preserve">, кадастровий номер: </w:t>
      </w:r>
      <w:r w:rsidR="009A275D" w:rsidRPr="00BF1A33">
        <w:rPr>
          <w:rFonts w:ascii="Century" w:hAnsi="Century"/>
          <w:color w:val="auto"/>
          <w:sz w:val="24"/>
          <w:szCs w:val="24"/>
        </w:rPr>
        <w:t>4620983900:30:00</w:t>
      </w:r>
      <w:r w:rsidR="00BF1A33" w:rsidRPr="00BF1A33">
        <w:rPr>
          <w:rFonts w:ascii="Century" w:hAnsi="Century"/>
          <w:color w:val="auto"/>
          <w:sz w:val="24"/>
          <w:szCs w:val="24"/>
        </w:rPr>
        <w:t>1</w:t>
      </w:r>
      <w:r w:rsidR="009A275D" w:rsidRPr="00BF1A33">
        <w:rPr>
          <w:rFonts w:ascii="Century" w:hAnsi="Century"/>
          <w:color w:val="auto"/>
          <w:sz w:val="24"/>
          <w:szCs w:val="24"/>
        </w:rPr>
        <w:t>:00</w:t>
      </w:r>
      <w:r w:rsidR="00BF1A33" w:rsidRPr="00BF1A33">
        <w:rPr>
          <w:rFonts w:ascii="Century" w:hAnsi="Century"/>
          <w:color w:val="auto"/>
          <w:sz w:val="24"/>
          <w:szCs w:val="24"/>
        </w:rPr>
        <w:t>61</w:t>
      </w:r>
      <w:r w:rsidRPr="00BF1A33">
        <w:rPr>
          <w:rFonts w:ascii="Century" w:hAnsi="Century"/>
          <w:color w:val="auto"/>
          <w:sz w:val="24"/>
          <w:szCs w:val="24"/>
        </w:rPr>
        <w:t xml:space="preserve"> та надання дозволу на </w:t>
      </w:r>
      <w:r w:rsidR="00667F36" w:rsidRPr="00BF1A33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</w:p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BF1A33" w:rsidRPr="009A275D" w:rsidRDefault="00BF1A33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</w:p>
    <w:p w:rsidR="00C767B3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BF1A33" w:rsidRPr="009A275D" w:rsidRDefault="00BF1A33" w:rsidP="009A275D">
      <w:pPr>
        <w:rPr>
          <w:rFonts w:ascii="Century" w:hAnsi="Century"/>
          <w:b/>
        </w:rPr>
      </w:pPr>
    </w:p>
    <w:p w:rsidR="00667F36" w:rsidRPr="009A275D" w:rsidRDefault="00B018C0" w:rsidP="009A275D">
      <w:pPr>
        <w:ind w:right="142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1. </w:t>
      </w:r>
      <w:r w:rsidR="00667F36" w:rsidRPr="009A275D">
        <w:rPr>
          <w:rFonts w:ascii="Century" w:hAnsi="Century"/>
        </w:rPr>
        <w:t xml:space="preserve">Включити до переліку земельних ділянок для підготовки Лотів для продажу права оренди на них на конкурентних засадах (на земельних торгах у формі електронного аукціону) земельну ділянку </w:t>
      </w:r>
      <w:r w:rsidR="00084BD8" w:rsidRPr="009A275D">
        <w:rPr>
          <w:rFonts w:ascii="Century" w:hAnsi="Century"/>
        </w:rPr>
        <w:t xml:space="preserve"> комунальної власності для ведення товарного сільськогосподарського виробництва (КВЦПЗ 01.01) </w:t>
      </w:r>
      <w:r w:rsidR="00667F36" w:rsidRPr="009A275D">
        <w:rPr>
          <w:rFonts w:ascii="Century" w:hAnsi="Century"/>
        </w:rPr>
        <w:t xml:space="preserve"> площею </w:t>
      </w:r>
      <w:r w:rsidR="00BF1A33">
        <w:rPr>
          <w:rFonts w:ascii="Century" w:hAnsi="Century"/>
        </w:rPr>
        <w:t xml:space="preserve">8,6824 </w:t>
      </w:r>
      <w:r w:rsidR="00667F36" w:rsidRPr="009A275D">
        <w:rPr>
          <w:rFonts w:ascii="Century" w:hAnsi="Century"/>
        </w:rPr>
        <w:t>, що розташована</w:t>
      </w:r>
      <w:r w:rsidR="00382315" w:rsidRPr="009A275D">
        <w:rPr>
          <w:rFonts w:ascii="Century" w:hAnsi="Century"/>
        </w:rPr>
        <w:t xml:space="preserve"> </w:t>
      </w:r>
      <w:r w:rsidR="009A275D" w:rsidRPr="009A275D">
        <w:rPr>
          <w:rFonts w:ascii="Century" w:hAnsi="Century"/>
        </w:rPr>
        <w:t xml:space="preserve">в </w:t>
      </w:r>
      <w:proofErr w:type="spellStart"/>
      <w:r w:rsidR="009A275D" w:rsidRPr="009A275D">
        <w:rPr>
          <w:rFonts w:ascii="Century" w:hAnsi="Century"/>
        </w:rPr>
        <w:t>с.Мавковичі</w:t>
      </w:r>
      <w:proofErr w:type="spellEnd"/>
      <w:r w:rsidR="009A275D" w:rsidRPr="009A275D">
        <w:rPr>
          <w:rFonts w:ascii="Century" w:hAnsi="Century"/>
        </w:rPr>
        <w:t xml:space="preserve"> Львівського району Львівської області</w:t>
      </w:r>
      <w:r w:rsidR="00382315" w:rsidRPr="009A275D">
        <w:rPr>
          <w:rFonts w:ascii="Century" w:hAnsi="Century"/>
        </w:rPr>
        <w:t xml:space="preserve">, кадастровий номер: </w:t>
      </w:r>
      <w:r w:rsidR="009A275D" w:rsidRPr="009A275D">
        <w:rPr>
          <w:rFonts w:ascii="Century" w:hAnsi="Century"/>
        </w:rPr>
        <w:t>4620983900:30:00</w:t>
      </w:r>
      <w:r w:rsidR="00BF1A33">
        <w:rPr>
          <w:rFonts w:ascii="Century" w:hAnsi="Century"/>
        </w:rPr>
        <w:t>1</w:t>
      </w:r>
      <w:r w:rsidR="009A275D" w:rsidRPr="009A275D">
        <w:rPr>
          <w:rFonts w:ascii="Century" w:hAnsi="Century"/>
        </w:rPr>
        <w:t>:00</w:t>
      </w:r>
      <w:r w:rsidR="00BF1A33">
        <w:rPr>
          <w:rFonts w:ascii="Century" w:hAnsi="Century"/>
        </w:rPr>
        <w:t>61</w:t>
      </w:r>
      <w:r w:rsidR="00382315" w:rsidRPr="009A275D">
        <w:rPr>
          <w:rFonts w:ascii="Century" w:hAnsi="Century"/>
        </w:rPr>
        <w:t>.</w:t>
      </w:r>
    </w:p>
    <w:p w:rsidR="00382315" w:rsidRPr="009A275D" w:rsidRDefault="00B018C0" w:rsidP="00B018C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2. </w:t>
      </w:r>
      <w:r w:rsidR="00382315" w:rsidRPr="009A275D">
        <w:rPr>
          <w:rFonts w:ascii="Century" w:hAnsi="Century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9A275D">
        <w:rPr>
          <w:rFonts w:ascii="Century" w:hAnsi="Century"/>
        </w:rPr>
        <w:t>сіножаті</w:t>
      </w:r>
      <w:r w:rsidR="00382315" w:rsidRPr="009A275D">
        <w:rPr>
          <w:rFonts w:ascii="Century" w:hAnsi="Century"/>
        </w:rPr>
        <w:t>» на «рілля» земельної ділянки, зазначеної в п. 1 даного Рішення.</w:t>
      </w:r>
    </w:p>
    <w:p w:rsidR="00382315" w:rsidRPr="009A275D" w:rsidRDefault="00B018C0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 w:rsidRPr="009A275D">
        <w:rPr>
          <w:rFonts w:ascii="Century" w:hAnsi="Century"/>
        </w:rPr>
        <w:t>3.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>порядку,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9A275D">
        <w:rPr>
          <w:rFonts w:ascii="Century" w:hAnsi="Century"/>
        </w:rPr>
        <w:t>сіножаті</w:t>
      </w:r>
      <w:r w:rsidR="00382315" w:rsidRPr="009A275D">
        <w:rPr>
          <w:rFonts w:ascii="Century" w:hAnsi="Century"/>
        </w:rPr>
        <w:t>» на «рілля» земельної ділянки, зазначеної в п. 1 даного Рішення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B018C0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9A275D">
        <w:rPr>
          <w:rFonts w:ascii="Century" w:hAnsi="Century"/>
        </w:rPr>
        <w:t xml:space="preserve">4.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9A275D" w:rsidRPr="009A275D" w:rsidRDefault="009A275D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93F67"/>
    <w:rsid w:val="001957B9"/>
    <w:rsid w:val="001A7683"/>
    <w:rsid w:val="001B6EF8"/>
    <w:rsid w:val="00213102"/>
    <w:rsid w:val="0021782D"/>
    <w:rsid w:val="00261CFD"/>
    <w:rsid w:val="0029653F"/>
    <w:rsid w:val="00297A44"/>
    <w:rsid w:val="00306636"/>
    <w:rsid w:val="00307875"/>
    <w:rsid w:val="00382315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F92"/>
    <w:rsid w:val="00861257"/>
    <w:rsid w:val="008F0184"/>
    <w:rsid w:val="0091607F"/>
    <w:rsid w:val="009A275D"/>
    <w:rsid w:val="009A4ED7"/>
    <w:rsid w:val="009F42CB"/>
    <w:rsid w:val="00AB756F"/>
    <w:rsid w:val="00AE0DA7"/>
    <w:rsid w:val="00B018C0"/>
    <w:rsid w:val="00B2332D"/>
    <w:rsid w:val="00BF1A33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E4671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856B8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6412A-EF7F-4594-852B-B6E0DB79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2023-12-22T07:29:00Z</cp:lastPrinted>
  <dcterms:created xsi:type="dcterms:W3CDTF">2023-12-22T07:32:00Z</dcterms:created>
  <dcterms:modified xsi:type="dcterms:W3CDTF">2024-06-21T10:12:00Z</dcterms:modified>
</cp:coreProperties>
</file>