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747D6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747D6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747D6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747D6D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747D6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747D6D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caps/>
          <w:sz w:val="32"/>
          <w:szCs w:val="28"/>
          <w:lang w:eastAsia="ru-RU"/>
        </w:rPr>
      </w:pPr>
      <w:r w:rsidRPr="00747D6D"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A9013E" w:rsidRPr="00747D6D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="00F842C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487FF1">
        <w:rPr>
          <w:rFonts w:ascii="Century" w:eastAsia="Calibri" w:hAnsi="Century"/>
          <w:b/>
          <w:bCs/>
          <w:caps/>
          <w:sz w:val="32"/>
          <w:szCs w:val="28"/>
          <w:lang w:eastAsia="ru-RU"/>
        </w:rPr>
        <w:t>сесія восьмого скликання</w:t>
      </w:r>
    </w:p>
    <w:p w:rsidR="00F842C9" w:rsidRDefault="00F842C9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</w:p>
    <w:p w:rsidR="00B74AEF" w:rsidRPr="00487FF1" w:rsidRDefault="00B74AEF" w:rsidP="00B74AEF">
      <w:pPr>
        <w:spacing w:line="276" w:lineRule="auto"/>
        <w:jc w:val="center"/>
        <w:rPr>
          <w:rFonts w:ascii="Century" w:eastAsia="Calibri" w:hAnsi="Century"/>
          <w:b/>
          <w:bCs/>
          <w:sz w:val="32"/>
          <w:szCs w:val="32"/>
          <w:lang w:eastAsia="ru-RU"/>
        </w:rPr>
      </w:pPr>
      <w:r w:rsidRPr="00747D6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87FF1" w:rsidRPr="003C6A71">
        <w:rPr>
          <w:rFonts w:ascii="Century" w:eastAsia="Calibri" w:hAnsi="Century"/>
          <w:b/>
          <w:sz w:val="32"/>
          <w:szCs w:val="32"/>
          <w:lang w:val="ru-RU" w:eastAsia="ru-RU"/>
        </w:rPr>
        <w:t>24/48-73</w:t>
      </w:r>
      <w:r w:rsidR="00487FF1">
        <w:rPr>
          <w:rFonts w:ascii="Century" w:eastAsia="Calibri" w:hAnsi="Century"/>
          <w:b/>
          <w:sz w:val="32"/>
          <w:szCs w:val="32"/>
          <w:lang w:eastAsia="ru-RU"/>
        </w:rPr>
        <w:t>31</w:t>
      </w:r>
    </w:p>
    <w:p w:rsidR="00B74AEF" w:rsidRPr="003C6A71" w:rsidRDefault="00A9013E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3C6A71">
        <w:rPr>
          <w:rFonts w:ascii="Century" w:eastAsia="Calibri" w:hAnsi="Century"/>
          <w:sz w:val="28"/>
          <w:szCs w:val="28"/>
          <w:lang w:eastAsia="ru-RU"/>
        </w:rPr>
        <w:t>20</w:t>
      </w:r>
      <w:r w:rsidR="00F842C9" w:rsidRPr="003C6A71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3C6A71">
        <w:rPr>
          <w:rFonts w:ascii="Century" w:eastAsia="Calibri" w:hAnsi="Century"/>
          <w:sz w:val="28"/>
          <w:szCs w:val="28"/>
          <w:lang w:eastAsia="ru-RU"/>
        </w:rPr>
        <w:t>червня</w:t>
      </w:r>
      <w:r w:rsidR="00B74AEF" w:rsidRPr="003C6A71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075F35" w:rsidRPr="003C6A71">
        <w:rPr>
          <w:rFonts w:ascii="Century" w:eastAsia="Calibri" w:hAnsi="Century"/>
          <w:sz w:val="28"/>
          <w:szCs w:val="28"/>
          <w:lang w:eastAsia="ru-RU"/>
        </w:rPr>
        <w:t>4</w:t>
      </w:r>
      <w:r w:rsidR="00B74AEF" w:rsidRPr="003C6A71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3C6A71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C6A71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C6A71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C6A71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C6A71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C6A71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C6A71">
        <w:rPr>
          <w:rFonts w:ascii="Century" w:eastAsia="Calibri" w:hAnsi="Century"/>
          <w:sz w:val="28"/>
          <w:szCs w:val="28"/>
          <w:lang w:eastAsia="ru-RU"/>
        </w:rPr>
        <w:tab/>
      </w:r>
      <w:r w:rsidR="00F842C9" w:rsidRPr="003C6A71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3C6A71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F842C9" w:rsidRPr="003C6A71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B74AEF" w:rsidRPr="003C6A71">
        <w:rPr>
          <w:rFonts w:ascii="Century" w:eastAsia="Calibri" w:hAnsi="Century"/>
          <w:sz w:val="28"/>
          <w:szCs w:val="28"/>
          <w:lang w:eastAsia="ru-RU"/>
        </w:rPr>
        <w:tab/>
      </w:r>
      <w:r w:rsidR="003C6A71"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="00B74AEF" w:rsidRPr="003C6A71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A9013E" w:rsidRPr="003C6A71" w:rsidRDefault="00A9013E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:rsidR="00A9013E" w:rsidRPr="003C6A71" w:rsidRDefault="00A9013E" w:rsidP="008054B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right="5252"/>
        <w:jc w:val="both"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3C6A71"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  <w:t xml:space="preserve">Про </w:t>
      </w:r>
      <w:r w:rsidR="00941099" w:rsidRPr="003C6A71"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  <w:t>затвердження</w:t>
      </w:r>
      <w:r w:rsidRPr="003C6A71"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  <w:t xml:space="preserve"> «Положення </w:t>
      </w:r>
      <w:r w:rsidR="00112FE4" w:rsidRPr="003C6A71"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  <w:t xml:space="preserve">про </w:t>
      </w:r>
      <w:r w:rsidRPr="003C6A71"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  <w:t>відділ містобудування та архітектури Городоцької міської ради Львівської області»</w:t>
      </w:r>
      <w:r w:rsidR="00941099" w:rsidRPr="003C6A71"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  <w:t xml:space="preserve"> в новій редакції</w:t>
      </w:r>
    </w:p>
    <w:p w:rsidR="00E612AC" w:rsidRPr="003C6A71" w:rsidRDefault="00E612AC" w:rsidP="00A9013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</w:p>
    <w:p w:rsidR="00A9013E" w:rsidRPr="003C6A71" w:rsidRDefault="00A9013E" w:rsidP="008C00D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</w:pPr>
      <w:r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Відповідно до пункту 4 статті 54 Закону України «Про місцеве самоврядування в Україні», </w:t>
      </w:r>
      <w:r w:rsidR="00AE2881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частини 3 статті 3 </w:t>
      </w:r>
      <w:r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Закону України «Про охорону культурної спадщини»,</w:t>
      </w:r>
      <w:r w:rsidR="008C00D0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  в</w:t>
      </w:r>
      <w:r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раховуюч</w:t>
      </w:r>
      <w:r w:rsidR="005F7622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и</w:t>
      </w:r>
      <w:r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 те, що </w:t>
      </w:r>
      <w:r w:rsidR="00FF3C57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місто </w:t>
      </w:r>
      <w:r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Городок</w:t>
      </w:r>
      <w:r w:rsidR="00FF3C57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 Львівської області</w:t>
      </w:r>
      <w:r w:rsidR="00035E3E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 </w:t>
      </w:r>
      <w:r w:rsidR="00FF3C57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належить до переліку населених пунктів, занесених до С</w:t>
      </w:r>
      <w:r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писку історичних населених </w:t>
      </w:r>
      <w:r w:rsidR="00FF3C57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місць</w:t>
      </w:r>
      <w:r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 України</w:t>
      </w:r>
      <w:r w:rsidR="00FF3C57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, затвердженого Постановою Кабінету Міністрів України від 26.07.2001р. №</w:t>
      </w:r>
      <w:r w:rsid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 </w:t>
      </w:r>
      <w:r w:rsidR="00FF3C57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878 «Про затвердження Списку історичних населених місць України»</w:t>
      </w:r>
      <w:r w:rsidR="008C00D0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,</w:t>
      </w:r>
      <w:r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 з метою забезпечення ефективної роботи працівників</w:t>
      </w:r>
      <w:r w:rsidR="008C00D0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 відділу містобудування та архітектури</w:t>
      </w:r>
      <w:r w:rsidR="00E612AC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 у сфері охорони культурної спадщини</w:t>
      </w:r>
      <w:r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, міська рада</w:t>
      </w:r>
    </w:p>
    <w:p w:rsidR="00A9013E" w:rsidRPr="003C6A71" w:rsidRDefault="00A9013E" w:rsidP="00A9013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</w:p>
    <w:p w:rsidR="00A9013E" w:rsidRPr="003C6A71" w:rsidRDefault="00AC52AA" w:rsidP="00A9013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3C6A71"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  <w:t>В</w:t>
      </w:r>
      <w:r w:rsidR="003C6A71"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  <w:t xml:space="preserve"> </w:t>
      </w:r>
      <w:r w:rsidRPr="003C6A71"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  <w:t>И</w:t>
      </w:r>
      <w:r w:rsidR="003C6A71"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  <w:t xml:space="preserve"> </w:t>
      </w:r>
      <w:r w:rsidRPr="003C6A71"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  <w:t>Р</w:t>
      </w:r>
      <w:r w:rsidR="003C6A71"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  <w:t xml:space="preserve"> </w:t>
      </w:r>
      <w:r w:rsidRPr="003C6A71"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  <w:t>І</w:t>
      </w:r>
      <w:r w:rsidR="003C6A71"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  <w:t xml:space="preserve"> </w:t>
      </w:r>
      <w:r w:rsidRPr="003C6A71"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  <w:t>Ш</w:t>
      </w:r>
      <w:r w:rsidR="003C6A71"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  <w:t xml:space="preserve"> </w:t>
      </w:r>
      <w:r w:rsidR="00A9013E" w:rsidRPr="003C6A71"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  <w:t>И</w:t>
      </w:r>
      <w:r w:rsidR="003C6A71"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  <w:t xml:space="preserve"> </w:t>
      </w:r>
      <w:r w:rsidR="00A9013E" w:rsidRPr="003C6A71"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  <w:t>Л</w:t>
      </w:r>
      <w:r w:rsidR="003C6A71"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  <w:t xml:space="preserve"> </w:t>
      </w:r>
      <w:r w:rsidR="00A9013E" w:rsidRPr="003C6A71"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  <w:t>А:</w:t>
      </w:r>
    </w:p>
    <w:p w:rsidR="001538AB" w:rsidRPr="003C6A71" w:rsidRDefault="001538AB" w:rsidP="00A9013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</w:pPr>
    </w:p>
    <w:p w:rsidR="00A9013E" w:rsidRPr="003C6A71" w:rsidRDefault="00A9013E" w:rsidP="00A9013E">
      <w:pPr>
        <w:pStyle w:val="ad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</w:pPr>
      <w:r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1.</w:t>
      </w:r>
      <w:r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ab/>
      </w:r>
      <w:r w:rsidR="00941099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Затвердити </w:t>
      </w:r>
      <w:r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 «</w:t>
      </w:r>
      <w:r w:rsidR="008C00D0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Положення </w:t>
      </w:r>
      <w:r w:rsidR="00112FE4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про </w:t>
      </w:r>
      <w:r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відділ містобудування та архітектури Городоцької  міської ради Львівської області</w:t>
      </w:r>
      <w:r w:rsidR="003A0269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»</w:t>
      </w:r>
      <w:r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, виклавши його в новій редакції, що додається.</w:t>
      </w:r>
    </w:p>
    <w:p w:rsidR="00A9013E" w:rsidRPr="003C6A71" w:rsidRDefault="00A9013E" w:rsidP="00A9013E">
      <w:pPr>
        <w:pStyle w:val="ad"/>
        <w:tabs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Cs/>
          <w:color w:val="FF0000"/>
          <w:sz w:val="28"/>
          <w:szCs w:val="28"/>
          <w:lang w:val="uk-UA"/>
        </w:rPr>
      </w:pPr>
      <w:r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2.</w:t>
      </w:r>
      <w:r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ab/>
        <w:t>Визнати таким, що втрати</w:t>
      </w:r>
      <w:r w:rsidR="003A0269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в</w:t>
      </w:r>
      <w:r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 чинність </w:t>
      </w:r>
      <w:r w:rsidR="003A0269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п.2 </w:t>
      </w:r>
      <w:r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рішення </w:t>
      </w:r>
      <w:r w:rsidR="00570EA8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сесії Городоцької міської ради від 20 квітня 2023 р. №</w:t>
      </w:r>
      <w:r w:rsid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 </w:t>
      </w:r>
      <w:r w:rsidR="00570EA8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23/30-5614 «Про </w:t>
      </w:r>
      <w:r w:rsidR="003A0269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створення</w:t>
      </w:r>
      <w:r w:rsidR="00570EA8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 відділ</w:t>
      </w:r>
      <w:r w:rsidR="003A0269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у</w:t>
      </w:r>
      <w:r w:rsidR="00570EA8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 містобудування та архітектури Городоцької міської ради</w:t>
      </w:r>
      <w:r w:rsidR="003A0269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 Львівської області зі статусом юридичної особи публічного права</w:t>
      </w:r>
      <w:r w:rsidR="00570EA8" w:rsidRPr="003C6A71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».</w:t>
      </w:r>
    </w:p>
    <w:p w:rsidR="00D14554" w:rsidRDefault="00831827" w:rsidP="003C6A71">
      <w:pPr>
        <w:pStyle w:val="af0"/>
        <w:tabs>
          <w:tab w:val="left" w:pos="567"/>
        </w:tabs>
        <w:ind w:left="0"/>
        <w:jc w:val="both"/>
        <w:rPr>
          <w:rFonts w:ascii="Century" w:hAnsi="Century"/>
          <w:bCs/>
          <w:sz w:val="28"/>
          <w:szCs w:val="28"/>
        </w:rPr>
      </w:pPr>
      <w:r w:rsidRPr="003C6A71">
        <w:rPr>
          <w:rFonts w:ascii="Century" w:hAnsi="Century"/>
          <w:bCs/>
          <w:sz w:val="28"/>
          <w:szCs w:val="28"/>
        </w:rPr>
        <w:t>3.</w:t>
      </w:r>
      <w:r w:rsidRPr="003C6A71">
        <w:rPr>
          <w:rFonts w:ascii="Century" w:hAnsi="Century"/>
          <w:bCs/>
          <w:sz w:val="28"/>
          <w:szCs w:val="28"/>
        </w:rPr>
        <w:tab/>
        <w:t>Контроль за виконанням цього рішення покласти на комісію з питань законності, регламенту, депутатської етики, забезпечення діяльності депутатів міської ради</w:t>
      </w:r>
      <w:r w:rsidR="00F842C9" w:rsidRPr="003C6A71">
        <w:rPr>
          <w:rFonts w:ascii="Century" w:hAnsi="Century"/>
          <w:bCs/>
          <w:sz w:val="28"/>
          <w:szCs w:val="28"/>
        </w:rPr>
        <w:t xml:space="preserve"> (гол. </w:t>
      </w:r>
      <w:proofErr w:type="spellStart"/>
      <w:r w:rsidR="00F842C9" w:rsidRPr="003C6A71">
        <w:rPr>
          <w:rFonts w:ascii="Century" w:hAnsi="Century"/>
          <w:bCs/>
          <w:sz w:val="28"/>
          <w:szCs w:val="28"/>
        </w:rPr>
        <w:t>О.Карапінка</w:t>
      </w:r>
      <w:proofErr w:type="spellEnd"/>
      <w:r w:rsidR="00F842C9" w:rsidRPr="003C6A71">
        <w:rPr>
          <w:rFonts w:ascii="Century" w:hAnsi="Century"/>
          <w:bCs/>
          <w:sz w:val="28"/>
          <w:szCs w:val="28"/>
        </w:rPr>
        <w:t>)</w:t>
      </w:r>
      <w:r w:rsidRPr="003C6A71">
        <w:rPr>
          <w:rFonts w:ascii="Century" w:hAnsi="Century"/>
          <w:bCs/>
          <w:sz w:val="28"/>
          <w:szCs w:val="28"/>
        </w:rPr>
        <w:t xml:space="preserve"> та керуючого справами виконавчого комітету міської рад</w:t>
      </w:r>
      <w:r w:rsidR="00F842C9" w:rsidRPr="003C6A71">
        <w:rPr>
          <w:rFonts w:ascii="Century" w:hAnsi="Century"/>
          <w:bCs/>
          <w:sz w:val="28"/>
          <w:szCs w:val="28"/>
        </w:rPr>
        <w:t>и</w:t>
      </w:r>
      <w:r w:rsidRPr="003C6A71">
        <w:rPr>
          <w:rFonts w:ascii="Century" w:hAnsi="Century"/>
          <w:bCs/>
          <w:sz w:val="28"/>
          <w:szCs w:val="28"/>
        </w:rPr>
        <w:t xml:space="preserve"> Б. </w:t>
      </w:r>
      <w:proofErr w:type="spellStart"/>
      <w:r w:rsidRPr="003C6A71">
        <w:rPr>
          <w:rFonts w:ascii="Century" w:hAnsi="Century"/>
          <w:bCs/>
          <w:sz w:val="28"/>
          <w:szCs w:val="28"/>
        </w:rPr>
        <w:t>Степаняка</w:t>
      </w:r>
      <w:proofErr w:type="spellEnd"/>
      <w:r w:rsidRPr="003C6A71">
        <w:rPr>
          <w:rFonts w:ascii="Century" w:hAnsi="Century"/>
          <w:bCs/>
          <w:sz w:val="28"/>
          <w:szCs w:val="28"/>
        </w:rPr>
        <w:t>.</w:t>
      </w:r>
    </w:p>
    <w:p w:rsidR="003C6A71" w:rsidRPr="003C6A71" w:rsidRDefault="003C6A71" w:rsidP="003C6A71">
      <w:pPr>
        <w:pStyle w:val="af0"/>
        <w:tabs>
          <w:tab w:val="left" w:pos="567"/>
        </w:tabs>
        <w:ind w:left="0"/>
        <w:jc w:val="both"/>
        <w:rPr>
          <w:rFonts w:ascii="Century" w:hAnsi="Century"/>
          <w:b/>
          <w:bCs/>
          <w:sz w:val="28"/>
          <w:szCs w:val="28"/>
        </w:rPr>
      </w:pPr>
    </w:p>
    <w:p w:rsidR="003A0269" w:rsidRPr="00747D6D" w:rsidRDefault="008C00D0" w:rsidP="00596D04">
      <w:pPr>
        <w:jc w:val="both"/>
        <w:rPr>
          <w:rFonts w:ascii="Century" w:hAnsi="Century"/>
          <w:b/>
          <w:szCs w:val="26"/>
        </w:rPr>
      </w:pPr>
      <w:r w:rsidRPr="003C6A71">
        <w:rPr>
          <w:rFonts w:ascii="Century" w:hAnsi="Century"/>
          <w:b/>
          <w:sz w:val="28"/>
          <w:szCs w:val="28"/>
        </w:rPr>
        <w:t xml:space="preserve">Міський голова </w:t>
      </w:r>
      <w:r w:rsidRPr="003C6A71">
        <w:rPr>
          <w:rFonts w:ascii="Century" w:hAnsi="Century"/>
          <w:b/>
          <w:sz w:val="28"/>
          <w:szCs w:val="28"/>
        </w:rPr>
        <w:tab/>
      </w:r>
      <w:r w:rsidRPr="003C6A71">
        <w:rPr>
          <w:rFonts w:ascii="Century" w:hAnsi="Century"/>
          <w:b/>
          <w:sz w:val="28"/>
          <w:szCs w:val="28"/>
        </w:rPr>
        <w:tab/>
      </w:r>
      <w:r w:rsidRPr="003C6A71">
        <w:rPr>
          <w:rFonts w:ascii="Century" w:hAnsi="Century"/>
          <w:b/>
          <w:sz w:val="28"/>
          <w:szCs w:val="28"/>
        </w:rPr>
        <w:tab/>
      </w:r>
      <w:r w:rsidRPr="003C6A71">
        <w:rPr>
          <w:rFonts w:ascii="Century" w:hAnsi="Century"/>
          <w:b/>
          <w:sz w:val="28"/>
          <w:szCs w:val="28"/>
        </w:rPr>
        <w:tab/>
      </w:r>
      <w:r w:rsidR="003C6A71">
        <w:rPr>
          <w:rFonts w:ascii="Century" w:hAnsi="Century"/>
          <w:b/>
          <w:sz w:val="28"/>
          <w:szCs w:val="28"/>
        </w:rPr>
        <w:t xml:space="preserve">      </w:t>
      </w:r>
      <w:r w:rsidRPr="003C6A71">
        <w:rPr>
          <w:rFonts w:ascii="Century" w:hAnsi="Century"/>
          <w:b/>
          <w:sz w:val="28"/>
          <w:szCs w:val="28"/>
        </w:rPr>
        <w:tab/>
      </w:r>
      <w:r w:rsidR="003C6A71">
        <w:rPr>
          <w:rFonts w:ascii="Century" w:hAnsi="Century"/>
          <w:b/>
          <w:sz w:val="28"/>
          <w:szCs w:val="28"/>
        </w:rPr>
        <w:t xml:space="preserve">     </w:t>
      </w:r>
      <w:r w:rsidR="00F06C6B" w:rsidRPr="003C6A71">
        <w:rPr>
          <w:rFonts w:ascii="Century" w:hAnsi="Century"/>
          <w:b/>
          <w:sz w:val="28"/>
          <w:szCs w:val="28"/>
        </w:rPr>
        <w:t>Володимир РЕМЕНЯК</w:t>
      </w:r>
    </w:p>
    <w:p w:rsidR="00DF7A83" w:rsidRPr="00747D6D" w:rsidRDefault="00DF7A83" w:rsidP="006A7929">
      <w:pPr>
        <w:pStyle w:val="11"/>
        <w:ind w:left="5774" w:right="-41"/>
        <w:rPr>
          <w:sz w:val="24"/>
          <w:szCs w:val="24"/>
        </w:rPr>
      </w:pPr>
      <w:r w:rsidRPr="00747D6D">
        <w:rPr>
          <w:spacing w:val="-2"/>
          <w:sz w:val="24"/>
          <w:szCs w:val="24"/>
        </w:rPr>
        <w:lastRenderedPageBreak/>
        <w:t>ЗАТВЕРДЖЕНО</w:t>
      </w:r>
    </w:p>
    <w:p w:rsidR="00DF7A83" w:rsidRPr="00747D6D" w:rsidRDefault="006A7929" w:rsidP="006A7929">
      <w:pPr>
        <w:tabs>
          <w:tab w:val="left" w:pos="0"/>
        </w:tabs>
        <w:ind w:right="-41"/>
      </w:pPr>
      <w:r>
        <w:t xml:space="preserve">                                                                                                       </w:t>
      </w:r>
      <w:r w:rsidR="00DF7A83" w:rsidRPr="00747D6D">
        <w:t>рішенням сесії</w:t>
      </w:r>
      <w:r>
        <w:t xml:space="preserve"> Городоцької</w:t>
      </w:r>
    </w:p>
    <w:p w:rsidR="00DF7A83" w:rsidRPr="00747D6D" w:rsidRDefault="006A7929" w:rsidP="006A7929">
      <w:pPr>
        <w:tabs>
          <w:tab w:val="left" w:pos="0"/>
        </w:tabs>
        <w:ind w:right="-41"/>
        <w:jc w:val="center"/>
      </w:pPr>
      <w:r>
        <w:t xml:space="preserve">                                                                                              </w:t>
      </w:r>
      <w:r w:rsidR="00DF7A83" w:rsidRPr="00747D6D">
        <w:t>міської ради</w:t>
      </w:r>
      <w:r>
        <w:t xml:space="preserve"> від 20.06.2024 р.</w:t>
      </w:r>
    </w:p>
    <w:p w:rsidR="00DF7A83" w:rsidRPr="00747D6D" w:rsidRDefault="006A7929" w:rsidP="006A7929">
      <w:pPr>
        <w:ind w:right="-41"/>
        <w:jc w:val="center"/>
      </w:pPr>
      <w:r>
        <w:t xml:space="preserve">                                                         </w:t>
      </w:r>
      <w:r w:rsidR="00487FF1">
        <w:t xml:space="preserve">        </w:t>
      </w:r>
      <w:r>
        <w:t xml:space="preserve"> № 24/48-</w:t>
      </w:r>
      <w:r w:rsidR="00487FF1">
        <w:t>7331</w:t>
      </w:r>
    </w:p>
    <w:p w:rsidR="00DF7A83" w:rsidRPr="003C6A71" w:rsidRDefault="006A7929" w:rsidP="006A7929">
      <w:pPr>
        <w:ind w:left="3540" w:right="-41"/>
        <w:jc w:val="center"/>
        <w:rPr>
          <w:b/>
        </w:rPr>
      </w:pPr>
      <w:r>
        <w:t xml:space="preserve">           </w:t>
      </w:r>
      <w:r w:rsidR="00DF7A83" w:rsidRPr="003C6A71">
        <w:rPr>
          <w:b/>
        </w:rPr>
        <w:t>Міський голова</w:t>
      </w:r>
    </w:p>
    <w:p w:rsidR="00DF7A83" w:rsidRPr="003C6A71" w:rsidRDefault="006A7929" w:rsidP="006A7929">
      <w:pPr>
        <w:ind w:right="-41"/>
        <w:jc w:val="center"/>
        <w:rPr>
          <w:rFonts w:ascii="Century" w:hAnsi="Century"/>
          <w:b/>
        </w:rPr>
      </w:pPr>
      <w:r w:rsidRPr="003C6A71">
        <w:rPr>
          <w:b/>
        </w:rPr>
        <w:t xml:space="preserve">                                                                                              </w:t>
      </w:r>
      <w:r w:rsidR="00DF7A83" w:rsidRPr="003C6A71">
        <w:rPr>
          <w:b/>
        </w:rPr>
        <w:t>______________В.РЕМЕНЯК</w:t>
      </w:r>
    </w:p>
    <w:p w:rsidR="00DF7A83" w:rsidRPr="00747D6D" w:rsidRDefault="00DF7A83" w:rsidP="00DF7A83">
      <w:pPr>
        <w:pStyle w:val="a7"/>
      </w:pPr>
    </w:p>
    <w:p w:rsidR="00A9013E" w:rsidRPr="00747D6D" w:rsidRDefault="00A9013E" w:rsidP="00596D04">
      <w:pPr>
        <w:jc w:val="both"/>
        <w:rPr>
          <w:rFonts w:ascii="Century" w:hAnsi="Century"/>
          <w:b/>
          <w:szCs w:val="26"/>
        </w:rPr>
      </w:pPr>
    </w:p>
    <w:p w:rsidR="00A9013E" w:rsidRPr="00747D6D" w:rsidRDefault="00A9013E" w:rsidP="00596D04">
      <w:pPr>
        <w:jc w:val="both"/>
        <w:rPr>
          <w:rFonts w:ascii="Century" w:hAnsi="Century"/>
          <w:b/>
          <w:szCs w:val="26"/>
        </w:rPr>
      </w:pPr>
    </w:p>
    <w:p w:rsidR="00A9013E" w:rsidRPr="00747D6D" w:rsidRDefault="00A9013E" w:rsidP="00596D04">
      <w:pPr>
        <w:jc w:val="both"/>
        <w:rPr>
          <w:rFonts w:ascii="Century" w:hAnsi="Century"/>
          <w:b/>
          <w:szCs w:val="26"/>
        </w:rPr>
      </w:pPr>
    </w:p>
    <w:p w:rsidR="00A9013E" w:rsidRPr="00747D6D" w:rsidRDefault="00A9013E" w:rsidP="00596D04">
      <w:pPr>
        <w:jc w:val="both"/>
        <w:rPr>
          <w:rFonts w:ascii="Century" w:hAnsi="Century"/>
          <w:b/>
          <w:szCs w:val="26"/>
        </w:rPr>
      </w:pPr>
    </w:p>
    <w:p w:rsidR="00A9013E" w:rsidRPr="00747D6D" w:rsidRDefault="00A9013E" w:rsidP="00596D04">
      <w:pPr>
        <w:jc w:val="both"/>
        <w:rPr>
          <w:rFonts w:ascii="Century" w:hAnsi="Century"/>
          <w:b/>
          <w:szCs w:val="26"/>
        </w:rPr>
      </w:pPr>
    </w:p>
    <w:p w:rsidR="00A9013E" w:rsidRPr="00747D6D" w:rsidRDefault="00A9013E" w:rsidP="00596D04">
      <w:pPr>
        <w:jc w:val="both"/>
        <w:rPr>
          <w:rFonts w:ascii="Century" w:hAnsi="Century"/>
          <w:b/>
          <w:szCs w:val="26"/>
        </w:rPr>
      </w:pPr>
    </w:p>
    <w:p w:rsidR="00A9013E" w:rsidRPr="00747D6D" w:rsidRDefault="00A9013E" w:rsidP="00596D04">
      <w:pPr>
        <w:jc w:val="both"/>
        <w:rPr>
          <w:rFonts w:ascii="Century" w:hAnsi="Century"/>
          <w:b/>
          <w:szCs w:val="26"/>
        </w:rPr>
      </w:pPr>
    </w:p>
    <w:p w:rsidR="00A9013E" w:rsidRPr="00747D6D" w:rsidRDefault="00A9013E" w:rsidP="00596D04">
      <w:pPr>
        <w:jc w:val="both"/>
        <w:rPr>
          <w:rFonts w:ascii="Century" w:hAnsi="Century"/>
          <w:b/>
          <w:szCs w:val="26"/>
        </w:rPr>
      </w:pPr>
    </w:p>
    <w:p w:rsidR="00A9013E" w:rsidRPr="00747D6D" w:rsidRDefault="00A9013E" w:rsidP="00A9013E">
      <w:pPr>
        <w:pStyle w:val="a7"/>
        <w:spacing w:before="152"/>
        <w:jc w:val="left"/>
        <w:rPr>
          <w:sz w:val="40"/>
        </w:rPr>
      </w:pPr>
    </w:p>
    <w:p w:rsidR="00A9013E" w:rsidRPr="00747D6D" w:rsidRDefault="00A9013E" w:rsidP="00112FE4">
      <w:pPr>
        <w:ind w:right="1"/>
        <w:jc w:val="center"/>
        <w:rPr>
          <w:rFonts w:ascii="Century" w:hAnsi="Century"/>
          <w:b/>
          <w:sz w:val="32"/>
          <w:szCs w:val="32"/>
        </w:rPr>
      </w:pPr>
      <w:r w:rsidRPr="00747D6D">
        <w:rPr>
          <w:rFonts w:ascii="Century" w:hAnsi="Century"/>
          <w:b/>
          <w:sz w:val="32"/>
          <w:szCs w:val="32"/>
        </w:rPr>
        <w:t>П О Л О Ж</w:t>
      </w:r>
      <w:r w:rsidR="006A7929">
        <w:rPr>
          <w:rFonts w:ascii="Century" w:hAnsi="Century"/>
          <w:b/>
          <w:sz w:val="32"/>
          <w:szCs w:val="32"/>
        </w:rPr>
        <w:t xml:space="preserve"> </w:t>
      </w:r>
      <w:r w:rsidRPr="00747D6D">
        <w:rPr>
          <w:rFonts w:ascii="Century" w:hAnsi="Century"/>
          <w:b/>
          <w:sz w:val="32"/>
          <w:szCs w:val="32"/>
        </w:rPr>
        <w:t>Е</w:t>
      </w:r>
      <w:r w:rsidR="006A7929">
        <w:rPr>
          <w:rFonts w:ascii="Century" w:hAnsi="Century"/>
          <w:b/>
          <w:sz w:val="32"/>
          <w:szCs w:val="32"/>
        </w:rPr>
        <w:t xml:space="preserve"> </w:t>
      </w:r>
      <w:r w:rsidRPr="00747D6D">
        <w:rPr>
          <w:rFonts w:ascii="Century" w:hAnsi="Century"/>
          <w:b/>
          <w:sz w:val="32"/>
          <w:szCs w:val="32"/>
        </w:rPr>
        <w:t>Н</w:t>
      </w:r>
      <w:r w:rsidR="006A7929">
        <w:rPr>
          <w:rFonts w:ascii="Century" w:hAnsi="Century"/>
          <w:b/>
          <w:sz w:val="32"/>
          <w:szCs w:val="32"/>
        </w:rPr>
        <w:t xml:space="preserve"> </w:t>
      </w:r>
      <w:proofErr w:type="spellStart"/>
      <w:r w:rsidR="00E730A0">
        <w:rPr>
          <w:rFonts w:ascii="Century" w:hAnsi="Century"/>
          <w:b/>
          <w:sz w:val="32"/>
          <w:szCs w:val="32"/>
        </w:rPr>
        <w:t>Н</w:t>
      </w:r>
      <w:proofErr w:type="spellEnd"/>
      <w:r w:rsidR="006A7929">
        <w:rPr>
          <w:rFonts w:ascii="Century" w:hAnsi="Century"/>
          <w:b/>
          <w:sz w:val="32"/>
          <w:szCs w:val="32"/>
        </w:rPr>
        <w:t xml:space="preserve"> </w:t>
      </w:r>
      <w:r w:rsidRPr="00747D6D">
        <w:rPr>
          <w:rFonts w:ascii="Century" w:hAnsi="Century"/>
          <w:b/>
          <w:spacing w:val="-10"/>
          <w:sz w:val="32"/>
          <w:szCs w:val="32"/>
        </w:rPr>
        <w:t>Я</w:t>
      </w:r>
    </w:p>
    <w:p w:rsidR="00CD4647" w:rsidRPr="00747D6D" w:rsidRDefault="006A7929" w:rsidP="00112FE4">
      <w:pPr>
        <w:spacing w:before="1"/>
        <w:ind w:hanging="68"/>
        <w:jc w:val="center"/>
        <w:rPr>
          <w:rFonts w:ascii="Century" w:hAnsi="Century"/>
          <w:b/>
          <w:sz w:val="32"/>
          <w:szCs w:val="32"/>
        </w:rPr>
      </w:pPr>
      <w:r>
        <w:rPr>
          <w:rFonts w:ascii="Century" w:hAnsi="Century"/>
          <w:b/>
          <w:sz w:val="32"/>
          <w:szCs w:val="32"/>
        </w:rPr>
        <w:t>п</w:t>
      </w:r>
      <w:r w:rsidR="00A9013E" w:rsidRPr="00747D6D">
        <w:rPr>
          <w:rFonts w:ascii="Century" w:hAnsi="Century"/>
          <w:b/>
          <w:sz w:val="32"/>
          <w:szCs w:val="32"/>
        </w:rPr>
        <w:t>ро</w:t>
      </w:r>
      <w:r>
        <w:rPr>
          <w:rFonts w:ascii="Century" w:hAnsi="Century"/>
          <w:b/>
          <w:sz w:val="32"/>
          <w:szCs w:val="32"/>
        </w:rPr>
        <w:t xml:space="preserve"> </w:t>
      </w:r>
      <w:r w:rsidR="00A9013E" w:rsidRPr="00747D6D">
        <w:rPr>
          <w:rFonts w:ascii="Century" w:hAnsi="Century"/>
          <w:b/>
          <w:sz w:val="32"/>
          <w:szCs w:val="32"/>
        </w:rPr>
        <w:t>відділ</w:t>
      </w:r>
      <w:r w:rsidR="00112FE4" w:rsidRPr="00747D6D">
        <w:rPr>
          <w:rFonts w:ascii="Century" w:hAnsi="Century"/>
          <w:b/>
          <w:sz w:val="32"/>
          <w:szCs w:val="32"/>
        </w:rPr>
        <w:t xml:space="preserve"> містобудування та </w:t>
      </w:r>
      <w:r w:rsidR="00A9013E" w:rsidRPr="00747D6D">
        <w:rPr>
          <w:rFonts w:ascii="Century" w:hAnsi="Century"/>
          <w:b/>
          <w:sz w:val="32"/>
          <w:szCs w:val="32"/>
        </w:rPr>
        <w:t>архітектури</w:t>
      </w:r>
    </w:p>
    <w:p w:rsidR="00CD4647" w:rsidRPr="00747D6D" w:rsidRDefault="00112FE4" w:rsidP="00112FE4">
      <w:pPr>
        <w:spacing w:before="1"/>
        <w:ind w:hanging="68"/>
        <w:jc w:val="center"/>
        <w:rPr>
          <w:rFonts w:ascii="Century" w:hAnsi="Century"/>
          <w:b/>
          <w:sz w:val="32"/>
          <w:szCs w:val="32"/>
        </w:rPr>
      </w:pPr>
      <w:r w:rsidRPr="00747D6D">
        <w:rPr>
          <w:rFonts w:ascii="Century" w:hAnsi="Century"/>
          <w:b/>
          <w:sz w:val="32"/>
          <w:szCs w:val="32"/>
        </w:rPr>
        <w:t xml:space="preserve">Городоцької </w:t>
      </w:r>
      <w:r w:rsidR="00A9013E" w:rsidRPr="00747D6D">
        <w:rPr>
          <w:rFonts w:ascii="Century" w:hAnsi="Century"/>
          <w:b/>
          <w:sz w:val="32"/>
          <w:szCs w:val="32"/>
        </w:rPr>
        <w:t xml:space="preserve">міської ради </w:t>
      </w:r>
    </w:p>
    <w:p w:rsidR="00A9013E" w:rsidRPr="00747D6D" w:rsidRDefault="00A9013E" w:rsidP="00112FE4">
      <w:pPr>
        <w:spacing w:before="1"/>
        <w:ind w:hanging="68"/>
        <w:jc w:val="center"/>
        <w:rPr>
          <w:rFonts w:ascii="Century" w:hAnsi="Century"/>
          <w:b/>
          <w:sz w:val="32"/>
          <w:szCs w:val="32"/>
        </w:rPr>
      </w:pPr>
      <w:r w:rsidRPr="00747D6D">
        <w:rPr>
          <w:rFonts w:ascii="Century" w:hAnsi="Century"/>
          <w:b/>
          <w:sz w:val="32"/>
          <w:szCs w:val="32"/>
        </w:rPr>
        <w:t>Львівської області</w:t>
      </w:r>
    </w:p>
    <w:p w:rsidR="00A9013E" w:rsidRDefault="00A9013E" w:rsidP="00112FE4">
      <w:pPr>
        <w:rPr>
          <w:rFonts w:ascii="Century" w:hAnsi="Century"/>
          <w:sz w:val="32"/>
          <w:szCs w:val="32"/>
        </w:rPr>
      </w:pPr>
    </w:p>
    <w:p w:rsidR="005F083A" w:rsidRDefault="005F083A" w:rsidP="00112FE4">
      <w:pPr>
        <w:rPr>
          <w:rFonts w:ascii="Century" w:hAnsi="Century"/>
          <w:sz w:val="32"/>
          <w:szCs w:val="32"/>
        </w:rPr>
      </w:pPr>
    </w:p>
    <w:p w:rsidR="005F083A" w:rsidRDefault="005F083A" w:rsidP="00112FE4">
      <w:pPr>
        <w:rPr>
          <w:rFonts w:ascii="Century" w:hAnsi="Century"/>
          <w:sz w:val="32"/>
          <w:szCs w:val="32"/>
        </w:rPr>
      </w:pPr>
    </w:p>
    <w:p w:rsidR="005F083A" w:rsidRDefault="005F083A" w:rsidP="00112FE4">
      <w:pPr>
        <w:rPr>
          <w:rFonts w:ascii="Century" w:hAnsi="Century"/>
          <w:sz w:val="32"/>
          <w:szCs w:val="32"/>
        </w:rPr>
      </w:pPr>
    </w:p>
    <w:p w:rsidR="005F083A" w:rsidRDefault="005F083A" w:rsidP="00112FE4">
      <w:pPr>
        <w:rPr>
          <w:rFonts w:ascii="Century" w:hAnsi="Century"/>
          <w:sz w:val="32"/>
          <w:szCs w:val="32"/>
        </w:rPr>
      </w:pPr>
    </w:p>
    <w:p w:rsidR="005F083A" w:rsidRDefault="005F083A" w:rsidP="00112FE4">
      <w:pPr>
        <w:rPr>
          <w:rFonts w:ascii="Century" w:hAnsi="Century"/>
          <w:sz w:val="32"/>
          <w:szCs w:val="32"/>
        </w:rPr>
      </w:pPr>
    </w:p>
    <w:p w:rsidR="005F083A" w:rsidRDefault="005F083A" w:rsidP="00112FE4">
      <w:pPr>
        <w:rPr>
          <w:rFonts w:ascii="Century" w:hAnsi="Century"/>
          <w:sz w:val="32"/>
          <w:szCs w:val="32"/>
        </w:rPr>
      </w:pPr>
    </w:p>
    <w:p w:rsidR="005F083A" w:rsidRDefault="005F083A" w:rsidP="00112FE4">
      <w:pPr>
        <w:rPr>
          <w:rFonts w:ascii="Century" w:hAnsi="Century"/>
          <w:sz w:val="32"/>
          <w:szCs w:val="32"/>
        </w:rPr>
      </w:pPr>
    </w:p>
    <w:p w:rsidR="005F083A" w:rsidRDefault="005F083A" w:rsidP="00112FE4">
      <w:pPr>
        <w:rPr>
          <w:rFonts w:ascii="Century" w:hAnsi="Century"/>
          <w:sz w:val="32"/>
          <w:szCs w:val="32"/>
        </w:rPr>
      </w:pPr>
    </w:p>
    <w:p w:rsidR="005F083A" w:rsidRDefault="005F083A" w:rsidP="00112FE4">
      <w:pPr>
        <w:rPr>
          <w:rFonts w:ascii="Century" w:hAnsi="Century"/>
          <w:sz w:val="32"/>
          <w:szCs w:val="32"/>
        </w:rPr>
      </w:pPr>
    </w:p>
    <w:p w:rsidR="005F083A" w:rsidRDefault="005F083A" w:rsidP="00112FE4">
      <w:pPr>
        <w:rPr>
          <w:rFonts w:ascii="Century" w:hAnsi="Century"/>
          <w:sz w:val="32"/>
          <w:szCs w:val="32"/>
        </w:rPr>
      </w:pPr>
    </w:p>
    <w:p w:rsidR="005F083A" w:rsidRDefault="005F083A" w:rsidP="00112FE4">
      <w:pPr>
        <w:rPr>
          <w:rFonts w:ascii="Century" w:hAnsi="Century"/>
          <w:sz w:val="32"/>
          <w:szCs w:val="32"/>
        </w:rPr>
      </w:pPr>
    </w:p>
    <w:p w:rsidR="005F083A" w:rsidRDefault="005F083A" w:rsidP="00112FE4">
      <w:pPr>
        <w:rPr>
          <w:rFonts w:ascii="Century" w:hAnsi="Century"/>
          <w:sz w:val="32"/>
          <w:szCs w:val="32"/>
        </w:rPr>
      </w:pPr>
    </w:p>
    <w:p w:rsidR="003C6A71" w:rsidRDefault="003C6A71" w:rsidP="00112FE4">
      <w:pPr>
        <w:rPr>
          <w:rFonts w:ascii="Century" w:hAnsi="Century"/>
          <w:sz w:val="32"/>
          <w:szCs w:val="32"/>
        </w:rPr>
      </w:pPr>
    </w:p>
    <w:p w:rsidR="003C6A71" w:rsidRDefault="003C6A71" w:rsidP="00112FE4">
      <w:pPr>
        <w:rPr>
          <w:rFonts w:ascii="Century" w:hAnsi="Century"/>
          <w:sz w:val="32"/>
          <w:szCs w:val="32"/>
        </w:rPr>
      </w:pPr>
    </w:p>
    <w:p w:rsidR="003C6A71" w:rsidRDefault="003C6A71" w:rsidP="00112FE4">
      <w:pPr>
        <w:rPr>
          <w:rFonts w:ascii="Century" w:hAnsi="Century"/>
          <w:sz w:val="32"/>
          <w:szCs w:val="32"/>
        </w:rPr>
      </w:pPr>
    </w:p>
    <w:p w:rsidR="005F083A" w:rsidRDefault="005F083A" w:rsidP="00112FE4">
      <w:pPr>
        <w:rPr>
          <w:rFonts w:ascii="Century" w:hAnsi="Century"/>
          <w:sz w:val="32"/>
          <w:szCs w:val="32"/>
        </w:rPr>
      </w:pPr>
    </w:p>
    <w:p w:rsidR="005F083A" w:rsidRDefault="005F083A" w:rsidP="00112FE4">
      <w:pPr>
        <w:rPr>
          <w:rFonts w:ascii="Century" w:hAnsi="Century"/>
          <w:sz w:val="32"/>
          <w:szCs w:val="32"/>
        </w:rPr>
      </w:pPr>
    </w:p>
    <w:p w:rsidR="005F083A" w:rsidRPr="00035E3E" w:rsidRDefault="00035E3E" w:rsidP="00035E3E">
      <w:pPr>
        <w:jc w:val="center"/>
        <w:rPr>
          <w:rFonts w:ascii="Century" w:hAnsi="Century"/>
          <w:b/>
        </w:rPr>
      </w:pPr>
      <w:r w:rsidRPr="00035E3E">
        <w:rPr>
          <w:rFonts w:ascii="Century" w:hAnsi="Century"/>
          <w:b/>
        </w:rPr>
        <w:t>м</w:t>
      </w:r>
      <w:r w:rsidR="005F083A" w:rsidRPr="00035E3E">
        <w:rPr>
          <w:rFonts w:ascii="Century" w:hAnsi="Century"/>
          <w:b/>
        </w:rPr>
        <w:t>. Городок</w:t>
      </w:r>
    </w:p>
    <w:p w:rsidR="00035E3E" w:rsidRPr="00035E3E" w:rsidRDefault="00035E3E" w:rsidP="00035E3E">
      <w:pPr>
        <w:jc w:val="center"/>
        <w:rPr>
          <w:rFonts w:ascii="Century" w:hAnsi="Century"/>
          <w:b/>
        </w:rPr>
      </w:pPr>
    </w:p>
    <w:p w:rsidR="00035E3E" w:rsidRPr="00747D6D" w:rsidRDefault="00035E3E" w:rsidP="00035E3E">
      <w:pPr>
        <w:jc w:val="center"/>
        <w:rPr>
          <w:rFonts w:ascii="Century" w:hAnsi="Century"/>
          <w:sz w:val="32"/>
          <w:szCs w:val="32"/>
        </w:rPr>
        <w:sectPr w:rsidR="00035E3E" w:rsidRPr="00747D6D" w:rsidSect="00747D6D">
          <w:pgSz w:w="11910" w:h="16840"/>
          <w:pgMar w:top="1134" w:right="567" w:bottom="1134" w:left="1701" w:header="0" w:footer="731" w:gutter="0"/>
          <w:cols w:space="720"/>
        </w:sectPr>
      </w:pPr>
      <w:r w:rsidRPr="00035E3E">
        <w:rPr>
          <w:rFonts w:ascii="Century" w:hAnsi="Century"/>
          <w:b/>
        </w:rPr>
        <w:t>2024 р</w:t>
      </w:r>
      <w:r w:rsidRPr="00035E3E">
        <w:rPr>
          <w:rFonts w:ascii="Century" w:hAnsi="Century"/>
        </w:rPr>
        <w:t>.</w:t>
      </w:r>
    </w:p>
    <w:p w:rsidR="00F42802" w:rsidRPr="00FD5047" w:rsidRDefault="00A9013E" w:rsidP="002A0B87">
      <w:pPr>
        <w:pStyle w:val="af0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spacing w:before="66" w:line="322" w:lineRule="exact"/>
        <w:ind w:left="0" w:firstLine="0"/>
        <w:contextualSpacing w:val="0"/>
        <w:jc w:val="both"/>
        <w:rPr>
          <w:rFonts w:ascii="Century" w:hAnsi="Century"/>
          <w:b/>
          <w:sz w:val="28"/>
          <w:szCs w:val="28"/>
        </w:rPr>
      </w:pPr>
      <w:r w:rsidRPr="00FD5047">
        <w:rPr>
          <w:rFonts w:ascii="Century" w:hAnsi="Century"/>
          <w:b/>
          <w:sz w:val="28"/>
          <w:szCs w:val="28"/>
        </w:rPr>
        <w:lastRenderedPageBreak/>
        <w:t>ЗАГАЛЬНІ</w:t>
      </w:r>
      <w:r w:rsidR="006A7929" w:rsidRPr="00FD5047">
        <w:rPr>
          <w:rFonts w:ascii="Century" w:hAnsi="Century"/>
          <w:b/>
          <w:sz w:val="28"/>
          <w:szCs w:val="28"/>
        </w:rPr>
        <w:t xml:space="preserve"> </w:t>
      </w:r>
      <w:r w:rsidRPr="00FD5047">
        <w:rPr>
          <w:rFonts w:ascii="Century" w:hAnsi="Century"/>
          <w:b/>
          <w:spacing w:val="-2"/>
          <w:sz w:val="28"/>
          <w:szCs w:val="28"/>
        </w:rPr>
        <w:t>ПОЛОЖЕННЯ</w:t>
      </w:r>
    </w:p>
    <w:p w:rsidR="00A9013E" w:rsidRPr="00FD5047" w:rsidRDefault="00475939" w:rsidP="006101F6">
      <w:pPr>
        <w:pStyle w:val="af0"/>
        <w:widowControl w:val="0"/>
        <w:numPr>
          <w:ilvl w:val="3"/>
          <w:numId w:val="18"/>
        </w:numPr>
        <w:tabs>
          <w:tab w:val="left" w:pos="567"/>
        </w:tabs>
        <w:autoSpaceDE w:val="0"/>
        <w:autoSpaceDN w:val="0"/>
        <w:ind w:left="0" w:right="108" w:firstLine="426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 xml:space="preserve">Відділ містобудування та архітектури Городоцької  міської ради </w:t>
      </w:r>
      <w:r w:rsidR="007654F8" w:rsidRPr="00FD5047">
        <w:rPr>
          <w:rFonts w:ascii="Century" w:hAnsi="Century"/>
          <w:sz w:val="28"/>
          <w:szCs w:val="28"/>
        </w:rPr>
        <w:t>(далі–В</w:t>
      </w:r>
      <w:r w:rsidR="00A9013E" w:rsidRPr="00FD5047">
        <w:rPr>
          <w:rFonts w:ascii="Century" w:hAnsi="Century"/>
          <w:sz w:val="28"/>
          <w:szCs w:val="28"/>
        </w:rPr>
        <w:t>ідділ)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є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її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виконавчим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органом,</w:t>
      </w:r>
      <w:r w:rsidR="00402B2F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 xml:space="preserve">спеціально уповноваженим органом містобудування та архітектури, а також спеціально уповноваженим органом охорони культурної спадщини, який утворюється міською радою, є підзвітним і підконтрольним міській раді, виконавчому комітету та міському </w:t>
      </w:r>
      <w:r w:rsidR="00A9013E" w:rsidRPr="00FD5047">
        <w:rPr>
          <w:rFonts w:ascii="Century" w:hAnsi="Century"/>
          <w:spacing w:val="-2"/>
          <w:sz w:val="28"/>
          <w:szCs w:val="28"/>
        </w:rPr>
        <w:t>голові.</w:t>
      </w:r>
    </w:p>
    <w:p w:rsidR="00A9013E" w:rsidRPr="00FD5047" w:rsidRDefault="000178B1" w:rsidP="006101F6">
      <w:pPr>
        <w:pStyle w:val="af0"/>
        <w:widowControl w:val="0"/>
        <w:tabs>
          <w:tab w:val="left" w:pos="567"/>
        </w:tabs>
        <w:autoSpaceDE w:val="0"/>
        <w:autoSpaceDN w:val="0"/>
        <w:ind w:left="0" w:right="108"/>
        <w:contextualSpacing w:val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>Відділ у своїй діяльності керується Конституцією України, чинним законодавством України з урахуванням функціональної специфіки, Законами України «Про місцеве самоврядування в Україні», «Про регулювання містобудівної діяльності», «Про архітектурну діяльність», «Про охорону культурної спадщини», нормативними документами Президента України та Кабінету Міністрів України, рішеннями міської ради і виконавчого комітету</w:t>
      </w:r>
      <w:r w:rsidR="00EF6CE5" w:rsidRPr="00FD5047">
        <w:rPr>
          <w:rFonts w:ascii="Century" w:hAnsi="Century"/>
          <w:sz w:val="28"/>
          <w:szCs w:val="28"/>
        </w:rPr>
        <w:t>,</w:t>
      </w:r>
      <w:r w:rsidR="00A9013E" w:rsidRPr="00FD5047">
        <w:rPr>
          <w:rFonts w:ascii="Century" w:hAnsi="Century"/>
          <w:sz w:val="28"/>
          <w:szCs w:val="28"/>
        </w:rPr>
        <w:t xml:space="preserve"> розпорядженнями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міського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голови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та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іншими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нормативними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актами,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а</w:t>
      </w:r>
      <w:r w:rsidR="006A7929" w:rsidRPr="00FD5047">
        <w:rPr>
          <w:rFonts w:ascii="Century" w:hAnsi="Century"/>
          <w:sz w:val="28"/>
          <w:szCs w:val="28"/>
        </w:rPr>
        <w:t xml:space="preserve"> т</w:t>
      </w:r>
      <w:r w:rsidR="00A9013E" w:rsidRPr="00FD5047">
        <w:rPr>
          <w:rFonts w:ascii="Century" w:hAnsi="Century"/>
          <w:sz w:val="28"/>
          <w:szCs w:val="28"/>
        </w:rPr>
        <w:t>акож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 xml:space="preserve">цим </w:t>
      </w:r>
      <w:r w:rsidR="00A9013E" w:rsidRPr="00FD5047">
        <w:rPr>
          <w:rFonts w:ascii="Century" w:hAnsi="Century"/>
          <w:spacing w:val="-2"/>
          <w:sz w:val="28"/>
          <w:szCs w:val="28"/>
        </w:rPr>
        <w:t>положенням.</w:t>
      </w:r>
    </w:p>
    <w:p w:rsidR="00A9013E" w:rsidRPr="000178B1" w:rsidRDefault="000178B1" w:rsidP="006101F6">
      <w:pPr>
        <w:widowControl w:val="0"/>
        <w:tabs>
          <w:tab w:val="left" w:pos="567"/>
        </w:tabs>
        <w:autoSpaceDE w:val="0"/>
        <w:autoSpaceDN w:val="0"/>
        <w:ind w:right="118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ab/>
      </w:r>
      <w:r w:rsidR="00A9013E" w:rsidRPr="000178B1">
        <w:rPr>
          <w:rFonts w:ascii="Century" w:hAnsi="Century"/>
          <w:sz w:val="28"/>
          <w:szCs w:val="28"/>
        </w:rPr>
        <w:t>Відділ</w:t>
      </w:r>
      <w:r w:rsidR="006A7929" w:rsidRPr="000178B1">
        <w:rPr>
          <w:rFonts w:ascii="Century" w:hAnsi="Century"/>
          <w:sz w:val="28"/>
          <w:szCs w:val="28"/>
        </w:rPr>
        <w:t xml:space="preserve"> </w:t>
      </w:r>
      <w:r w:rsidR="00A9013E" w:rsidRPr="000178B1">
        <w:rPr>
          <w:rFonts w:ascii="Century" w:hAnsi="Century"/>
          <w:sz w:val="28"/>
          <w:szCs w:val="28"/>
        </w:rPr>
        <w:t>забезпечує</w:t>
      </w:r>
      <w:r w:rsidR="006A7929" w:rsidRPr="000178B1">
        <w:rPr>
          <w:rFonts w:ascii="Century" w:hAnsi="Century"/>
          <w:sz w:val="28"/>
          <w:szCs w:val="28"/>
        </w:rPr>
        <w:t xml:space="preserve"> </w:t>
      </w:r>
      <w:r w:rsidR="00A9013E" w:rsidRPr="000178B1">
        <w:rPr>
          <w:rFonts w:ascii="Century" w:hAnsi="Century"/>
          <w:sz w:val="28"/>
          <w:szCs w:val="28"/>
        </w:rPr>
        <w:t>реалізацію</w:t>
      </w:r>
      <w:r w:rsidR="006A7929" w:rsidRPr="000178B1">
        <w:rPr>
          <w:rFonts w:ascii="Century" w:hAnsi="Century"/>
          <w:sz w:val="28"/>
          <w:szCs w:val="28"/>
        </w:rPr>
        <w:t xml:space="preserve"> </w:t>
      </w:r>
      <w:r w:rsidR="00A9013E" w:rsidRPr="000178B1">
        <w:rPr>
          <w:rFonts w:ascii="Century" w:hAnsi="Century"/>
          <w:sz w:val="28"/>
          <w:szCs w:val="28"/>
        </w:rPr>
        <w:t>державної</w:t>
      </w:r>
      <w:r w:rsidR="006A7929" w:rsidRPr="000178B1">
        <w:rPr>
          <w:rFonts w:ascii="Century" w:hAnsi="Century"/>
          <w:sz w:val="28"/>
          <w:szCs w:val="28"/>
        </w:rPr>
        <w:t xml:space="preserve"> </w:t>
      </w:r>
      <w:r w:rsidR="00A9013E" w:rsidRPr="000178B1">
        <w:rPr>
          <w:rFonts w:ascii="Century" w:hAnsi="Century"/>
          <w:sz w:val="28"/>
          <w:szCs w:val="28"/>
        </w:rPr>
        <w:t>політики</w:t>
      </w:r>
      <w:r w:rsidR="006A7929" w:rsidRPr="000178B1">
        <w:rPr>
          <w:rFonts w:ascii="Century" w:hAnsi="Century"/>
          <w:sz w:val="28"/>
          <w:szCs w:val="28"/>
        </w:rPr>
        <w:t xml:space="preserve"> </w:t>
      </w:r>
      <w:r w:rsidR="00A9013E" w:rsidRPr="000178B1">
        <w:rPr>
          <w:rFonts w:ascii="Century" w:hAnsi="Century"/>
          <w:sz w:val="28"/>
          <w:szCs w:val="28"/>
        </w:rPr>
        <w:t>у</w:t>
      </w:r>
      <w:r w:rsidR="006A7929" w:rsidRPr="000178B1">
        <w:rPr>
          <w:rFonts w:ascii="Century" w:hAnsi="Century"/>
          <w:sz w:val="28"/>
          <w:szCs w:val="28"/>
        </w:rPr>
        <w:t xml:space="preserve"> </w:t>
      </w:r>
      <w:r w:rsidR="00A9013E" w:rsidRPr="000178B1">
        <w:rPr>
          <w:rFonts w:ascii="Century" w:hAnsi="Century"/>
          <w:sz w:val="28"/>
          <w:szCs w:val="28"/>
        </w:rPr>
        <w:t>сфері містобудування,</w:t>
      </w:r>
      <w:r w:rsidR="006A7929" w:rsidRPr="000178B1">
        <w:rPr>
          <w:rFonts w:ascii="Century" w:hAnsi="Century"/>
          <w:sz w:val="28"/>
          <w:szCs w:val="28"/>
        </w:rPr>
        <w:t xml:space="preserve"> </w:t>
      </w:r>
      <w:r w:rsidR="00A9013E" w:rsidRPr="000178B1">
        <w:rPr>
          <w:rFonts w:ascii="Century" w:hAnsi="Century"/>
          <w:sz w:val="28"/>
          <w:szCs w:val="28"/>
        </w:rPr>
        <w:t>архітектури</w:t>
      </w:r>
      <w:r w:rsidR="007654F8" w:rsidRPr="000178B1">
        <w:rPr>
          <w:rFonts w:ascii="Century" w:hAnsi="Century"/>
          <w:sz w:val="28"/>
          <w:szCs w:val="28"/>
        </w:rPr>
        <w:t xml:space="preserve">, </w:t>
      </w:r>
      <w:r w:rsidR="00A9013E" w:rsidRPr="000178B1">
        <w:rPr>
          <w:rFonts w:ascii="Century" w:hAnsi="Century"/>
          <w:sz w:val="28"/>
          <w:szCs w:val="28"/>
        </w:rPr>
        <w:t>просторового</w:t>
      </w:r>
      <w:r w:rsidR="006A7929" w:rsidRPr="000178B1">
        <w:rPr>
          <w:rFonts w:ascii="Century" w:hAnsi="Century"/>
          <w:sz w:val="28"/>
          <w:szCs w:val="28"/>
        </w:rPr>
        <w:t xml:space="preserve"> </w:t>
      </w:r>
      <w:r w:rsidR="007654F8" w:rsidRPr="000178B1">
        <w:rPr>
          <w:rFonts w:ascii="Century" w:hAnsi="Century"/>
          <w:sz w:val="28"/>
          <w:szCs w:val="28"/>
        </w:rPr>
        <w:t>планування та</w:t>
      </w:r>
      <w:r w:rsidR="006A7929" w:rsidRPr="000178B1">
        <w:rPr>
          <w:rFonts w:ascii="Century" w:hAnsi="Century"/>
          <w:sz w:val="28"/>
          <w:szCs w:val="28"/>
        </w:rPr>
        <w:t xml:space="preserve"> </w:t>
      </w:r>
      <w:r w:rsidR="00A9013E" w:rsidRPr="000178B1">
        <w:rPr>
          <w:rFonts w:ascii="Century" w:hAnsi="Century"/>
          <w:sz w:val="28"/>
          <w:szCs w:val="28"/>
        </w:rPr>
        <w:t>охорони</w:t>
      </w:r>
      <w:r w:rsidR="006A7929" w:rsidRPr="000178B1">
        <w:rPr>
          <w:rFonts w:ascii="Century" w:hAnsi="Century"/>
          <w:sz w:val="28"/>
          <w:szCs w:val="28"/>
        </w:rPr>
        <w:t xml:space="preserve"> </w:t>
      </w:r>
      <w:r w:rsidR="00A9013E" w:rsidRPr="000178B1">
        <w:rPr>
          <w:rFonts w:ascii="Century" w:hAnsi="Century"/>
          <w:sz w:val="28"/>
          <w:szCs w:val="28"/>
        </w:rPr>
        <w:t>культурної</w:t>
      </w:r>
      <w:r w:rsidR="00475939" w:rsidRPr="000178B1">
        <w:rPr>
          <w:rFonts w:ascii="Century" w:hAnsi="Century"/>
          <w:sz w:val="28"/>
          <w:szCs w:val="28"/>
        </w:rPr>
        <w:t xml:space="preserve"> спадщини н</w:t>
      </w:r>
      <w:r w:rsidR="00A9013E" w:rsidRPr="000178B1">
        <w:rPr>
          <w:rFonts w:ascii="Century" w:hAnsi="Century"/>
          <w:sz w:val="28"/>
          <w:szCs w:val="28"/>
        </w:rPr>
        <w:t>а</w:t>
      </w:r>
      <w:r w:rsidR="006A7929" w:rsidRPr="000178B1">
        <w:rPr>
          <w:rFonts w:ascii="Century" w:hAnsi="Century"/>
          <w:sz w:val="28"/>
          <w:szCs w:val="28"/>
        </w:rPr>
        <w:t xml:space="preserve"> </w:t>
      </w:r>
      <w:r w:rsidR="00A9013E" w:rsidRPr="000178B1">
        <w:rPr>
          <w:rFonts w:ascii="Century" w:hAnsi="Century"/>
          <w:sz w:val="28"/>
          <w:szCs w:val="28"/>
        </w:rPr>
        <w:t>території</w:t>
      </w:r>
      <w:r w:rsidR="00475939" w:rsidRPr="000178B1">
        <w:rPr>
          <w:rFonts w:ascii="Century" w:hAnsi="Century"/>
          <w:sz w:val="28"/>
          <w:szCs w:val="28"/>
        </w:rPr>
        <w:t xml:space="preserve"> Городоцької </w:t>
      </w:r>
      <w:r w:rsidR="00A9013E" w:rsidRPr="000178B1">
        <w:rPr>
          <w:rFonts w:ascii="Century" w:hAnsi="Century"/>
          <w:sz w:val="28"/>
          <w:szCs w:val="28"/>
        </w:rPr>
        <w:t>міської</w:t>
      </w:r>
      <w:r w:rsidR="006A7929" w:rsidRPr="000178B1">
        <w:rPr>
          <w:rFonts w:ascii="Century" w:hAnsi="Century"/>
          <w:sz w:val="28"/>
          <w:szCs w:val="28"/>
        </w:rPr>
        <w:t xml:space="preserve"> </w:t>
      </w:r>
      <w:r w:rsidR="00A9013E" w:rsidRPr="000178B1">
        <w:rPr>
          <w:rFonts w:ascii="Century" w:hAnsi="Century"/>
          <w:sz w:val="28"/>
          <w:szCs w:val="28"/>
        </w:rPr>
        <w:t>ради.</w:t>
      </w:r>
    </w:p>
    <w:p w:rsidR="00A9013E" w:rsidRPr="00FD5047" w:rsidRDefault="00A9013E" w:rsidP="006101F6">
      <w:pPr>
        <w:pStyle w:val="af0"/>
        <w:widowControl w:val="0"/>
        <w:tabs>
          <w:tab w:val="left" w:pos="824"/>
        </w:tabs>
        <w:autoSpaceDE w:val="0"/>
        <w:autoSpaceDN w:val="0"/>
        <w:ind w:left="0" w:right="115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>Положення про Відділ, структура, штатна чисельність та фонд оплати праці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спе</w:t>
      </w:r>
      <w:bookmarkStart w:id="3" w:name="_GoBack"/>
      <w:bookmarkEnd w:id="3"/>
      <w:r w:rsidRPr="00FD5047">
        <w:rPr>
          <w:rFonts w:ascii="Century" w:hAnsi="Century"/>
          <w:sz w:val="28"/>
          <w:szCs w:val="28"/>
        </w:rPr>
        <w:t>ціалістів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Відділу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затверджується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рішенням</w:t>
      </w:r>
      <w:r w:rsidR="00475939" w:rsidRPr="00FD5047">
        <w:rPr>
          <w:rFonts w:ascii="Century" w:hAnsi="Century"/>
          <w:sz w:val="28"/>
          <w:szCs w:val="28"/>
        </w:rPr>
        <w:t xml:space="preserve"> Городоц</w:t>
      </w:r>
      <w:r w:rsidRPr="00FD5047">
        <w:rPr>
          <w:rFonts w:ascii="Century" w:hAnsi="Century"/>
          <w:sz w:val="28"/>
          <w:szCs w:val="28"/>
        </w:rPr>
        <w:t>ької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міської ради.</w:t>
      </w:r>
    </w:p>
    <w:p w:rsidR="00A9013E" w:rsidRPr="00FD5047" w:rsidRDefault="00A9013E" w:rsidP="006101F6">
      <w:pPr>
        <w:pStyle w:val="af0"/>
        <w:widowControl w:val="0"/>
        <w:numPr>
          <w:ilvl w:val="2"/>
          <w:numId w:val="18"/>
        </w:numPr>
        <w:tabs>
          <w:tab w:val="clear" w:pos="360"/>
          <w:tab w:val="left" w:pos="426"/>
          <w:tab w:val="num" w:pos="567"/>
        </w:tabs>
        <w:autoSpaceDE w:val="0"/>
        <w:autoSpaceDN w:val="0"/>
        <w:ind w:left="0" w:right="116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>Посадові особи, що працюють у Відділі, є посадовими особами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місцевого самоврядування та відповідно до цього Положення мають посадові повноваження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щодо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здійснення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організаційно-розпорядчих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та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консультативно-дорадчих функцій і отримують заробітну плату за рахунок місцевого бюджету.</w:t>
      </w:r>
    </w:p>
    <w:p w:rsidR="00F42802" w:rsidRPr="00FD5047" w:rsidRDefault="00F42802" w:rsidP="006101F6">
      <w:pPr>
        <w:pStyle w:val="af0"/>
        <w:widowControl w:val="0"/>
        <w:tabs>
          <w:tab w:val="left" w:pos="0"/>
        </w:tabs>
        <w:autoSpaceDE w:val="0"/>
        <w:autoSpaceDN w:val="0"/>
        <w:ind w:left="0" w:right="116" w:firstLine="567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>Відділ є юридичною особою публічного права, має свій бланк, круглу печатку із зображенням Державного Герба України та своїм найменуванням, штамп встановленого зразка, веде діловодство відповідно до Інструкції з діловодства у виконавчих органах міської ради.</w:t>
      </w:r>
    </w:p>
    <w:p w:rsidR="00F42802" w:rsidRPr="00FD5047" w:rsidRDefault="00F42802" w:rsidP="006101F6">
      <w:pPr>
        <w:pStyle w:val="af0"/>
        <w:widowControl w:val="0"/>
        <w:tabs>
          <w:tab w:val="left" w:pos="0"/>
        </w:tabs>
        <w:autoSpaceDE w:val="0"/>
        <w:autoSpaceDN w:val="0"/>
        <w:ind w:left="0" w:right="116" w:firstLine="567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>Повне найменування Відділу: Відділ містобудування та архітектури Городоцької міської ради Львівської області.</w:t>
      </w:r>
    </w:p>
    <w:p w:rsidR="00F42802" w:rsidRPr="00FD5047" w:rsidRDefault="00F42802" w:rsidP="006101F6">
      <w:pPr>
        <w:pStyle w:val="af0"/>
        <w:widowControl w:val="0"/>
        <w:tabs>
          <w:tab w:val="left" w:pos="0"/>
        </w:tabs>
        <w:autoSpaceDE w:val="0"/>
        <w:autoSpaceDN w:val="0"/>
        <w:ind w:left="0" w:right="116" w:firstLine="567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>Скорочене найменування Відділу: Відділ містобудування та архітектури Городоцької міської ради.</w:t>
      </w:r>
    </w:p>
    <w:p w:rsidR="00F42802" w:rsidRPr="00FD5047" w:rsidRDefault="00F42802" w:rsidP="006101F6">
      <w:pPr>
        <w:pStyle w:val="af0"/>
        <w:widowControl w:val="0"/>
        <w:tabs>
          <w:tab w:val="left" w:pos="0"/>
        </w:tabs>
        <w:autoSpaceDE w:val="0"/>
        <w:autoSpaceDN w:val="0"/>
        <w:ind w:left="0" w:right="116" w:firstLine="567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>Юридична адреса Відділу: 81500, Україна, Львівська область, Львівський район, місто Городок, майдан Гайдамаків, будинок 6.</w:t>
      </w:r>
    </w:p>
    <w:p w:rsidR="00F42802" w:rsidRPr="00FD5047" w:rsidRDefault="00F42802" w:rsidP="006101F6">
      <w:pPr>
        <w:pStyle w:val="af0"/>
        <w:widowControl w:val="0"/>
        <w:tabs>
          <w:tab w:val="left" w:pos="0"/>
        </w:tabs>
        <w:autoSpaceDE w:val="0"/>
        <w:autoSpaceDN w:val="0"/>
        <w:ind w:left="0" w:right="116" w:firstLine="567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 xml:space="preserve">Відділ є неприбутковою організацією, утримується за рахунок коштів місцевого бюджету Городоцької міської ради, не має самостійного балансу, рахунків в органах Державної казначейської служби України та установах банків. Фінансове обслуговування та складання бухгалтерської звітності здійснюється відділом </w:t>
      </w:r>
      <w:r w:rsidRPr="00FD5047">
        <w:rPr>
          <w:rFonts w:ascii="Century" w:hAnsi="Century"/>
          <w:sz w:val="28"/>
          <w:szCs w:val="28"/>
        </w:rPr>
        <w:lastRenderedPageBreak/>
        <w:t>бухгалтерського обліку та господарського забезпечення Городоцької міської ради.</w:t>
      </w:r>
    </w:p>
    <w:p w:rsidR="00A9013E" w:rsidRPr="00FD5047" w:rsidRDefault="00A9013E" w:rsidP="002A0B87">
      <w:pPr>
        <w:pStyle w:val="af0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spacing w:before="321" w:line="322" w:lineRule="exact"/>
        <w:ind w:left="0" w:firstLine="0"/>
        <w:contextualSpacing w:val="0"/>
        <w:jc w:val="both"/>
        <w:rPr>
          <w:rFonts w:ascii="Century" w:hAnsi="Century"/>
          <w:b/>
          <w:sz w:val="28"/>
          <w:szCs w:val="28"/>
        </w:rPr>
      </w:pPr>
      <w:r w:rsidRPr="00FD5047">
        <w:rPr>
          <w:rFonts w:ascii="Century" w:hAnsi="Century"/>
          <w:b/>
          <w:sz w:val="28"/>
          <w:szCs w:val="28"/>
        </w:rPr>
        <w:t>ОСНОВНІ</w:t>
      </w:r>
      <w:r w:rsidR="006A7929" w:rsidRPr="00FD5047">
        <w:rPr>
          <w:rFonts w:ascii="Century" w:hAnsi="Century"/>
          <w:b/>
          <w:sz w:val="28"/>
          <w:szCs w:val="28"/>
        </w:rPr>
        <w:t xml:space="preserve"> </w:t>
      </w:r>
      <w:r w:rsidRPr="00FD5047">
        <w:rPr>
          <w:rFonts w:ascii="Century" w:hAnsi="Century"/>
          <w:b/>
          <w:sz w:val="28"/>
          <w:szCs w:val="28"/>
        </w:rPr>
        <w:t>ЗАВДАННЯ</w:t>
      </w:r>
      <w:r w:rsidR="006A7929" w:rsidRPr="00FD5047">
        <w:rPr>
          <w:rFonts w:ascii="Century" w:hAnsi="Century"/>
          <w:b/>
          <w:sz w:val="28"/>
          <w:szCs w:val="28"/>
        </w:rPr>
        <w:t xml:space="preserve"> </w:t>
      </w:r>
      <w:r w:rsidRPr="00FD5047">
        <w:rPr>
          <w:rFonts w:ascii="Century" w:hAnsi="Century"/>
          <w:b/>
          <w:spacing w:val="-2"/>
          <w:sz w:val="28"/>
          <w:szCs w:val="28"/>
        </w:rPr>
        <w:t>ВІДДІЛУ</w:t>
      </w:r>
    </w:p>
    <w:p w:rsidR="00A9013E" w:rsidRPr="00C10F21" w:rsidRDefault="00C10F21" w:rsidP="002A0B87">
      <w:pPr>
        <w:widowControl w:val="0"/>
        <w:tabs>
          <w:tab w:val="left" w:pos="567"/>
        </w:tabs>
        <w:autoSpaceDE w:val="0"/>
        <w:autoSpaceDN w:val="0"/>
        <w:ind w:right="11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ab/>
      </w:r>
      <w:r w:rsidR="00A9013E" w:rsidRPr="00C10F21">
        <w:rPr>
          <w:rFonts w:ascii="Century" w:hAnsi="Century"/>
          <w:sz w:val="28"/>
          <w:szCs w:val="28"/>
        </w:rPr>
        <w:t>Забезпечення реалізації державної містобудівної політики, спря</w:t>
      </w:r>
      <w:r w:rsidR="000D4FA3" w:rsidRPr="00C10F21">
        <w:rPr>
          <w:rFonts w:ascii="Century" w:hAnsi="Century"/>
          <w:sz w:val="28"/>
          <w:szCs w:val="28"/>
        </w:rPr>
        <w:t>мованої на комплексний розвиток</w:t>
      </w:r>
      <w:r w:rsidR="00A9013E" w:rsidRPr="00C10F21">
        <w:rPr>
          <w:rFonts w:ascii="Century" w:hAnsi="Century"/>
          <w:sz w:val="28"/>
          <w:szCs w:val="28"/>
        </w:rPr>
        <w:t xml:space="preserve"> планування і забудови, архітектурного та художньо-естетичного вигляду</w:t>
      </w:r>
      <w:r w:rsidR="000D4FA3" w:rsidRPr="00C10F21">
        <w:rPr>
          <w:rFonts w:ascii="Century" w:hAnsi="Century"/>
          <w:sz w:val="28"/>
          <w:szCs w:val="28"/>
        </w:rPr>
        <w:t xml:space="preserve"> населених пунктів громади</w:t>
      </w:r>
      <w:r w:rsidR="00A9013E" w:rsidRPr="00C10F21">
        <w:rPr>
          <w:rFonts w:ascii="Century" w:hAnsi="Century"/>
          <w:sz w:val="28"/>
          <w:szCs w:val="28"/>
        </w:rPr>
        <w:t>.</w:t>
      </w:r>
    </w:p>
    <w:p w:rsidR="00A9013E" w:rsidRPr="00FD5047" w:rsidRDefault="00A9013E" w:rsidP="00F04F09">
      <w:pPr>
        <w:pStyle w:val="af0"/>
        <w:widowControl w:val="0"/>
        <w:numPr>
          <w:ilvl w:val="3"/>
          <w:numId w:val="18"/>
        </w:numPr>
        <w:tabs>
          <w:tab w:val="left" w:pos="567"/>
        </w:tabs>
        <w:autoSpaceDE w:val="0"/>
        <w:autoSpaceDN w:val="0"/>
        <w:ind w:left="0" w:right="111" w:firstLine="424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>Аналіз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стану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містобудування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на території</w:t>
      </w:r>
      <w:r w:rsidR="000D4FA3" w:rsidRPr="00FD5047">
        <w:rPr>
          <w:rFonts w:ascii="Century" w:hAnsi="Century"/>
          <w:sz w:val="28"/>
          <w:szCs w:val="28"/>
        </w:rPr>
        <w:t xml:space="preserve"> громади</w:t>
      </w:r>
      <w:r w:rsidRPr="00FD5047">
        <w:rPr>
          <w:rFonts w:ascii="Century" w:hAnsi="Century"/>
          <w:sz w:val="28"/>
          <w:szCs w:val="28"/>
        </w:rPr>
        <w:t>,</w:t>
      </w:r>
      <w:r w:rsidR="00FC1730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організація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 xml:space="preserve">розроблення та затвердження в установленому порядку містобудівної документації для </w:t>
      </w:r>
      <w:r w:rsidR="000D4FA3" w:rsidRPr="00FD5047">
        <w:rPr>
          <w:rFonts w:ascii="Century" w:hAnsi="Century"/>
          <w:sz w:val="28"/>
          <w:szCs w:val="28"/>
        </w:rPr>
        <w:t>Городоцької</w:t>
      </w:r>
      <w:r w:rsidRPr="00FD5047">
        <w:rPr>
          <w:rFonts w:ascii="Century" w:hAnsi="Century"/>
          <w:sz w:val="28"/>
          <w:szCs w:val="28"/>
        </w:rPr>
        <w:t xml:space="preserve"> міської ради.</w:t>
      </w:r>
    </w:p>
    <w:p w:rsidR="00A9013E" w:rsidRPr="00FD5047" w:rsidRDefault="00A9013E" w:rsidP="002A0B87">
      <w:pPr>
        <w:pStyle w:val="af0"/>
        <w:widowControl w:val="0"/>
        <w:numPr>
          <w:ilvl w:val="3"/>
          <w:numId w:val="18"/>
        </w:numPr>
        <w:tabs>
          <w:tab w:val="left" w:pos="567"/>
          <w:tab w:val="left" w:pos="1094"/>
        </w:tabs>
        <w:autoSpaceDE w:val="0"/>
        <w:autoSpaceDN w:val="0"/>
        <w:ind w:left="0" w:right="110" w:firstLine="424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 xml:space="preserve">Координація діяльності суб’єктів містобудування щодо комплексного розвитку </w:t>
      </w:r>
      <w:r w:rsidR="000D4FA3" w:rsidRPr="00FD5047">
        <w:rPr>
          <w:rFonts w:ascii="Century" w:hAnsi="Century"/>
          <w:sz w:val="28"/>
          <w:szCs w:val="28"/>
        </w:rPr>
        <w:t>території</w:t>
      </w:r>
      <w:r w:rsidRPr="00FD5047">
        <w:rPr>
          <w:rFonts w:ascii="Century" w:hAnsi="Century"/>
          <w:sz w:val="28"/>
          <w:szCs w:val="28"/>
        </w:rPr>
        <w:t>, поліпшення архітектурного вигляду</w:t>
      </w:r>
      <w:r w:rsidR="000D4FA3" w:rsidRPr="00FD5047">
        <w:rPr>
          <w:rFonts w:ascii="Century" w:hAnsi="Century"/>
          <w:sz w:val="28"/>
          <w:szCs w:val="28"/>
        </w:rPr>
        <w:t xml:space="preserve"> міста та інших населених пунктів громади.</w:t>
      </w:r>
    </w:p>
    <w:p w:rsidR="00A9013E" w:rsidRPr="00FD5047" w:rsidRDefault="00A9013E" w:rsidP="002A0B87">
      <w:pPr>
        <w:pStyle w:val="af0"/>
        <w:widowControl w:val="0"/>
        <w:numPr>
          <w:ilvl w:val="3"/>
          <w:numId w:val="18"/>
        </w:numPr>
        <w:tabs>
          <w:tab w:val="left" w:pos="567"/>
          <w:tab w:val="left" w:pos="1130"/>
        </w:tabs>
        <w:autoSpaceDE w:val="0"/>
        <w:autoSpaceDN w:val="0"/>
        <w:ind w:left="0" w:right="107" w:firstLine="424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>Забезпечення дотримання законодавства у сфері містобудування та архітектури</w:t>
      </w:r>
      <w:r w:rsidR="000D4FA3" w:rsidRPr="00FD5047">
        <w:rPr>
          <w:rFonts w:ascii="Century" w:hAnsi="Century"/>
          <w:sz w:val="28"/>
          <w:szCs w:val="28"/>
        </w:rPr>
        <w:t>,</w:t>
      </w:r>
      <w:r w:rsidRPr="00FD5047">
        <w:rPr>
          <w:rFonts w:ascii="Century" w:hAnsi="Century"/>
          <w:sz w:val="28"/>
          <w:szCs w:val="28"/>
        </w:rPr>
        <w:t xml:space="preserve"> планування та забудов</w:t>
      </w:r>
      <w:r w:rsidR="000D4FA3" w:rsidRPr="00FD5047">
        <w:rPr>
          <w:rFonts w:ascii="Century" w:hAnsi="Century"/>
          <w:sz w:val="28"/>
          <w:szCs w:val="28"/>
        </w:rPr>
        <w:t>и</w:t>
      </w:r>
      <w:r w:rsidRPr="00FD5047">
        <w:rPr>
          <w:rFonts w:ascii="Century" w:hAnsi="Century"/>
          <w:sz w:val="28"/>
          <w:szCs w:val="28"/>
        </w:rPr>
        <w:t xml:space="preserve"> територій, державних стандартів, норм і правил, а також затвердженої містобудівної документації, раціонального використання територіальних ресурсів, збереження </w:t>
      </w:r>
      <w:r w:rsidR="000D4FA3" w:rsidRPr="00FD5047">
        <w:rPr>
          <w:rFonts w:ascii="Century" w:hAnsi="Century"/>
          <w:sz w:val="28"/>
          <w:szCs w:val="28"/>
        </w:rPr>
        <w:t>традиційного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="000D4FA3" w:rsidRPr="00FD5047">
        <w:rPr>
          <w:rFonts w:ascii="Century" w:hAnsi="Century"/>
          <w:sz w:val="28"/>
          <w:szCs w:val="28"/>
        </w:rPr>
        <w:t xml:space="preserve">характеру </w:t>
      </w:r>
      <w:r w:rsidRPr="00FD5047">
        <w:rPr>
          <w:rFonts w:ascii="Century" w:hAnsi="Century"/>
          <w:sz w:val="28"/>
          <w:szCs w:val="28"/>
        </w:rPr>
        <w:t xml:space="preserve">історичного середовища на території </w:t>
      </w:r>
      <w:r w:rsidR="000D4FA3" w:rsidRPr="00FD5047">
        <w:rPr>
          <w:rFonts w:ascii="Century" w:hAnsi="Century"/>
          <w:sz w:val="28"/>
          <w:szCs w:val="28"/>
        </w:rPr>
        <w:t>Городоць</w:t>
      </w:r>
      <w:r w:rsidRPr="00FD5047">
        <w:rPr>
          <w:rFonts w:ascii="Century" w:hAnsi="Century"/>
          <w:sz w:val="28"/>
          <w:szCs w:val="28"/>
        </w:rPr>
        <w:t>кої міської ради.</w:t>
      </w:r>
    </w:p>
    <w:p w:rsidR="00A9013E" w:rsidRPr="00FD5047" w:rsidRDefault="00A9013E" w:rsidP="002A0B87">
      <w:pPr>
        <w:pStyle w:val="af0"/>
        <w:widowControl w:val="0"/>
        <w:numPr>
          <w:ilvl w:val="3"/>
          <w:numId w:val="18"/>
        </w:numPr>
        <w:tabs>
          <w:tab w:val="left" w:pos="567"/>
          <w:tab w:val="left" w:pos="1206"/>
        </w:tabs>
        <w:autoSpaceDE w:val="0"/>
        <w:autoSpaceDN w:val="0"/>
        <w:ind w:left="0" w:right="107" w:firstLine="427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>Забезпечення дотримання вимог Закону України «Про охорону культурної спадщини», інших нормативно-правових актів про охорону культурної спадщини на підвідомчій території.</w:t>
      </w:r>
    </w:p>
    <w:p w:rsidR="00A9013E" w:rsidRPr="00FD5047" w:rsidRDefault="00A9013E" w:rsidP="002A0B87">
      <w:pPr>
        <w:pStyle w:val="af0"/>
        <w:widowControl w:val="0"/>
        <w:numPr>
          <w:ilvl w:val="3"/>
          <w:numId w:val="18"/>
        </w:numPr>
        <w:tabs>
          <w:tab w:val="left" w:pos="567"/>
        </w:tabs>
        <w:autoSpaceDE w:val="0"/>
        <w:autoSpaceDN w:val="0"/>
        <w:ind w:left="0" w:right="109" w:firstLine="424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>Здійснення самоврядного контролю</w:t>
      </w:r>
      <w:r w:rsidR="007654F8" w:rsidRPr="00FD5047">
        <w:rPr>
          <w:rFonts w:ascii="Century" w:hAnsi="Century"/>
          <w:sz w:val="28"/>
          <w:szCs w:val="28"/>
        </w:rPr>
        <w:t>,</w:t>
      </w:r>
      <w:r w:rsidRPr="00FD5047">
        <w:rPr>
          <w:rFonts w:ascii="Century" w:hAnsi="Century"/>
          <w:sz w:val="28"/>
          <w:szCs w:val="28"/>
        </w:rPr>
        <w:t xml:space="preserve"> спрямованого на дотримання вимог чинного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законодавства у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сфері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містобудівної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діяльності,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державних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будівельних норм, стандартів та правил під час здійснення забудови земельних ділянок.</w:t>
      </w:r>
    </w:p>
    <w:p w:rsidR="00F42802" w:rsidRPr="00FD5047" w:rsidRDefault="00A9013E" w:rsidP="002A0B87">
      <w:pPr>
        <w:pStyle w:val="af0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spacing w:before="321" w:line="322" w:lineRule="exact"/>
        <w:ind w:left="0" w:firstLine="0"/>
        <w:contextualSpacing w:val="0"/>
        <w:jc w:val="both"/>
        <w:rPr>
          <w:rFonts w:ascii="Century" w:hAnsi="Century"/>
          <w:b/>
          <w:sz w:val="28"/>
          <w:szCs w:val="28"/>
        </w:rPr>
      </w:pPr>
      <w:r w:rsidRPr="00FD5047">
        <w:rPr>
          <w:rFonts w:ascii="Century" w:hAnsi="Century"/>
          <w:b/>
          <w:sz w:val="28"/>
          <w:szCs w:val="28"/>
        </w:rPr>
        <w:t>ОСНОВНІ</w:t>
      </w:r>
      <w:r w:rsidR="006A7929" w:rsidRPr="00FD5047">
        <w:rPr>
          <w:rFonts w:ascii="Century" w:hAnsi="Century"/>
          <w:b/>
          <w:sz w:val="28"/>
          <w:szCs w:val="28"/>
        </w:rPr>
        <w:t xml:space="preserve"> </w:t>
      </w:r>
      <w:r w:rsidRPr="00FD5047">
        <w:rPr>
          <w:rFonts w:ascii="Century" w:hAnsi="Century"/>
          <w:b/>
          <w:sz w:val="28"/>
          <w:szCs w:val="28"/>
        </w:rPr>
        <w:t>ФУНКЦІЇ</w:t>
      </w:r>
      <w:r w:rsidR="006A7929" w:rsidRPr="00FD5047">
        <w:rPr>
          <w:rFonts w:ascii="Century" w:hAnsi="Century"/>
          <w:b/>
          <w:sz w:val="28"/>
          <w:szCs w:val="28"/>
        </w:rPr>
        <w:t xml:space="preserve"> </w:t>
      </w:r>
      <w:r w:rsidRPr="00FD5047">
        <w:rPr>
          <w:rFonts w:ascii="Century" w:hAnsi="Century"/>
          <w:b/>
          <w:sz w:val="28"/>
          <w:szCs w:val="28"/>
        </w:rPr>
        <w:t>ТА</w:t>
      </w:r>
      <w:r w:rsidR="006A7929" w:rsidRPr="00FD5047">
        <w:rPr>
          <w:rFonts w:ascii="Century" w:hAnsi="Century"/>
          <w:b/>
          <w:sz w:val="28"/>
          <w:szCs w:val="28"/>
        </w:rPr>
        <w:t xml:space="preserve"> </w:t>
      </w:r>
      <w:r w:rsidRPr="00FD5047">
        <w:rPr>
          <w:rFonts w:ascii="Century" w:hAnsi="Century"/>
          <w:b/>
          <w:sz w:val="28"/>
          <w:szCs w:val="28"/>
        </w:rPr>
        <w:t>ОБОВ'ЯЗКИ</w:t>
      </w:r>
      <w:r w:rsidR="006A7929" w:rsidRPr="00FD5047">
        <w:rPr>
          <w:rFonts w:ascii="Century" w:hAnsi="Century"/>
          <w:b/>
          <w:sz w:val="28"/>
          <w:szCs w:val="28"/>
        </w:rPr>
        <w:t xml:space="preserve"> </w:t>
      </w:r>
      <w:r w:rsidRPr="00FD5047">
        <w:rPr>
          <w:rFonts w:ascii="Century" w:hAnsi="Century"/>
          <w:b/>
          <w:spacing w:val="-2"/>
          <w:sz w:val="28"/>
          <w:szCs w:val="28"/>
        </w:rPr>
        <w:t>ВІДДІЛУ</w:t>
      </w:r>
    </w:p>
    <w:p w:rsidR="003A0269" w:rsidRPr="00FD5047" w:rsidRDefault="00A9013E" w:rsidP="006101F6">
      <w:pPr>
        <w:pStyle w:val="af0"/>
        <w:widowControl w:val="0"/>
        <w:numPr>
          <w:ilvl w:val="2"/>
          <w:numId w:val="18"/>
        </w:numPr>
        <w:tabs>
          <w:tab w:val="left" w:pos="567"/>
        </w:tabs>
        <w:autoSpaceDE w:val="0"/>
        <w:autoSpaceDN w:val="0"/>
        <w:ind w:left="0" w:right="109" w:firstLine="427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 xml:space="preserve">Відповідно до покладених на нього завдань, Відділ реалізує державну політику та вносить на розгляд міської ради та її виконавчих органів пропозиції з питань у сфері містобудування та архітектури, планування та забудови територій, забезпечує реалізацію на території </w:t>
      </w:r>
      <w:r w:rsidR="000D4FA3" w:rsidRPr="00FD5047">
        <w:rPr>
          <w:rFonts w:ascii="Century" w:hAnsi="Century"/>
          <w:sz w:val="28"/>
          <w:szCs w:val="28"/>
        </w:rPr>
        <w:t>Городоцької</w:t>
      </w:r>
      <w:r w:rsidRPr="00FD5047">
        <w:rPr>
          <w:rFonts w:ascii="Century" w:hAnsi="Century"/>
          <w:sz w:val="28"/>
          <w:szCs w:val="28"/>
        </w:rPr>
        <w:t xml:space="preserve"> міської ради державної політики та повноважень місцевого самоврядування в галузі містобудування та архітектури та виконує наступні функції:</w:t>
      </w:r>
    </w:p>
    <w:p w:rsidR="003A0269" w:rsidRPr="00FD5047" w:rsidRDefault="00A9013E" w:rsidP="006101F6">
      <w:pPr>
        <w:pStyle w:val="af0"/>
        <w:widowControl w:val="0"/>
        <w:numPr>
          <w:ilvl w:val="2"/>
          <w:numId w:val="18"/>
        </w:numPr>
        <w:tabs>
          <w:tab w:val="left" w:pos="567"/>
        </w:tabs>
        <w:autoSpaceDE w:val="0"/>
        <w:autoSpaceDN w:val="0"/>
        <w:ind w:left="0" w:right="109" w:firstLine="427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>Готує пропозиції до програм соціально-економічного розвитку міста та проектів місцевого бюджету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і подає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їх на розгляд виконавчого комітету міської ради та сприяє виконкому у вирішенні цих питань.</w:t>
      </w:r>
    </w:p>
    <w:p w:rsidR="003A0269" w:rsidRPr="00FD5047" w:rsidRDefault="00A9013E" w:rsidP="006101F6">
      <w:pPr>
        <w:pStyle w:val="af0"/>
        <w:widowControl w:val="0"/>
        <w:numPr>
          <w:ilvl w:val="2"/>
          <w:numId w:val="18"/>
        </w:numPr>
        <w:tabs>
          <w:tab w:val="left" w:pos="567"/>
        </w:tabs>
        <w:autoSpaceDE w:val="0"/>
        <w:autoSpaceDN w:val="0"/>
        <w:ind w:left="0" w:right="109" w:firstLine="427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>Сприяє органам місцевого самоврядування у вирішенні питань соціально-економічного розвитку.</w:t>
      </w:r>
    </w:p>
    <w:p w:rsidR="00A9013E" w:rsidRPr="00FD5047" w:rsidRDefault="00A9013E" w:rsidP="006101F6">
      <w:pPr>
        <w:pStyle w:val="af0"/>
        <w:widowControl w:val="0"/>
        <w:numPr>
          <w:ilvl w:val="2"/>
          <w:numId w:val="18"/>
        </w:numPr>
        <w:tabs>
          <w:tab w:val="left" w:pos="567"/>
        </w:tabs>
        <w:autoSpaceDE w:val="0"/>
        <w:autoSpaceDN w:val="0"/>
        <w:ind w:left="0" w:right="109" w:firstLine="427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 xml:space="preserve">Координує розробку генеральних планів населених пунктів, іншої містобудівної документації та подає їх на затвердження у </w:t>
      </w:r>
      <w:r w:rsidRPr="00FD5047">
        <w:rPr>
          <w:rFonts w:ascii="Century" w:hAnsi="Century"/>
          <w:sz w:val="28"/>
          <w:szCs w:val="28"/>
        </w:rPr>
        <w:lastRenderedPageBreak/>
        <w:t xml:space="preserve">встановленому </w:t>
      </w:r>
      <w:r w:rsidRPr="00FD5047">
        <w:rPr>
          <w:rFonts w:ascii="Century" w:hAnsi="Century"/>
          <w:spacing w:val="-2"/>
          <w:sz w:val="28"/>
          <w:szCs w:val="28"/>
        </w:rPr>
        <w:t>порядку.</w:t>
      </w:r>
    </w:p>
    <w:p w:rsidR="003A0269" w:rsidRPr="00FD5047" w:rsidRDefault="00B47161" w:rsidP="006101F6">
      <w:pPr>
        <w:widowControl w:val="0"/>
        <w:tabs>
          <w:tab w:val="num" w:pos="567"/>
          <w:tab w:val="left" w:pos="1615"/>
        </w:tabs>
        <w:autoSpaceDE w:val="0"/>
        <w:autoSpaceDN w:val="0"/>
        <w:spacing w:before="1"/>
        <w:ind w:right="11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 xml:space="preserve">Розглядає </w:t>
      </w:r>
      <w:proofErr w:type="spellStart"/>
      <w:r w:rsidR="00A9013E" w:rsidRPr="00FD5047">
        <w:rPr>
          <w:rFonts w:ascii="Century" w:hAnsi="Century"/>
          <w:sz w:val="28"/>
          <w:szCs w:val="28"/>
        </w:rPr>
        <w:t>пропозицiї</w:t>
      </w:r>
      <w:proofErr w:type="spellEnd"/>
      <w:r w:rsidR="006A7929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суб'єктiв</w:t>
      </w:r>
      <w:proofErr w:type="spellEnd"/>
      <w:r w:rsidR="006A7929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мiстобудування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щодо визначення </w:t>
      </w:r>
      <w:proofErr w:type="spellStart"/>
      <w:r w:rsidR="00A9013E" w:rsidRPr="00FD5047">
        <w:rPr>
          <w:rFonts w:ascii="Century" w:hAnsi="Century"/>
          <w:sz w:val="28"/>
          <w:szCs w:val="28"/>
        </w:rPr>
        <w:t>територiї</w:t>
      </w:r>
      <w:proofErr w:type="spellEnd"/>
      <w:r w:rsidR="00A9013E" w:rsidRPr="00FD5047">
        <w:rPr>
          <w:rFonts w:ascii="Century" w:hAnsi="Century"/>
          <w:sz w:val="28"/>
          <w:szCs w:val="28"/>
        </w:rPr>
        <w:t>,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вибору,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вилучення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(викупу)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та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надання</w:t>
      </w:r>
      <w:r w:rsidR="006A7929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земель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для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мiстобудiвних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потреб </w:t>
      </w:r>
      <w:proofErr w:type="spellStart"/>
      <w:r w:rsidR="00A9013E" w:rsidRPr="00FD5047">
        <w:rPr>
          <w:rFonts w:ascii="Century" w:hAnsi="Century"/>
          <w:sz w:val="28"/>
          <w:szCs w:val="28"/>
        </w:rPr>
        <w:t>згiдно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з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мiстобудiвною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документацiєю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, надає висновки з цих питань, забезпечує контроль за комплексною забудовою зазначених </w:t>
      </w:r>
      <w:proofErr w:type="spellStart"/>
      <w:r w:rsidR="00A9013E" w:rsidRPr="00FD5047">
        <w:rPr>
          <w:rFonts w:ascii="Century" w:hAnsi="Century"/>
          <w:sz w:val="28"/>
          <w:szCs w:val="28"/>
        </w:rPr>
        <w:t>територiй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, а також </w:t>
      </w:r>
      <w:proofErr w:type="spellStart"/>
      <w:r w:rsidR="00A9013E" w:rsidRPr="00FD5047">
        <w:rPr>
          <w:rFonts w:ascii="Century" w:hAnsi="Century"/>
          <w:sz w:val="28"/>
          <w:szCs w:val="28"/>
        </w:rPr>
        <w:t>можливiсть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провадження на них запланованої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мiстобудiвної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дiяльностi</w:t>
      </w:r>
      <w:proofErr w:type="spellEnd"/>
      <w:r w:rsidR="00A9013E" w:rsidRPr="00FD5047">
        <w:rPr>
          <w:rFonts w:ascii="Century" w:hAnsi="Century"/>
          <w:sz w:val="28"/>
          <w:szCs w:val="28"/>
        </w:rPr>
        <w:t>;</w:t>
      </w:r>
    </w:p>
    <w:p w:rsidR="007329E6" w:rsidRPr="00FD5047" w:rsidRDefault="00B47161" w:rsidP="006101F6">
      <w:pPr>
        <w:widowControl w:val="0"/>
        <w:tabs>
          <w:tab w:val="num" w:pos="567"/>
          <w:tab w:val="left" w:pos="1615"/>
        </w:tabs>
        <w:autoSpaceDE w:val="0"/>
        <w:autoSpaceDN w:val="0"/>
        <w:spacing w:before="1"/>
        <w:ind w:right="11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>Розглядає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пропозицiї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щодо</w:t>
      </w:r>
      <w:r w:rsidR="000D4FA3" w:rsidRPr="00FD5047">
        <w:rPr>
          <w:rFonts w:ascii="Century" w:hAnsi="Century"/>
          <w:sz w:val="28"/>
          <w:szCs w:val="28"/>
        </w:rPr>
        <w:t xml:space="preserve"> розміщення </w:t>
      </w:r>
      <w:r w:rsidR="00A9013E" w:rsidRPr="00FD5047">
        <w:rPr>
          <w:rFonts w:ascii="Century" w:hAnsi="Century"/>
          <w:sz w:val="28"/>
          <w:szCs w:val="28"/>
        </w:rPr>
        <w:t>i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880D82" w:rsidRPr="00FD5047">
        <w:rPr>
          <w:rFonts w:ascii="Century" w:hAnsi="Century"/>
          <w:sz w:val="28"/>
          <w:szCs w:val="28"/>
        </w:rPr>
        <w:t xml:space="preserve">будівництва </w:t>
      </w:r>
      <w:r w:rsidR="00A9013E" w:rsidRPr="00FD5047">
        <w:rPr>
          <w:rFonts w:ascii="Century" w:hAnsi="Century"/>
          <w:sz w:val="28"/>
          <w:szCs w:val="28"/>
        </w:rPr>
        <w:t>(</w:t>
      </w:r>
      <w:proofErr w:type="spellStart"/>
      <w:r w:rsidR="00A9013E" w:rsidRPr="00FD5047">
        <w:rPr>
          <w:rFonts w:ascii="Century" w:hAnsi="Century"/>
          <w:sz w:val="28"/>
          <w:szCs w:val="28"/>
        </w:rPr>
        <w:t>реконструкцiї</w:t>
      </w:r>
      <w:proofErr w:type="spellEnd"/>
      <w:r w:rsidR="00A9013E" w:rsidRPr="00FD5047">
        <w:rPr>
          <w:rFonts w:ascii="Century" w:hAnsi="Century"/>
          <w:sz w:val="28"/>
          <w:szCs w:val="28"/>
        </w:rPr>
        <w:t>) житлово-</w:t>
      </w:r>
      <w:proofErr w:type="spellStart"/>
      <w:r w:rsidR="00A9013E" w:rsidRPr="00FD5047">
        <w:rPr>
          <w:rFonts w:ascii="Century" w:hAnsi="Century"/>
          <w:sz w:val="28"/>
          <w:szCs w:val="28"/>
        </w:rPr>
        <w:t>цивiльних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, комунальних, виробничих та </w:t>
      </w:r>
      <w:r w:rsidR="00F8566D" w:rsidRPr="00FD5047">
        <w:rPr>
          <w:rFonts w:ascii="Century" w:hAnsi="Century"/>
          <w:sz w:val="28"/>
          <w:szCs w:val="28"/>
        </w:rPr>
        <w:t xml:space="preserve">інших </w:t>
      </w:r>
      <w:proofErr w:type="spellStart"/>
      <w:r w:rsidR="00A9013E" w:rsidRPr="00FD5047">
        <w:rPr>
          <w:rFonts w:ascii="Century" w:hAnsi="Century"/>
          <w:sz w:val="28"/>
          <w:szCs w:val="28"/>
        </w:rPr>
        <w:t>об’єктiв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, створення </w:t>
      </w:r>
      <w:proofErr w:type="spellStart"/>
      <w:r w:rsidR="00A9013E" w:rsidRPr="00FD5047">
        <w:rPr>
          <w:rFonts w:ascii="Century" w:hAnsi="Century"/>
          <w:sz w:val="28"/>
          <w:szCs w:val="28"/>
        </w:rPr>
        <w:t>iнженерно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-транспортної </w:t>
      </w:r>
      <w:proofErr w:type="spellStart"/>
      <w:r w:rsidR="00A9013E" w:rsidRPr="00FD5047">
        <w:rPr>
          <w:rFonts w:ascii="Century" w:hAnsi="Century"/>
          <w:sz w:val="28"/>
          <w:szCs w:val="28"/>
        </w:rPr>
        <w:t>iнфраструктури</w:t>
      </w:r>
      <w:proofErr w:type="spellEnd"/>
      <w:r w:rsidR="00A9013E" w:rsidRPr="00FD5047">
        <w:rPr>
          <w:rFonts w:ascii="Century" w:hAnsi="Century"/>
          <w:sz w:val="28"/>
          <w:szCs w:val="28"/>
        </w:rPr>
        <w:t>.</w:t>
      </w:r>
    </w:p>
    <w:p w:rsidR="007329E6" w:rsidRPr="00FD5047" w:rsidRDefault="00B47161" w:rsidP="006101F6">
      <w:pPr>
        <w:widowControl w:val="0"/>
        <w:tabs>
          <w:tab w:val="num" w:pos="567"/>
          <w:tab w:val="left" w:pos="1536"/>
        </w:tabs>
        <w:autoSpaceDE w:val="0"/>
        <w:autoSpaceDN w:val="0"/>
        <w:ind w:right="109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 xml:space="preserve">Надає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мiстобудiвнi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умови i обмеження та </w:t>
      </w:r>
      <w:r w:rsidR="00F8566D" w:rsidRPr="00FD5047">
        <w:rPr>
          <w:rFonts w:ascii="Century" w:hAnsi="Century"/>
          <w:sz w:val="28"/>
          <w:szCs w:val="28"/>
        </w:rPr>
        <w:t xml:space="preserve">інші </w:t>
      </w:r>
      <w:proofErr w:type="spellStart"/>
      <w:r w:rsidR="00A9013E" w:rsidRPr="00FD5047">
        <w:rPr>
          <w:rFonts w:ascii="Century" w:hAnsi="Century"/>
          <w:sz w:val="28"/>
          <w:szCs w:val="28"/>
        </w:rPr>
        <w:t>вихiднi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данi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на </w:t>
      </w:r>
      <w:proofErr w:type="spellStart"/>
      <w:r w:rsidR="00A9013E" w:rsidRPr="00FD5047">
        <w:rPr>
          <w:rFonts w:ascii="Century" w:hAnsi="Century"/>
          <w:sz w:val="28"/>
          <w:szCs w:val="28"/>
        </w:rPr>
        <w:t>основi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аналiзу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 xml:space="preserve">затвердженої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мiстобудiвної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документацiї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, </w:t>
      </w:r>
      <w:r w:rsidR="00F8566D" w:rsidRPr="00FD5047">
        <w:rPr>
          <w:rFonts w:ascii="Century" w:hAnsi="Century"/>
          <w:sz w:val="28"/>
          <w:szCs w:val="28"/>
        </w:rPr>
        <w:t xml:space="preserve">рішень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мiської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ради та її виконавчого </w:t>
      </w:r>
      <w:proofErr w:type="spellStart"/>
      <w:r w:rsidR="00A9013E" w:rsidRPr="00FD5047">
        <w:rPr>
          <w:rFonts w:ascii="Century" w:hAnsi="Century"/>
          <w:sz w:val="28"/>
          <w:szCs w:val="28"/>
        </w:rPr>
        <w:t>комiтету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щодо погодження </w:t>
      </w:r>
      <w:r w:rsidR="00F8566D" w:rsidRPr="00FD5047">
        <w:rPr>
          <w:rFonts w:ascii="Century" w:hAnsi="Century"/>
          <w:sz w:val="28"/>
          <w:szCs w:val="28"/>
        </w:rPr>
        <w:t xml:space="preserve">розміщення </w:t>
      </w:r>
      <w:proofErr w:type="spellStart"/>
      <w:r w:rsidR="00A9013E" w:rsidRPr="00FD5047">
        <w:rPr>
          <w:rFonts w:ascii="Century" w:hAnsi="Century"/>
          <w:sz w:val="28"/>
          <w:szCs w:val="28"/>
        </w:rPr>
        <w:t>об’єктiв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pacing w:val="-2"/>
          <w:sz w:val="28"/>
          <w:szCs w:val="28"/>
        </w:rPr>
        <w:t>мiстобудування</w:t>
      </w:r>
      <w:proofErr w:type="spellEnd"/>
      <w:r w:rsidR="00A9013E" w:rsidRPr="00FD5047">
        <w:rPr>
          <w:rFonts w:ascii="Century" w:hAnsi="Century"/>
          <w:spacing w:val="-2"/>
          <w:sz w:val="28"/>
          <w:szCs w:val="28"/>
        </w:rPr>
        <w:t>.</w:t>
      </w:r>
    </w:p>
    <w:p w:rsidR="00A9013E" w:rsidRPr="00FD5047" w:rsidRDefault="00B47161" w:rsidP="006101F6">
      <w:pPr>
        <w:widowControl w:val="0"/>
        <w:tabs>
          <w:tab w:val="num" w:pos="567"/>
          <w:tab w:val="left" w:pos="1536"/>
        </w:tabs>
        <w:autoSpaceDE w:val="0"/>
        <w:autoSpaceDN w:val="0"/>
        <w:ind w:right="109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>Координує виконання науково-</w:t>
      </w:r>
      <w:proofErr w:type="spellStart"/>
      <w:r w:rsidR="00A9013E" w:rsidRPr="00FD5047">
        <w:rPr>
          <w:rFonts w:ascii="Century" w:hAnsi="Century"/>
          <w:sz w:val="28"/>
          <w:szCs w:val="28"/>
        </w:rPr>
        <w:t>дослiдних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i проектно-</w:t>
      </w:r>
      <w:proofErr w:type="spellStart"/>
      <w:r w:rsidR="00A9013E" w:rsidRPr="00FD5047">
        <w:rPr>
          <w:rFonts w:ascii="Century" w:hAnsi="Century"/>
          <w:sz w:val="28"/>
          <w:szCs w:val="28"/>
        </w:rPr>
        <w:t>розвiдувальних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робiт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, що </w:t>
      </w:r>
      <w:proofErr w:type="spellStart"/>
      <w:r w:rsidR="00A9013E" w:rsidRPr="00FD5047">
        <w:rPr>
          <w:rFonts w:ascii="Century" w:hAnsi="Century"/>
          <w:sz w:val="28"/>
          <w:szCs w:val="28"/>
        </w:rPr>
        <w:t>здiйснюються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на </w:t>
      </w:r>
      <w:r w:rsidR="00F8566D" w:rsidRPr="00FD5047">
        <w:rPr>
          <w:rFonts w:ascii="Century" w:hAnsi="Century"/>
          <w:sz w:val="28"/>
          <w:szCs w:val="28"/>
        </w:rPr>
        <w:t xml:space="preserve">території </w:t>
      </w:r>
      <w:r w:rsidR="000D4FA3" w:rsidRPr="00FD5047">
        <w:rPr>
          <w:rFonts w:ascii="Century" w:hAnsi="Century"/>
          <w:sz w:val="28"/>
          <w:szCs w:val="28"/>
        </w:rPr>
        <w:t>Городоцької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мiської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ради.</w:t>
      </w:r>
    </w:p>
    <w:p w:rsidR="00A9013E" w:rsidRPr="00FD5047" w:rsidRDefault="007A6D5E" w:rsidP="006101F6">
      <w:pPr>
        <w:widowControl w:val="0"/>
        <w:tabs>
          <w:tab w:val="num" w:pos="567"/>
          <w:tab w:val="left" w:pos="1716"/>
        </w:tabs>
        <w:autoSpaceDE w:val="0"/>
        <w:autoSpaceDN w:val="0"/>
        <w:ind w:right="111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proofErr w:type="spellStart"/>
      <w:r w:rsidR="00A9013E" w:rsidRPr="00FD5047">
        <w:rPr>
          <w:rFonts w:ascii="Century" w:hAnsi="Century"/>
          <w:sz w:val="28"/>
          <w:szCs w:val="28"/>
        </w:rPr>
        <w:t>Органiзовує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громадськi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слухання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мiстобудiвної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документацiї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(генеральних </w:t>
      </w:r>
      <w:proofErr w:type="spellStart"/>
      <w:r w:rsidR="00A9013E" w:rsidRPr="00FD5047">
        <w:rPr>
          <w:rFonts w:ascii="Century" w:hAnsi="Century"/>
          <w:sz w:val="28"/>
          <w:szCs w:val="28"/>
        </w:rPr>
        <w:t>планiв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, </w:t>
      </w:r>
      <w:proofErr w:type="spellStart"/>
      <w:r w:rsidR="00A9013E" w:rsidRPr="00FD5047">
        <w:rPr>
          <w:rFonts w:ascii="Century" w:hAnsi="Century"/>
          <w:sz w:val="28"/>
          <w:szCs w:val="28"/>
        </w:rPr>
        <w:t>планiв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зонування, детальних </w:t>
      </w:r>
      <w:r w:rsidR="00F8566D" w:rsidRPr="00FD5047">
        <w:rPr>
          <w:rFonts w:ascii="Century" w:hAnsi="Century"/>
          <w:sz w:val="28"/>
          <w:szCs w:val="28"/>
        </w:rPr>
        <w:t xml:space="preserve">планів </w:t>
      </w:r>
      <w:proofErr w:type="spellStart"/>
      <w:r w:rsidR="00A9013E" w:rsidRPr="00FD5047">
        <w:rPr>
          <w:rFonts w:ascii="Century" w:hAnsi="Century"/>
          <w:sz w:val="28"/>
          <w:szCs w:val="28"/>
        </w:rPr>
        <w:t>територiї</w:t>
      </w:r>
      <w:proofErr w:type="spellEnd"/>
      <w:r w:rsidR="00A9013E" w:rsidRPr="00FD5047">
        <w:rPr>
          <w:rFonts w:ascii="Century" w:hAnsi="Century"/>
          <w:sz w:val="28"/>
          <w:szCs w:val="28"/>
        </w:rPr>
        <w:t>).</w:t>
      </w:r>
    </w:p>
    <w:p w:rsidR="00A9013E" w:rsidRPr="00FD5047" w:rsidRDefault="007A6D5E" w:rsidP="006101F6">
      <w:pPr>
        <w:widowControl w:val="0"/>
        <w:tabs>
          <w:tab w:val="num" w:pos="567"/>
          <w:tab w:val="left" w:pos="1677"/>
        </w:tabs>
        <w:autoSpaceDE w:val="0"/>
        <w:autoSpaceDN w:val="0"/>
        <w:ind w:right="111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 xml:space="preserve">Погоджує паспорти прив’язки на встановлення пересувних i </w:t>
      </w:r>
      <w:proofErr w:type="spellStart"/>
      <w:r w:rsidR="00A9013E" w:rsidRPr="00FD5047">
        <w:rPr>
          <w:rFonts w:ascii="Century" w:hAnsi="Century"/>
          <w:sz w:val="28"/>
          <w:szCs w:val="28"/>
        </w:rPr>
        <w:t>стацiонарних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тимчасових споруд.</w:t>
      </w:r>
    </w:p>
    <w:p w:rsidR="00A9013E" w:rsidRPr="00FD5047" w:rsidRDefault="007A6D5E" w:rsidP="006101F6">
      <w:pPr>
        <w:pStyle w:val="af0"/>
        <w:widowControl w:val="0"/>
        <w:tabs>
          <w:tab w:val="left" w:pos="567"/>
        </w:tabs>
        <w:autoSpaceDE w:val="0"/>
        <w:autoSpaceDN w:val="0"/>
        <w:ind w:left="0" w:right="110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 xml:space="preserve">Виконує функції робочого органу по регулюванню розміщення засобів зовнішньої реклами (в межах повноважень передбачених </w:t>
      </w:r>
      <w:r w:rsidR="00A9013E" w:rsidRPr="00FD5047">
        <w:rPr>
          <w:rFonts w:ascii="Century" w:hAnsi="Century"/>
          <w:spacing w:val="-2"/>
          <w:sz w:val="28"/>
          <w:szCs w:val="28"/>
        </w:rPr>
        <w:t>законодавством).</w:t>
      </w:r>
    </w:p>
    <w:p w:rsidR="007329E6" w:rsidRPr="00FD5047" w:rsidRDefault="007A6D5E" w:rsidP="006101F6">
      <w:pPr>
        <w:widowControl w:val="0"/>
        <w:tabs>
          <w:tab w:val="left" w:pos="567"/>
        </w:tabs>
        <w:autoSpaceDE w:val="0"/>
        <w:autoSpaceDN w:val="0"/>
        <w:ind w:right="107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>У відповідності до Закону України від 17.06.2020 №199-ІХ «Про внесення змін до деяких законодавчих актів України щодо удосконалення порядку надання адміністративних послуг у сфері будівництва та створення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Єдиної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державної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електронної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системи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у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сфері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pacing w:val="-2"/>
          <w:sz w:val="28"/>
          <w:szCs w:val="28"/>
        </w:rPr>
        <w:t>будівництв</w:t>
      </w:r>
      <w:r w:rsidR="00D613FF" w:rsidRPr="00FD5047">
        <w:rPr>
          <w:rFonts w:ascii="Century" w:hAnsi="Century"/>
          <w:spacing w:val="-2"/>
          <w:sz w:val="28"/>
          <w:szCs w:val="28"/>
        </w:rPr>
        <w:t>а</w:t>
      </w:r>
      <w:r w:rsidR="00CD4647" w:rsidRPr="00FD5047">
        <w:rPr>
          <w:rFonts w:ascii="Century" w:hAnsi="Century"/>
          <w:spacing w:val="-2"/>
          <w:sz w:val="28"/>
          <w:szCs w:val="28"/>
        </w:rPr>
        <w:t xml:space="preserve"> (ЄДЕССБ)</w:t>
      </w:r>
      <w:r w:rsidR="00F8566D" w:rsidRPr="00FD5047">
        <w:rPr>
          <w:rFonts w:ascii="Century" w:hAnsi="Century"/>
          <w:spacing w:val="-2"/>
          <w:sz w:val="28"/>
          <w:szCs w:val="28"/>
        </w:rPr>
        <w:t xml:space="preserve"> </w:t>
      </w:r>
      <w:r w:rsidR="00D613FF" w:rsidRPr="00FD5047">
        <w:rPr>
          <w:rFonts w:ascii="Century" w:hAnsi="Century"/>
          <w:sz w:val="28"/>
          <w:szCs w:val="28"/>
        </w:rPr>
        <w:t>забезпечує ведення Державного реєстру адрес.</w:t>
      </w:r>
    </w:p>
    <w:p w:rsidR="00D613FF" w:rsidRPr="00FD5047" w:rsidRDefault="007A6D5E" w:rsidP="006101F6">
      <w:pPr>
        <w:widowControl w:val="0"/>
        <w:tabs>
          <w:tab w:val="left" w:pos="567"/>
        </w:tabs>
        <w:autoSpaceDE w:val="0"/>
        <w:autoSpaceDN w:val="0"/>
        <w:ind w:right="107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proofErr w:type="spellStart"/>
      <w:r w:rsidR="00D613FF" w:rsidRPr="00FD5047">
        <w:rPr>
          <w:rFonts w:ascii="Century" w:hAnsi="Century"/>
          <w:sz w:val="28"/>
          <w:szCs w:val="28"/>
        </w:rPr>
        <w:t>Органiзовує</w:t>
      </w:r>
      <w:proofErr w:type="spellEnd"/>
      <w:r w:rsidR="00D613FF" w:rsidRPr="00FD5047">
        <w:rPr>
          <w:rFonts w:ascii="Century" w:hAnsi="Century"/>
          <w:sz w:val="28"/>
          <w:szCs w:val="28"/>
        </w:rPr>
        <w:t xml:space="preserve"> i проводить конкурси на розроблення проектів важливих для громади </w:t>
      </w:r>
      <w:proofErr w:type="spellStart"/>
      <w:r w:rsidR="00D613FF" w:rsidRPr="00FD5047">
        <w:rPr>
          <w:rFonts w:ascii="Century" w:hAnsi="Century"/>
          <w:sz w:val="28"/>
          <w:szCs w:val="28"/>
        </w:rPr>
        <w:t>об’єктiв</w:t>
      </w:r>
      <w:proofErr w:type="spellEnd"/>
      <w:r w:rsidR="00D613FF" w:rsidRPr="00FD5047">
        <w:rPr>
          <w:rFonts w:ascii="Century" w:hAnsi="Century"/>
          <w:sz w:val="28"/>
          <w:szCs w:val="28"/>
        </w:rPr>
        <w:t>.</w:t>
      </w:r>
    </w:p>
    <w:p w:rsidR="00D613FF" w:rsidRPr="00FD5047" w:rsidRDefault="003E10B7" w:rsidP="006101F6">
      <w:pPr>
        <w:widowControl w:val="0"/>
        <w:tabs>
          <w:tab w:val="left" w:pos="567"/>
        </w:tabs>
        <w:autoSpaceDE w:val="0"/>
        <w:autoSpaceDN w:val="0"/>
        <w:ind w:right="11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proofErr w:type="spellStart"/>
      <w:r w:rsidR="00D613FF" w:rsidRPr="00FD5047">
        <w:rPr>
          <w:rFonts w:ascii="Century" w:hAnsi="Century"/>
          <w:sz w:val="28"/>
          <w:szCs w:val="28"/>
        </w:rPr>
        <w:t>Iнформує</w:t>
      </w:r>
      <w:proofErr w:type="spellEnd"/>
      <w:r w:rsidR="00D613FF" w:rsidRPr="00FD5047">
        <w:rPr>
          <w:rFonts w:ascii="Century" w:hAnsi="Century"/>
          <w:sz w:val="28"/>
          <w:szCs w:val="28"/>
        </w:rPr>
        <w:t xml:space="preserve"> через засоби масової </w:t>
      </w:r>
      <w:proofErr w:type="spellStart"/>
      <w:r w:rsidR="00D613FF" w:rsidRPr="00FD5047">
        <w:rPr>
          <w:rFonts w:ascii="Century" w:hAnsi="Century"/>
          <w:sz w:val="28"/>
          <w:szCs w:val="28"/>
        </w:rPr>
        <w:t>iнформацiї</w:t>
      </w:r>
      <w:proofErr w:type="spellEnd"/>
      <w:r w:rsidR="00D613FF" w:rsidRPr="00FD5047">
        <w:rPr>
          <w:rFonts w:ascii="Century" w:hAnsi="Century"/>
          <w:sz w:val="28"/>
          <w:szCs w:val="28"/>
        </w:rPr>
        <w:t xml:space="preserve"> населення про мостобудівні програми розвитку </w:t>
      </w:r>
      <w:proofErr w:type="spellStart"/>
      <w:r w:rsidR="00D613FF" w:rsidRPr="00FD5047">
        <w:rPr>
          <w:rFonts w:ascii="Century" w:hAnsi="Century"/>
          <w:sz w:val="28"/>
          <w:szCs w:val="28"/>
        </w:rPr>
        <w:t>територiй</w:t>
      </w:r>
      <w:proofErr w:type="spellEnd"/>
      <w:r w:rsidR="00D613FF" w:rsidRPr="00FD5047">
        <w:rPr>
          <w:rFonts w:ascii="Century" w:hAnsi="Century"/>
          <w:sz w:val="28"/>
          <w:szCs w:val="28"/>
        </w:rPr>
        <w:t xml:space="preserve"> Городоцької </w:t>
      </w:r>
      <w:proofErr w:type="spellStart"/>
      <w:r w:rsidR="00D613FF" w:rsidRPr="00FD5047">
        <w:rPr>
          <w:rFonts w:ascii="Century" w:hAnsi="Century"/>
          <w:sz w:val="28"/>
          <w:szCs w:val="28"/>
        </w:rPr>
        <w:t>мiської</w:t>
      </w:r>
      <w:proofErr w:type="spellEnd"/>
      <w:r w:rsidR="00D613FF" w:rsidRPr="00FD5047">
        <w:rPr>
          <w:rFonts w:ascii="Century" w:hAnsi="Century"/>
          <w:sz w:val="28"/>
          <w:szCs w:val="28"/>
        </w:rPr>
        <w:t xml:space="preserve"> ради, </w:t>
      </w:r>
      <w:proofErr w:type="spellStart"/>
      <w:r w:rsidR="00D613FF" w:rsidRPr="00FD5047">
        <w:rPr>
          <w:rFonts w:ascii="Century" w:hAnsi="Century"/>
          <w:sz w:val="28"/>
          <w:szCs w:val="28"/>
        </w:rPr>
        <w:t>розмiщення</w:t>
      </w:r>
      <w:proofErr w:type="spellEnd"/>
      <w:r w:rsidR="00D613FF" w:rsidRPr="00FD5047">
        <w:rPr>
          <w:rFonts w:ascii="Century" w:hAnsi="Century"/>
          <w:sz w:val="28"/>
          <w:szCs w:val="28"/>
        </w:rPr>
        <w:t xml:space="preserve"> важливих </w:t>
      </w:r>
      <w:proofErr w:type="spellStart"/>
      <w:r w:rsidR="00D613FF" w:rsidRPr="00FD5047">
        <w:rPr>
          <w:rFonts w:ascii="Century" w:hAnsi="Century"/>
          <w:sz w:val="28"/>
          <w:szCs w:val="28"/>
        </w:rPr>
        <w:t>об'єктiв</w:t>
      </w:r>
      <w:proofErr w:type="spellEnd"/>
      <w:r w:rsidR="00D613FF" w:rsidRPr="00FD5047">
        <w:rPr>
          <w:rFonts w:ascii="Century" w:hAnsi="Century"/>
          <w:sz w:val="28"/>
          <w:szCs w:val="28"/>
        </w:rPr>
        <w:t xml:space="preserve"> та проведення </w:t>
      </w:r>
      <w:proofErr w:type="spellStart"/>
      <w:r w:rsidR="00D613FF" w:rsidRPr="00FD5047">
        <w:rPr>
          <w:rFonts w:ascii="Century" w:hAnsi="Century"/>
          <w:sz w:val="28"/>
          <w:szCs w:val="28"/>
        </w:rPr>
        <w:t>заходiв</w:t>
      </w:r>
      <w:proofErr w:type="spellEnd"/>
      <w:r w:rsidR="00D613FF" w:rsidRPr="00FD5047">
        <w:rPr>
          <w:rFonts w:ascii="Century" w:hAnsi="Century"/>
          <w:sz w:val="28"/>
          <w:szCs w:val="28"/>
        </w:rPr>
        <w:t xml:space="preserve">, пов’язаних з їх </w:t>
      </w:r>
      <w:r w:rsidR="00D613FF" w:rsidRPr="00FD5047">
        <w:rPr>
          <w:rFonts w:ascii="Century" w:hAnsi="Century"/>
          <w:spacing w:val="-2"/>
          <w:sz w:val="28"/>
          <w:szCs w:val="28"/>
        </w:rPr>
        <w:t>спорудженням.</w:t>
      </w:r>
    </w:p>
    <w:p w:rsidR="00A9013E" w:rsidRPr="00FD5047" w:rsidRDefault="003E10B7" w:rsidP="006101F6">
      <w:pPr>
        <w:widowControl w:val="0"/>
        <w:tabs>
          <w:tab w:val="left" w:pos="567"/>
        </w:tabs>
        <w:autoSpaceDE w:val="0"/>
        <w:autoSpaceDN w:val="0"/>
        <w:ind w:right="108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 xml:space="preserve">Розглядає звернення громадян, </w:t>
      </w:r>
      <w:r w:rsidR="00F8566D" w:rsidRPr="00FD5047">
        <w:rPr>
          <w:rFonts w:ascii="Century" w:hAnsi="Century"/>
          <w:sz w:val="28"/>
          <w:szCs w:val="28"/>
        </w:rPr>
        <w:t xml:space="preserve">інших </w:t>
      </w:r>
      <w:proofErr w:type="spellStart"/>
      <w:r w:rsidR="00A9013E" w:rsidRPr="00FD5047">
        <w:rPr>
          <w:rFonts w:ascii="Century" w:hAnsi="Century"/>
          <w:sz w:val="28"/>
          <w:szCs w:val="28"/>
        </w:rPr>
        <w:t>суб'єктiв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мiстобудування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з питань, що належать до його </w:t>
      </w:r>
      <w:proofErr w:type="spellStart"/>
      <w:r w:rsidR="00A9013E" w:rsidRPr="00FD5047">
        <w:rPr>
          <w:rFonts w:ascii="Century" w:hAnsi="Century"/>
          <w:sz w:val="28"/>
          <w:szCs w:val="28"/>
        </w:rPr>
        <w:t>компетенцiї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, забезпечує, в установленому порядку, своєчасний розгляд звернень </w:t>
      </w:r>
      <w:proofErr w:type="spellStart"/>
      <w:r w:rsidR="00A9013E" w:rsidRPr="00FD5047">
        <w:rPr>
          <w:rFonts w:ascii="Century" w:hAnsi="Century"/>
          <w:sz w:val="28"/>
          <w:szCs w:val="28"/>
        </w:rPr>
        <w:t>суб’єктiв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мiстобудування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, приймає </w:t>
      </w:r>
      <w:proofErr w:type="spellStart"/>
      <w:r w:rsidR="00A9013E" w:rsidRPr="00FD5047">
        <w:rPr>
          <w:rFonts w:ascii="Century" w:hAnsi="Century"/>
          <w:sz w:val="28"/>
          <w:szCs w:val="28"/>
        </w:rPr>
        <w:t>вiдповiднi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рiшення</w:t>
      </w:r>
      <w:proofErr w:type="spellEnd"/>
      <w:r w:rsidR="00A9013E" w:rsidRPr="00FD5047">
        <w:rPr>
          <w:rFonts w:ascii="Century" w:hAnsi="Century"/>
          <w:sz w:val="28"/>
          <w:szCs w:val="28"/>
        </w:rPr>
        <w:t>.</w:t>
      </w:r>
    </w:p>
    <w:p w:rsidR="00A9013E" w:rsidRPr="00FD5047" w:rsidRDefault="003E10B7" w:rsidP="006101F6">
      <w:pPr>
        <w:widowControl w:val="0"/>
        <w:tabs>
          <w:tab w:val="left" w:pos="567"/>
        </w:tabs>
        <w:autoSpaceDE w:val="0"/>
        <w:autoSpaceDN w:val="0"/>
        <w:ind w:right="111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 xml:space="preserve">Створює i веде </w:t>
      </w:r>
      <w:r w:rsidR="00F8566D" w:rsidRPr="00FD5047">
        <w:rPr>
          <w:rFonts w:ascii="Century" w:hAnsi="Century"/>
          <w:sz w:val="28"/>
          <w:szCs w:val="28"/>
        </w:rPr>
        <w:t xml:space="preserve">архів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мiстобудiвної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документацiї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, </w:t>
      </w:r>
      <w:proofErr w:type="spellStart"/>
      <w:r w:rsidR="00A9013E" w:rsidRPr="00FD5047">
        <w:rPr>
          <w:rFonts w:ascii="Century" w:hAnsi="Century"/>
          <w:sz w:val="28"/>
          <w:szCs w:val="28"/>
        </w:rPr>
        <w:t>документiв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, що стосуються </w:t>
      </w:r>
      <w:proofErr w:type="spellStart"/>
      <w:r w:rsidR="00A9013E" w:rsidRPr="00FD5047">
        <w:rPr>
          <w:rFonts w:ascii="Century" w:hAnsi="Century"/>
          <w:sz w:val="28"/>
          <w:szCs w:val="28"/>
        </w:rPr>
        <w:t>дiяльностi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Відділу.</w:t>
      </w:r>
    </w:p>
    <w:p w:rsidR="00A9013E" w:rsidRPr="00FD5047" w:rsidRDefault="003E10B7" w:rsidP="006101F6">
      <w:pPr>
        <w:widowControl w:val="0"/>
        <w:tabs>
          <w:tab w:val="left" w:pos="567"/>
        </w:tabs>
        <w:autoSpaceDE w:val="0"/>
        <w:autoSpaceDN w:val="0"/>
        <w:ind w:right="109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 xml:space="preserve">Координує роботу </w:t>
      </w:r>
      <w:proofErr w:type="spellStart"/>
      <w:r w:rsidR="00A9013E" w:rsidRPr="00FD5047">
        <w:rPr>
          <w:rFonts w:ascii="Century" w:hAnsi="Century"/>
          <w:sz w:val="28"/>
          <w:szCs w:val="28"/>
        </w:rPr>
        <w:t>суб'єктiв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мiстобудування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щодо комплексного </w:t>
      </w:r>
      <w:r w:rsidR="00A9013E" w:rsidRPr="00FD5047">
        <w:rPr>
          <w:rFonts w:ascii="Century" w:hAnsi="Century"/>
          <w:sz w:val="28"/>
          <w:szCs w:val="28"/>
        </w:rPr>
        <w:lastRenderedPageBreak/>
        <w:t xml:space="preserve">розвитку </w:t>
      </w:r>
      <w:proofErr w:type="spellStart"/>
      <w:r w:rsidR="00A9013E" w:rsidRPr="00FD5047">
        <w:rPr>
          <w:rFonts w:ascii="Century" w:hAnsi="Century"/>
          <w:sz w:val="28"/>
          <w:szCs w:val="28"/>
        </w:rPr>
        <w:t>територiй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, забудови населених </w:t>
      </w:r>
      <w:proofErr w:type="spellStart"/>
      <w:r w:rsidR="00A9013E" w:rsidRPr="00FD5047">
        <w:rPr>
          <w:rFonts w:ascii="Century" w:hAnsi="Century"/>
          <w:sz w:val="28"/>
          <w:szCs w:val="28"/>
        </w:rPr>
        <w:t>пунктiв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на </w:t>
      </w:r>
      <w:r w:rsidR="00F8566D" w:rsidRPr="00FD5047">
        <w:rPr>
          <w:rFonts w:ascii="Century" w:hAnsi="Century"/>
          <w:sz w:val="28"/>
          <w:szCs w:val="28"/>
        </w:rPr>
        <w:t xml:space="preserve">території </w:t>
      </w:r>
      <w:r w:rsidR="00D613FF" w:rsidRPr="00FD5047">
        <w:rPr>
          <w:rFonts w:ascii="Century" w:hAnsi="Century"/>
          <w:sz w:val="28"/>
          <w:szCs w:val="28"/>
        </w:rPr>
        <w:t xml:space="preserve">Городоцької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мiської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ради, </w:t>
      </w:r>
      <w:proofErr w:type="spellStart"/>
      <w:r w:rsidR="00A9013E" w:rsidRPr="00FD5047">
        <w:rPr>
          <w:rFonts w:ascii="Century" w:hAnsi="Century"/>
          <w:sz w:val="28"/>
          <w:szCs w:val="28"/>
        </w:rPr>
        <w:t>полiпшення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їх </w:t>
      </w:r>
      <w:proofErr w:type="spellStart"/>
      <w:r w:rsidR="00A9013E" w:rsidRPr="00FD5047">
        <w:rPr>
          <w:rFonts w:ascii="Century" w:hAnsi="Century"/>
          <w:sz w:val="28"/>
          <w:szCs w:val="28"/>
        </w:rPr>
        <w:t>архiтектурного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вигляду, збереження</w:t>
      </w:r>
      <w:r w:rsidR="00D613FF" w:rsidRPr="00FD5047">
        <w:rPr>
          <w:rFonts w:ascii="Century" w:hAnsi="Century"/>
          <w:sz w:val="28"/>
          <w:szCs w:val="28"/>
        </w:rPr>
        <w:t xml:space="preserve"> традиційного </w:t>
      </w:r>
      <w:r w:rsidR="00A9013E" w:rsidRPr="00FD5047">
        <w:rPr>
          <w:rFonts w:ascii="Century" w:hAnsi="Century"/>
          <w:sz w:val="28"/>
          <w:szCs w:val="28"/>
        </w:rPr>
        <w:t>характеру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середовища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об'єктiв</w:t>
      </w:r>
      <w:proofErr w:type="spellEnd"/>
      <w:r w:rsidR="00D613FF" w:rsidRPr="00FD5047">
        <w:rPr>
          <w:rFonts w:ascii="Century" w:hAnsi="Century"/>
          <w:sz w:val="28"/>
          <w:szCs w:val="28"/>
        </w:rPr>
        <w:t xml:space="preserve"> архітектурної </w:t>
      </w:r>
      <w:r w:rsidR="00A9013E" w:rsidRPr="00FD5047">
        <w:rPr>
          <w:rFonts w:ascii="Century" w:hAnsi="Century"/>
          <w:sz w:val="28"/>
          <w:szCs w:val="28"/>
        </w:rPr>
        <w:t xml:space="preserve">та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мiстобудiвної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спадщини.</w:t>
      </w:r>
    </w:p>
    <w:p w:rsidR="00A9013E" w:rsidRPr="00FD5047" w:rsidRDefault="00712822" w:rsidP="006101F6">
      <w:pPr>
        <w:widowControl w:val="0"/>
        <w:tabs>
          <w:tab w:val="left" w:pos="567"/>
        </w:tabs>
        <w:autoSpaceDE w:val="0"/>
        <w:autoSpaceDN w:val="0"/>
        <w:ind w:right="108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 xml:space="preserve">Забезпечує дотримання законодавства у </w:t>
      </w:r>
      <w:proofErr w:type="spellStart"/>
      <w:r w:rsidR="00A9013E" w:rsidRPr="00FD5047">
        <w:rPr>
          <w:rFonts w:ascii="Century" w:hAnsi="Century"/>
          <w:sz w:val="28"/>
          <w:szCs w:val="28"/>
        </w:rPr>
        <w:t>сферi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мiстобудування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, планування та забудови </w:t>
      </w:r>
      <w:proofErr w:type="spellStart"/>
      <w:r w:rsidR="00A9013E" w:rsidRPr="00FD5047">
        <w:rPr>
          <w:rFonts w:ascii="Century" w:hAnsi="Century"/>
          <w:sz w:val="28"/>
          <w:szCs w:val="28"/>
        </w:rPr>
        <w:t>територiй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, державних </w:t>
      </w:r>
      <w:proofErr w:type="spellStart"/>
      <w:r w:rsidR="00A9013E" w:rsidRPr="00FD5047">
        <w:rPr>
          <w:rFonts w:ascii="Century" w:hAnsi="Century"/>
          <w:sz w:val="28"/>
          <w:szCs w:val="28"/>
        </w:rPr>
        <w:t>стандартiв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, норм i правил, затвердженої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мiстобудiвної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документацiї</w:t>
      </w:r>
      <w:proofErr w:type="spellEnd"/>
      <w:r w:rsidR="00A9013E" w:rsidRPr="00FD5047">
        <w:rPr>
          <w:rFonts w:ascii="Century" w:hAnsi="Century"/>
          <w:sz w:val="28"/>
          <w:szCs w:val="28"/>
        </w:rPr>
        <w:t>.</w:t>
      </w:r>
    </w:p>
    <w:p w:rsidR="00A9013E" w:rsidRPr="00FD5047" w:rsidRDefault="00712822" w:rsidP="006101F6">
      <w:pPr>
        <w:widowControl w:val="0"/>
        <w:tabs>
          <w:tab w:val="left" w:pos="567"/>
        </w:tabs>
        <w:autoSpaceDE w:val="0"/>
        <w:autoSpaceDN w:val="0"/>
        <w:ind w:right="11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 xml:space="preserve">Займається </w:t>
      </w:r>
      <w:r w:rsidR="00F8566D" w:rsidRPr="00FD5047">
        <w:rPr>
          <w:rFonts w:ascii="Century" w:hAnsi="Century"/>
          <w:sz w:val="28"/>
          <w:szCs w:val="28"/>
        </w:rPr>
        <w:t xml:space="preserve">іншою </w:t>
      </w:r>
      <w:proofErr w:type="spellStart"/>
      <w:r w:rsidR="00A9013E" w:rsidRPr="00FD5047">
        <w:rPr>
          <w:rFonts w:ascii="Century" w:hAnsi="Century"/>
          <w:sz w:val="28"/>
          <w:szCs w:val="28"/>
        </w:rPr>
        <w:t>дiяльнiстю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, що належить до </w:t>
      </w:r>
      <w:r w:rsidR="00F8566D" w:rsidRPr="00FD5047">
        <w:rPr>
          <w:rFonts w:ascii="Century" w:hAnsi="Century"/>
          <w:sz w:val="28"/>
          <w:szCs w:val="28"/>
        </w:rPr>
        <w:t xml:space="preserve">компетенції </w:t>
      </w:r>
      <w:proofErr w:type="spellStart"/>
      <w:r w:rsidR="00A9013E" w:rsidRPr="00FD5047">
        <w:rPr>
          <w:rFonts w:ascii="Century" w:hAnsi="Century"/>
          <w:sz w:val="28"/>
          <w:szCs w:val="28"/>
        </w:rPr>
        <w:t>управлiння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у </w:t>
      </w:r>
      <w:proofErr w:type="spellStart"/>
      <w:r w:rsidR="00A9013E" w:rsidRPr="00FD5047">
        <w:rPr>
          <w:rFonts w:ascii="Century" w:hAnsi="Century"/>
          <w:sz w:val="28"/>
          <w:szCs w:val="28"/>
        </w:rPr>
        <w:t>сферi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архiтектури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, просторового планування та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мiстобудування</w:t>
      </w:r>
      <w:proofErr w:type="spellEnd"/>
      <w:r w:rsidR="00D613FF" w:rsidRPr="00FD5047">
        <w:rPr>
          <w:rFonts w:ascii="Century" w:hAnsi="Century"/>
          <w:sz w:val="28"/>
          <w:szCs w:val="28"/>
        </w:rPr>
        <w:t xml:space="preserve">, яка </w:t>
      </w:r>
      <w:r w:rsidR="00A9013E" w:rsidRPr="00FD5047">
        <w:rPr>
          <w:rFonts w:ascii="Century" w:hAnsi="Century"/>
          <w:sz w:val="28"/>
          <w:szCs w:val="28"/>
        </w:rPr>
        <w:t>не забороняється законом.</w:t>
      </w:r>
    </w:p>
    <w:p w:rsidR="00A9013E" w:rsidRPr="00FD5047" w:rsidRDefault="000C0402" w:rsidP="006101F6">
      <w:pPr>
        <w:widowControl w:val="0"/>
        <w:tabs>
          <w:tab w:val="left" w:pos="567"/>
        </w:tabs>
        <w:autoSpaceDE w:val="0"/>
        <w:autoSpaceDN w:val="0"/>
        <w:ind w:right="11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>Готує та видає будівельні паспорти забудови земельної ділянки на будівництво, реконструкцію, добудову житлових, дачних, садових будинків та господарських будівель і споруд, гаражів, елементів благоустрою та озеленення земельних ділянок на території населених пунктів територіальної громади.</w:t>
      </w:r>
    </w:p>
    <w:p w:rsidR="00A9013E" w:rsidRPr="00FD5047" w:rsidRDefault="000C0402" w:rsidP="006101F6">
      <w:pPr>
        <w:widowControl w:val="0"/>
        <w:tabs>
          <w:tab w:val="left" w:pos="567"/>
        </w:tabs>
        <w:autoSpaceDE w:val="0"/>
        <w:autoSpaceDN w:val="0"/>
        <w:ind w:right="11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>Розробляє проекти розпоряджень міського голови, рішень міської ради</w:t>
      </w:r>
      <w:r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та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її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виконавчого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комітету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з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питань</w:t>
      </w:r>
      <w:r w:rsidR="00D613FF" w:rsidRPr="00FD5047">
        <w:rPr>
          <w:rFonts w:ascii="Century" w:hAnsi="Century"/>
          <w:sz w:val="28"/>
          <w:szCs w:val="28"/>
        </w:rPr>
        <w:t xml:space="preserve">, </w:t>
      </w:r>
      <w:r w:rsidR="00A9013E" w:rsidRPr="00FD5047">
        <w:rPr>
          <w:rFonts w:ascii="Century" w:hAnsi="Century"/>
          <w:sz w:val="28"/>
          <w:szCs w:val="28"/>
        </w:rPr>
        <w:t>віднесених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до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компетенції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Відділу;</w:t>
      </w:r>
    </w:p>
    <w:p w:rsidR="00A9013E" w:rsidRPr="00FD5047" w:rsidRDefault="000C0402" w:rsidP="006101F6">
      <w:pPr>
        <w:widowControl w:val="0"/>
        <w:tabs>
          <w:tab w:val="left" w:pos="567"/>
        </w:tabs>
        <w:autoSpaceDE w:val="0"/>
        <w:autoSpaceDN w:val="0"/>
        <w:ind w:left="-49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>У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сфері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мiстобудiвного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pacing w:val="-2"/>
          <w:sz w:val="28"/>
          <w:szCs w:val="28"/>
        </w:rPr>
        <w:t>кадастру:</w:t>
      </w:r>
    </w:p>
    <w:p w:rsidR="00A9013E" w:rsidRPr="00FD5047" w:rsidRDefault="000C0402" w:rsidP="006101F6">
      <w:pPr>
        <w:widowControl w:val="0"/>
        <w:tabs>
          <w:tab w:val="left" w:pos="567"/>
          <w:tab w:val="left" w:pos="709"/>
        </w:tabs>
        <w:autoSpaceDE w:val="0"/>
        <w:autoSpaceDN w:val="0"/>
        <w:ind w:right="109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proofErr w:type="spellStart"/>
      <w:r w:rsidR="00A9013E" w:rsidRPr="00FD5047">
        <w:rPr>
          <w:rFonts w:ascii="Century" w:hAnsi="Century"/>
          <w:sz w:val="28"/>
          <w:szCs w:val="28"/>
        </w:rPr>
        <w:t>Зберiгає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i використовує </w:t>
      </w:r>
      <w:proofErr w:type="spellStart"/>
      <w:r w:rsidR="00A9013E" w:rsidRPr="00FD5047">
        <w:rPr>
          <w:rFonts w:ascii="Century" w:hAnsi="Century"/>
          <w:sz w:val="28"/>
          <w:szCs w:val="28"/>
        </w:rPr>
        <w:t>геопросторовi</w:t>
      </w:r>
      <w:proofErr w:type="spellEnd"/>
      <w:r w:rsidR="00871126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данi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про </w:t>
      </w:r>
      <w:proofErr w:type="spellStart"/>
      <w:r w:rsidR="00A9013E" w:rsidRPr="00FD5047">
        <w:rPr>
          <w:rFonts w:ascii="Century" w:hAnsi="Century"/>
          <w:sz w:val="28"/>
          <w:szCs w:val="28"/>
        </w:rPr>
        <w:t>територiю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, </w:t>
      </w:r>
      <w:proofErr w:type="spellStart"/>
      <w:r w:rsidR="00A9013E" w:rsidRPr="00FD5047">
        <w:rPr>
          <w:rFonts w:ascii="Century" w:hAnsi="Century"/>
          <w:sz w:val="28"/>
          <w:szCs w:val="28"/>
        </w:rPr>
        <w:t>адмiнiстративно-територiальнi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одиницi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, </w:t>
      </w:r>
      <w:proofErr w:type="spellStart"/>
      <w:r w:rsidR="00A9013E" w:rsidRPr="00FD5047">
        <w:rPr>
          <w:rFonts w:ascii="Century" w:hAnsi="Century"/>
          <w:sz w:val="28"/>
          <w:szCs w:val="28"/>
        </w:rPr>
        <w:t>екологiчнi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, </w:t>
      </w:r>
      <w:proofErr w:type="spellStart"/>
      <w:r w:rsidR="00A9013E" w:rsidRPr="00FD5047">
        <w:rPr>
          <w:rFonts w:ascii="Century" w:hAnsi="Century"/>
          <w:sz w:val="28"/>
          <w:szCs w:val="28"/>
        </w:rPr>
        <w:t>iнженерно-геологiчнi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умови, </w:t>
      </w:r>
      <w:proofErr w:type="spellStart"/>
      <w:r w:rsidR="00A9013E" w:rsidRPr="00FD5047">
        <w:rPr>
          <w:rFonts w:ascii="Century" w:hAnsi="Century"/>
          <w:sz w:val="28"/>
          <w:szCs w:val="28"/>
        </w:rPr>
        <w:t>будiвельну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дiяльнiсть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, </w:t>
      </w:r>
      <w:proofErr w:type="spellStart"/>
      <w:r w:rsidR="00A9013E" w:rsidRPr="00FD5047">
        <w:rPr>
          <w:rFonts w:ascii="Century" w:hAnsi="Century"/>
          <w:sz w:val="28"/>
          <w:szCs w:val="28"/>
        </w:rPr>
        <w:t>iнформацiйнi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ресурси </w:t>
      </w:r>
      <w:proofErr w:type="spellStart"/>
      <w:r w:rsidR="00A9013E" w:rsidRPr="00FD5047">
        <w:rPr>
          <w:rFonts w:ascii="Century" w:hAnsi="Century"/>
          <w:sz w:val="28"/>
          <w:szCs w:val="28"/>
        </w:rPr>
        <w:t>будiвельних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норм i </w:t>
      </w:r>
      <w:r w:rsidR="00A9013E" w:rsidRPr="00FD5047">
        <w:rPr>
          <w:rFonts w:ascii="Century" w:hAnsi="Century"/>
          <w:spacing w:val="-2"/>
          <w:sz w:val="28"/>
          <w:szCs w:val="28"/>
        </w:rPr>
        <w:t>правил.</w:t>
      </w:r>
    </w:p>
    <w:p w:rsidR="00A9013E" w:rsidRPr="00FD5047" w:rsidRDefault="00871126" w:rsidP="006101F6">
      <w:pPr>
        <w:widowControl w:val="0"/>
        <w:tabs>
          <w:tab w:val="left" w:pos="567"/>
        </w:tabs>
        <w:autoSpaceDE w:val="0"/>
        <w:autoSpaceDN w:val="0"/>
        <w:ind w:right="111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 xml:space="preserve">Забезпечує розвиток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мiстобудiвного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кадастру шляхом </w:t>
      </w:r>
      <w:proofErr w:type="spellStart"/>
      <w:r w:rsidR="00A9013E" w:rsidRPr="00FD5047">
        <w:rPr>
          <w:rFonts w:ascii="Century" w:hAnsi="Century"/>
          <w:sz w:val="28"/>
          <w:szCs w:val="28"/>
        </w:rPr>
        <w:t>органiзацiї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проведення</w:t>
      </w:r>
      <w:r w:rsidR="00D613FF" w:rsidRPr="00FD5047">
        <w:rPr>
          <w:rFonts w:ascii="Century" w:hAnsi="Century"/>
          <w:sz w:val="28"/>
          <w:szCs w:val="28"/>
        </w:rPr>
        <w:t xml:space="preserve"> робіт </w:t>
      </w:r>
      <w:r w:rsidR="00A9013E" w:rsidRPr="00FD5047">
        <w:rPr>
          <w:rFonts w:ascii="Century" w:hAnsi="Century"/>
          <w:sz w:val="28"/>
          <w:szCs w:val="28"/>
        </w:rPr>
        <w:t>з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удосконалення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структури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даних,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програмно-</w:t>
      </w:r>
      <w:proofErr w:type="spellStart"/>
      <w:r w:rsidR="00A9013E" w:rsidRPr="00FD5047">
        <w:rPr>
          <w:rFonts w:ascii="Century" w:hAnsi="Century"/>
          <w:sz w:val="28"/>
          <w:szCs w:val="28"/>
        </w:rPr>
        <w:t>технiчного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блоку, </w:t>
      </w:r>
      <w:proofErr w:type="spellStart"/>
      <w:r w:rsidR="00A9013E" w:rsidRPr="00FD5047">
        <w:rPr>
          <w:rFonts w:ascii="Century" w:hAnsi="Century"/>
          <w:sz w:val="28"/>
          <w:szCs w:val="28"/>
        </w:rPr>
        <w:t>способiв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введення, обробки, </w:t>
      </w:r>
      <w:proofErr w:type="spellStart"/>
      <w:r w:rsidR="00A9013E" w:rsidRPr="00FD5047">
        <w:rPr>
          <w:rFonts w:ascii="Century" w:hAnsi="Century"/>
          <w:sz w:val="28"/>
          <w:szCs w:val="28"/>
        </w:rPr>
        <w:t>зберiгання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та надання даних тощо.</w:t>
      </w:r>
    </w:p>
    <w:p w:rsidR="00880D82" w:rsidRPr="00FD5047" w:rsidRDefault="00871126" w:rsidP="006101F6">
      <w:pPr>
        <w:widowControl w:val="0"/>
        <w:tabs>
          <w:tab w:val="left" w:pos="567"/>
        </w:tabs>
        <w:autoSpaceDE w:val="0"/>
        <w:autoSpaceDN w:val="0"/>
        <w:ind w:right="108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 xml:space="preserve">Забезпечує Порядок </w:t>
      </w:r>
      <w:proofErr w:type="spellStart"/>
      <w:r w:rsidR="00A9013E" w:rsidRPr="00FD5047">
        <w:rPr>
          <w:rFonts w:ascii="Century" w:hAnsi="Century"/>
          <w:sz w:val="28"/>
          <w:szCs w:val="28"/>
        </w:rPr>
        <w:t>взаємодiї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кадастрових служб на </w:t>
      </w:r>
      <w:proofErr w:type="spellStart"/>
      <w:r w:rsidR="00A9013E" w:rsidRPr="00FD5047">
        <w:rPr>
          <w:rFonts w:ascii="Century" w:hAnsi="Century"/>
          <w:sz w:val="28"/>
          <w:szCs w:val="28"/>
        </w:rPr>
        <w:t>рiзних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рiвнях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з визначенням </w:t>
      </w:r>
      <w:proofErr w:type="spellStart"/>
      <w:r w:rsidR="00A9013E" w:rsidRPr="00FD5047">
        <w:rPr>
          <w:rFonts w:ascii="Century" w:hAnsi="Century"/>
          <w:sz w:val="28"/>
          <w:szCs w:val="28"/>
        </w:rPr>
        <w:t>функцiональних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розмежувань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мiж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ними, затвердження </w:t>
      </w:r>
      <w:proofErr w:type="spellStart"/>
      <w:r w:rsidR="00A9013E" w:rsidRPr="00FD5047">
        <w:rPr>
          <w:rFonts w:ascii="Century" w:hAnsi="Century"/>
          <w:sz w:val="28"/>
          <w:szCs w:val="28"/>
        </w:rPr>
        <w:t>перелiку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iнформацiї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, що </w:t>
      </w:r>
      <w:proofErr w:type="spellStart"/>
      <w:r w:rsidR="00A9013E" w:rsidRPr="00FD5047">
        <w:rPr>
          <w:rFonts w:ascii="Century" w:hAnsi="Century"/>
          <w:sz w:val="28"/>
          <w:szCs w:val="28"/>
        </w:rPr>
        <w:t>пiдлягає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передачi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, та порядок її </w:t>
      </w:r>
      <w:proofErr w:type="spellStart"/>
      <w:r w:rsidR="00A9013E" w:rsidRPr="00FD5047">
        <w:rPr>
          <w:rFonts w:ascii="Century" w:hAnsi="Century"/>
          <w:sz w:val="28"/>
          <w:szCs w:val="28"/>
        </w:rPr>
        <w:t>передачi</w:t>
      </w:r>
      <w:proofErr w:type="spellEnd"/>
      <w:r w:rsidR="00A9013E" w:rsidRPr="00FD5047">
        <w:rPr>
          <w:rFonts w:ascii="Century" w:hAnsi="Century"/>
          <w:sz w:val="28"/>
          <w:szCs w:val="28"/>
        </w:rPr>
        <w:t>, формування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програмно-</w:t>
      </w:r>
      <w:proofErr w:type="spellStart"/>
      <w:r w:rsidR="00A9013E" w:rsidRPr="00FD5047">
        <w:rPr>
          <w:rFonts w:ascii="Century" w:hAnsi="Century"/>
          <w:sz w:val="28"/>
          <w:szCs w:val="28"/>
        </w:rPr>
        <w:t>технiчних</w:t>
      </w:r>
      <w:proofErr w:type="spellEnd"/>
      <w:r w:rsidR="00D613FF" w:rsidRPr="00FD5047">
        <w:rPr>
          <w:rFonts w:ascii="Century" w:hAnsi="Century"/>
          <w:sz w:val="28"/>
          <w:szCs w:val="28"/>
        </w:rPr>
        <w:t xml:space="preserve"> комплексів </w:t>
      </w:r>
      <w:r w:rsidR="00A9013E" w:rsidRPr="00FD5047">
        <w:rPr>
          <w:rFonts w:ascii="Century" w:hAnsi="Century"/>
          <w:sz w:val="28"/>
          <w:szCs w:val="28"/>
        </w:rPr>
        <w:t>розв'язання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задач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та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 xml:space="preserve">системи зв'язку визначається </w:t>
      </w:r>
      <w:proofErr w:type="spellStart"/>
      <w:r w:rsidR="00A9013E" w:rsidRPr="00FD5047">
        <w:rPr>
          <w:rFonts w:ascii="Century" w:hAnsi="Century"/>
          <w:sz w:val="28"/>
          <w:szCs w:val="28"/>
        </w:rPr>
        <w:t>згiдно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iз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чинним законодавством України.</w:t>
      </w:r>
    </w:p>
    <w:p w:rsidR="00A9013E" w:rsidRPr="00FD5047" w:rsidRDefault="00871126" w:rsidP="006101F6">
      <w:pPr>
        <w:widowControl w:val="0"/>
        <w:tabs>
          <w:tab w:val="left" w:pos="567"/>
        </w:tabs>
        <w:autoSpaceDE w:val="0"/>
        <w:autoSpaceDN w:val="0"/>
        <w:ind w:right="108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proofErr w:type="spellStart"/>
      <w:r w:rsidR="00A9013E" w:rsidRPr="00FD5047">
        <w:rPr>
          <w:rFonts w:ascii="Century" w:hAnsi="Century"/>
          <w:sz w:val="28"/>
          <w:szCs w:val="28"/>
        </w:rPr>
        <w:t>Органiзовує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роботу по поетапному введенню </w:t>
      </w:r>
      <w:proofErr w:type="spellStart"/>
      <w:r w:rsidR="00A9013E" w:rsidRPr="00FD5047">
        <w:rPr>
          <w:rFonts w:ascii="Century" w:hAnsi="Century"/>
          <w:sz w:val="28"/>
          <w:szCs w:val="28"/>
        </w:rPr>
        <w:t>вiдомостей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про єдину цифрову </w:t>
      </w:r>
      <w:proofErr w:type="spellStart"/>
      <w:r w:rsidR="00A9013E" w:rsidRPr="00FD5047">
        <w:rPr>
          <w:rFonts w:ascii="Century" w:hAnsi="Century"/>
          <w:sz w:val="28"/>
          <w:szCs w:val="28"/>
        </w:rPr>
        <w:t>топографiчну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основу </w:t>
      </w:r>
      <w:proofErr w:type="spellStart"/>
      <w:r w:rsidR="00A9013E" w:rsidRPr="00FD5047">
        <w:rPr>
          <w:rFonts w:ascii="Century" w:hAnsi="Century"/>
          <w:sz w:val="28"/>
          <w:szCs w:val="28"/>
        </w:rPr>
        <w:t>територiй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на </w:t>
      </w:r>
      <w:proofErr w:type="spellStart"/>
      <w:r w:rsidR="00A9013E" w:rsidRPr="00FD5047">
        <w:rPr>
          <w:rFonts w:ascii="Century" w:hAnsi="Century"/>
          <w:sz w:val="28"/>
          <w:szCs w:val="28"/>
        </w:rPr>
        <w:t>пiдставi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топографiчних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карт i </w:t>
      </w:r>
      <w:r w:rsidR="00D613FF" w:rsidRPr="00FD5047">
        <w:rPr>
          <w:rFonts w:ascii="Century" w:hAnsi="Century"/>
          <w:sz w:val="28"/>
          <w:szCs w:val="28"/>
        </w:rPr>
        <w:t xml:space="preserve">планів </w:t>
      </w:r>
      <w:r w:rsidR="00A9013E" w:rsidRPr="00FD5047">
        <w:rPr>
          <w:rFonts w:ascii="Century" w:hAnsi="Century"/>
          <w:sz w:val="28"/>
          <w:szCs w:val="28"/>
        </w:rPr>
        <w:t>та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планово-</w:t>
      </w:r>
      <w:proofErr w:type="spellStart"/>
      <w:r w:rsidR="00A9013E" w:rsidRPr="00FD5047">
        <w:rPr>
          <w:rFonts w:ascii="Century" w:hAnsi="Century"/>
          <w:sz w:val="28"/>
          <w:szCs w:val="28"/>
        </w:rPr>
        <w:t>картографiчної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основи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державного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земельного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 xml:space="preserve">кадастру на </w:t>
      </w:r>
      <w:r w:rsidR="00F8566D" w:rsidRPr="00FD5047">
        <w:rPr>
          <w:rFonts w:ascii="Century" w:hAnsi="Century"/>
          <w:sz w:val="28"/>
          <w:szCs w:val="28"/>
        </w:rPr>
        <w:t xml:space="preserve">територію </w:t>
      </w:r>
      <w:r w:rsidR="00D613FF" w:rsidRPr="00FD5047">
        <w:rPr>
          <w:rFonts w:ascii="Century" w:hAnsi="Century"/>
          <w:sz w:val="28"/>
          <w:szCs w:val="28"/>
        </w:rPr>
        <w:t xml:space="preserve">Городоцької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мiської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ради, </w:t>
      </w:r>
      <w:r w:rsidR="00F8566D" w:rsidRPr="00FD5047">
        <w:rPr>
          <w:rFonts w:ascii="Century" w:hAnsi="Century"/>
          <w:sz w:val="28"/>
          <w:szCs w:val="28"/>
        </w:rPr>
        <w:t xml:space="preserve">результатів </w:t>
      </w:r>
      <w:proofErr w:type="spellStart"/>
      <w:r w:rsidR="00A9013E" w:rsidRPr="00FD5047">
        <w:rPr>
          <w:rFonts w:ascii="Century" w:hAnsi="Century"/>
          <w:sz w:val="28"/>
          <w:szCs w:val="28"/>
        </w:rPr>
        <w:t>iнженерно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- геодезичних виконавчих </w:t>
      </w:r>
      <w:proofErr w:type="spellStart"/>
      <w:r w:rsidR="00A9013E" w:rsidRPr="00FD5047">
        <w:rPr>
          <w:rFonts w:ascii="Century" w:hAnsi="Century"/>
          <w:sz w:val="28"/>
          <w:szCs w:val="28"/>
        </w:rPr>
        <w:t>знiмань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завершен</w:t>
      </w:r>
      <w:r w:rsidR="00D613FF" w:rsidRPr="00FD5047">
        <w:rPr>
          <w:rFonts w:ascii="Century" w:hAnsi="Century"/>
          <w:sz w:val="28"/>
          <w:szCs w:val="28"/>
        </w:rPr>
        <w:t>их</w:t>
      </w:r>
      <w:r w:rsidR="00F8566D" w:rsidRPr="00FD5047">
        <w:rPr>
          <w:rFonts w:ascii="Century" w:hAnsi="Century"/>
          <w:sz w:val="28"/>
          <w:szCs w:val="28"/>
        </w:rPr>
        <w:t xml:space="preserve"> будівництвом </w:t>
      </w:r>
      <w:proofErr w:type="spellStart"/>
      <w:r w:rsidR="00A9013E" w:rsidRPr="00FD5047">
        <w:rPr>
          <w:rFonts w:ascii="Century" w:hAnsi="Century"/>
          <w:sz w:val="28"/>
          <w:szCs w:val="28"/>
        </w:rPr>
        <w:t>об'єктiв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iнфраструктури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та </w:t>
      </w:r>
      <w:r w:rsidR="00F8566D" w:rsidRPr="00FD5047">
        <w:rPr>
          <w:rFonts w:ascii="Century" w:hAnsi="Century"/>
          <w:sz w:val="28"/>
          <w:szCs w:val="28"/>
        </w:rPr>
        <w:t xml:space="preserve">результатів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мiстобудiвного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монiторингу</w:t>
      </w:r>
      <w:proofErr w:type="spellEnd"/>
      <w:r w:rsidR="00A9013E" w:rsidRPr="00FD5047">
        <w:rPr>
          <w:rFonts w:ascii="Century" w:hAnsi="Century"/>
          <w:sz w:val="28"/>
          <w:szCs w:val="28"/>
        </w:rPr>
        <w:t>.</w:t>
      </w:r>
    </w:p>
    <w:p w:rsidR="00A9013E" w:rsidRPr="00FD5047" w:rsidRDefault="00DD5BD2" w:rsidP="006101F6">
      <w:pPr>
        <w:widowControl w:val="0"/>
        <w:tabs>
          <w:tab w:val="left" w:pos="567"/>
        </w:tabs>
        <w:autoSpaceDE w:val="0"/>
        <w:autoSpaceDN w:val="0"/>
        <w:ind w:right="111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proofErr w:type="spellStart"/>
      <w:r w:rsidR="00A9013E" w:rsidRPr="00FD5047">
        <w:rPr>
          <w:rFonts w:ascii="Century" w:hAnsi="Century"/>
          <w:sz w:val="28"/>
          <w:szCs w:val="28"/>
        </w:rPr>
        <w:t>Органiзовує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роботу по створенню </w:t>
      </w:r>
      <w:proofErr w:type="spellStart"/>
      <w:r w:rsidR="00A9013E" w:rsidRPr="00FD5047">
        <w:rPr>
          <w:rFonts w:ascii="Century" w:hAnsi="Century"/>
          <w:sz w:val="28"/>
          <w:szCs w:val="28"/>
        </w:rPr>
        <w:t>геопорталу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мiстобудiвного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pacing w:val="-2"/>
          <w:sz w:val="28"/>
          <w:szCs w:val="28"/>
        </w:rPr>
        <w:t>кадастру,</w:t>
      </w:r>
      <w:r w:rsidR="00F8566D" w:rsidRPr="00FD5047">
        <w:rPr>
          <w:rFonts w:ascii="Century" w:hAnsi="Century"/>
          <w:spacing w:val="-2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 xml:space="preserve">його </w:t>
      </w:r>
      <w:proofErr w:type="spellStart"/>
      <w:r w:rsidR="00A9013E" w:rsidRPr="00FD5047">
        <w:rPr>
          <w:rFonts w:ascii="Century" w:hAnsi="Century"/>
          <w:sz w:val="28"/>
          <w:szCs w:val="28"/>
        </w:rPr>
        <w:t>пiдсистем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та перспективних </w:t>
      </w:r>
      <w:proofErr w:type="spellStart"/>
      <w:r w:rsidR="00A9013E" w:rsidRPr="00FD5047">
        <w:rPr>
          <w:rFonts w:ascii="Century" w:hAnsi="Century"/>
          <w:sz w:val="28"/>
          <w:szCs w:val="28"/>
        </w:rPr>
        <w:t>планiв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його розвитку, поетапного впровадження системи ведення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мiстобудiвного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кадастру </w:t>
      </w:r>
      <w:r w:rsidR="00A9013E" w:rsidRPr="00FD5047">
        <w:rPr>
          <w:rFonts w:ascii="Century" w:hAnsi="Century"/>
          <w:sz w:val="28"/>
          <w:szCs w:val="28"/>
        </w:rPr>
        <w:lastRenderedPageBreak/>
        <w:t xml:space="preserve">та внесення </w:t>
      </w:r>
      <w:proofErr w:type="spellStart"/>
      <w:r w:rsidR="00A9013E" w:rsidRPr="00FD5047">
        <w:rPr>
          <w:rFonts w:ascii="Century" w:hAnsi="Century"/>
          <w:sz w:val="28"/>
          <w:szCs w:val="28"/>
        </w:rPr>
        <w:t>вiдомостей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до </w:t>
      </w:r>
      <w:proofErr w:type="spellStart"/>
      <w:r w:rsidR="00A9013E" w:rsidRPr="00FD5047">
        <w:rPr>
          <w:rFonts w:ascii="Century" w:hAnsi="Century"/>
          <w:sz w:val="28"/>
          <w:szCs w:val="28"/>
        </w:rPr>
        <w:t>геопорталу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мiстобудiвного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кадастру у </w:t>
      </w:r>
      <w:proofErr w:type="spellStart"/>
      <w:r w:rsidR="00A9013E" w:rsidRPr="00FD5047">
        <w:rPr>
          <w:rFonts w:ascii="Century" w:hAnsi="Century"/>
          <w:sz w:val="28"/>
          <w:szCs w:val="28"/>
        </w:rPr>
        <w:t>вiдповiдностi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до наявних у ньому </w:t>
      </w:r>
      <w:proofErr w:type="spellStart"/>
      <w:r w:rsidR="00A9013E" w:rsidRPr="00FD5047">
        <w:rPr>
          <w:rFonts w:ascii="Century" w:hAnsi="Century"/>
          <w:sz w:val="28"/>
          <w:szCs w:val="28"/>
        </w:rPr>
        <w:t>пiдсистем</w:t>
      </w:r>
      <w:proofErr w:type="spellEnd"/>
      <w:r w:rsidR="00A9013E" w:rsidRPr="00FD5047">
        <w:rPr>
          <w:rFonts w:ascii="Century" w:hAnsi="Century"/>
          <w:sz w:val="28"/>
          <w:szCs w:val="28"/>
        </w:rPr>
        <w:t>.</w:t>
      </w:r>
    </w:p>
    <w:p w:rsidR="00A9013E" w:rsidRPr="00FD5047" w:rsidRDefault="00DD5BD2" w:rsidP="006101F6">
      <w:pPr>
        <w:widowControl w:val="0"/>
        <w:tabs>
          <w:tab w:val="left" w:pos="567"/>
        </w:tabs>
        <w:autoSpaceDE w:val="0"/>
        <w:autoSpaceDN w:val="0"/>
        <w:ind w:right="107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 xml:space="preserve">Забезпечує наповнення Єдиної державної електронної системи у </w:t>
      </w:r>
      <w:proofErr w:type="spellStart"/>
      <w:r w:rsidR="00A9013E" w:rsidRPr="00FD5047">
        <w:rPr>
          <w:rFonts w:ascii="Century" w:hAnsi="Century"/>
          <w:spacing w:val="-2"/>
          <w:sz w:val="28"/>
          <w:szCs w:val="28"/>
        </w:rPr>
        <w:t>сферi</w:t>
      </w:r>
      <w:proofErr w:type="spellEnd"/>
      <w:r w:rsidR="00F8566D" w:rsidRPr="00FD5047">
        <w:rPr>
          <w:rFonts w:ascii="Century" w:hAnsi="Century"/>
          <w:sz w:val="28"/>
          <w:szCs w:val="28"/>
        </w:rPr>
        <w:t xml:space="preserve"> б</w:t>
      </w:r>
      <w:r w:rsidR="00D613FF" w:rsidRPr="00FD5047">
        <w:rPr>
          <w:rFonts w:ascii="Century" w:hAnsi="Century"/>
          <w:sz w:val="28"/>
          <w:szCs w:val="28"/>
        </w:rPr>
        <w:t xml:space="preserve">удівництва інформацією </w:t>
      </w:r>
      <w:r w:rsidR="00A9013E" w:rsidRPr="00FD5047">
        <w:rPr>
          <w:rFonts w:ascii="Century" w:hAnsi="Century"/>
          <w:sz w:val="28"/>
          <w:szCs w:val="28"/>
        </w:rPr>
        <w:t>в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межах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своєї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proofErr w:type="spellStart"/>
      <w:r w:rsidR="00A9013E" w:rsidRPr="00FD5047">
        <w:rPr>
          <w:rFonts w:ascii="Century" w:hAnsi="Century"/>
          <w:spacing w:val="-2"/>
          <w:sz w:val="28"/>
          <w:szCs w:val="28"/>
        </w:rPr>
        <w:t>компетенцiї</w:t>
      </w:r>
      <w:proofErr w:type="spellEnd"/>
      <w:r w:rsidR="00A9013E" w:rsidRPr="00FD5047">
        <w:rPr>
          <w:rFonts w:ascii="Century" w:hAnsi="Century"/>
          <w:spacing w:val="-2"/>
          <w:sz w:val="28"/>
          <w:szCs w:val="28"/>
        </w:rPr>
        <w:t>.</w:t>
      </w:r>
    </w:p>
    <w:p w:rsidR="00A9013E" w:rsidRPr="00FD5047" w:rsidRDefault="00DD5BD2" w:rsidP="006101F6">
      <w:pPr>
        <w:widowControl w:val="0"/>
        <w:tabs>
          <w:tab w:val="left" w:pos="567"/>
        </w:tabs>
        <w:autoSpaceDE w:val="0"/>
        <w:autoSpaceDN w:val="0"/>
        <w:ind w:right="108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>Забезпечує оперативне програмно-</w:t>
      </w:r>
      <w:proofErr w:type="spellStart"/>
      <w:r w:rsidR="00A9013E" w:rsidRPr="00FD5047">
        <w:rPr>
          <w:rFonts w:ascii="Century" w:hAnsi="Century"/>
          <w:sz w:val="28"/>
          <w:szCs w:val="28"/>
        </w:rPr>
        <w:t>технiчне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та </w:t>
      </w:r>
      <w:proofErr w:type="spellStart"/>
      <w:r w:rsidR="00A9013E" w:rsidRPr="00FD5047">
        <w:rPr>
          <w:rFonts w:ascii="Century" w:hAnsi="Century"/>
          <w:sz w:val="28"/>
          <w:szCs w:val="28"/>
        </w:rPr>
        <w:t>технологiчне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обслуговування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мiстобудiвного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кадастру.</w:t>
      </w:r>
    </w:p>
    <w:p w:rsidR="00A9013E" w:rsidRPr="00FD5047" w:rsidRDefault="007139F9" w:rsidP="006101F6">
      <w:pPr>
        <w:widowControl w:val="0"/>
        <w:tabs>
          <w:tab w:val="left" w:pos="567"/>
        </w:tabs>
        <w:autoSpaceDE w:val="0"/>
        <w:autoSpaceDN w:val="0"/>
        <w:ind w:right="111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 xml:space="preserve">Готує </w:t>
      </w:r>
      <w:proofErr w:type="spellStart"/>
      <w:r w:rsidR="00A9013E" w:rsidRPr="00FD5047">
        <w:rPr>
          <w:rFonts w:ascii="Century" w:hAnsi="Century"/>
          <w:sz w:val="28"/>
          <w:szCs w:val="28"/>
        </w:rPr>
        <w:t>пропозицiї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до програм створення i ведення </w:t>
      </w:r>
      <w:proofErr w:type="spellStart"/>
      <w:r w:rsidR="00A9013E" w:rsidRPr="00FD5047">
        <w:rPr>
          <w:rFonts w:ascii="Century" w:hAnsi="Century"/>
          <w:sz w:val="28"/>
          <w:szCs w:val="28"/>
        </w:rPr>
        <w:t>мiстобудiвного</w:t>
      </w:r>
      <w:proofErr w:type="spellEnd"/>
      <w:r w:rsidR="00A9013E" w:rsidRPr="00FD5047">
        <w:rPr>
          <w:rFonts w:ascii="Century" w:hAnsi="Century"/>
          <w:sz w:val="28"/>
          <w:szCs w:val="28"/>
        </w:rPr>
        <w:t xml:space="preserve"> кадастру i подає їх на розгляд з метою подальшого затвердження.</w:t>
      </w:r>
    </w:p>
    <w:p w:rsidR="00A9013E" w:rsidRPr="00FD5047" w:rsidRDefault="007139F9" w:rsidP="006101F6">
      <w:pPr>
        <w:widowControl w:val="0"/>
        <w:tabs>
          <w:tab w:val="left" w:pos="608"/>
        </w:tabs>
        <w:autoSpaceDE w:val="0"/>
        <w:autoSpaceDN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>У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сфері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охорони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культурної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pacing w:val="-2"/>
          <w:sz w:val="28"/>
          <w:szCs w:val="28"/>
        </w:rPr>
        <w:t>спадщини:</w:t>
      </w:r>
    </w:p>
    <w:p w:rsidR="00A9013E" w:rsidRPr="00FD5047" w:rsidRDefault="007139F9" w:rsidP="006101F6">
      <w:pPr>
        <w:widowControl w:val="0"/>
        <w:tabs>
          <w:tab w:val="left" w:pos="567"/>
        </w:tabs>
        <w:autoSpaceDE w:val="0"/>
        <w:autoSpaceDN w:val="0"/>
        <w:ind w:right="108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>Подає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пропозиції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органу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охорони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культурної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спадщини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вищого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рівня про занесення об'єктів культурної спадщини до Державного реєстру нерухомих пам'яток України, внесення змін до нього та про занесення відповідної території до Списку історичних населених місць України;</w:t>
      </w:r>
    </w:p>
    <w:p w:rsidR="00A9013E" w:rsidRPr="00FD5047" w:rsidRDefault="007139F9" w:rsidP="006101F6">
      <w:pPr>
        <w:widowControl w:val="0"/>
        <w:tabs>
          <w:tab w:val="left" w:pos="567"/>
        </w:tabs>
        <w:autoSpaceDE w:val="0"/>
        <w:autoSpaceDN w:val="0"/>
        <w:ind w:right="11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>Забезпечує дотримання режиму використання пам'яток місцевого значення, їх територій, зон охорони;</w:t>
      </w:r>
    </w:p>
    <w:p w:rsidR="00A9013E" w:rsidRPr="00FD5047" w:rsidRDefault="002B5477" w:rsidP="006101F6">
      <w:pPr>
        <w:widowControl w:val="0"/>
        <w:tabs>
          <w:tab w:val="left" w:pos="567"/>
        </w:tabs>
        <w:autoSpaceDE w:val="0"/>
        <w:autoSpaceDN w:val="0"/>
        <w:ind w:right="111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>Забезпечує захист об'єктів культурної спадщини від загрози знищення, руйнування або пошкодження;</w:t>
      </w:r>
    </w:p>
    <w:p w:rsidR="00A9013E" w:rsidRPr="00FD5047" w:rsidRDefault="002B5477" w:rsidP="006101F6">
      <w:pPr>
        <w:widowControl w:val="0"/>
        <w:tabs>
          <w:tab w:val="left" w:pos="567"/>
        </w:tabs>
        <w:autoSpaceDE w:val="0"/>
        <w:autoSpaceDN w:val="0"/>
        <w:ind w:right="112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 xml:space="preserve">Організовує розроблення відповідних програм охорони культурної </w:t>
      </w:r>
      <w:r w:rsidR="00A9013E" w:rsidRPr="00FD5047">
        <w:rPr>
          <w:rFonts w:ascii="Century" w:hAnsi="Century"/>
          <w:spacing w:val="-2"/>
          <w:sz w:val="28"/>
          <w:szCs w:val="28"/>
        </w:rPr>
        <w:t>спадщини;</w:t>
      </w:r>
    </w:p>
    <w:p w:rsidR="00A9013E" w:rsidRPr="00FD5047" w:rsidRDefault="002B5477" w:rsidP="006101F6">
      <w:pPr>
        <w:widowControl w:val="0"/>
        <w:tabs>
          <w:tab w:val="left" w:pos="567"/>
        </w:tabs>
        <w:autoSpaceDE w:val="0"/>
        <w:autoSpaceDN w:val="0"/>
        <w:ind w:right="109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>Надає висновки щодо відповідних програм та проектів містобудівних,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архітектурних і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ландшафтних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перетворень,</w:t>
      </w:r>
      <w:r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меліоративних, шляхових, земляних робіт на пам'ятках місцевого значення та в зонах їх охорони,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на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охоронюваних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археологічних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територіях,</w:t>
      </w:r>
      <w:r w:rsidR="00F8566D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в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і</w:t>
      </w:r>
      <w:r w:rsidR="00A9013E" w:rsidRPr="00FD5047">
        <w:rPr>
          <w:rFonts w:ascii="Century" w:hAnsi="Century"/>
          <w:sz w:val="28"/>
          <w:szCs w:val="28"/>
        </w:rPr>
        <w:t>сторичних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ареалах населених місць, а також програм та проектів, реалізація яких може позначитися на стані об'єктів культурної спадщини;</w:t>
      </w:r>
    </w:p>
    <w:p w:rsidR="00A9013E" w:rsidRPr="00FD5047" w:rsidRDefault="002B5477" w:rsidP="0010078B">
      <w:pPr>
        <w:widowControl w:val="0"/>
        <w:tabs>
          <w:tab w:val="left" w:pos="567"/>
        </w:tabs>
        <w:autoSpaceDE w:val="0"/>
        <w:autoSpaceDN w:val="0"/>
        <w:ind w:right="11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 xml:space="preserve">Організовує відповідні охоронні заходи щодо пам'яток місцевого значення та їх територій у разі виникнення загрози їх пошкодження або руйнування внаслідок дії природних факторів чи проведення будь-яких </w:t>
      </w:r>
      <w:r w:rsidR="00A9013E" w:rsidRPr="00FD5047">
        <w:rPr>
          <w:rFonts w:ascii="Century" w:hAnsi="Century"/>
          <w:spacing w:val="-2"/>
          <w:sz w:val="28"/>
          <w:szCs w:val="28"/>
        </w:rPr>
        <w:t>робіт;</w:t>
      </w:r>
    </w:p>
    <w:p w:rsidR="00A9013E" w:rsidRPr="00FD5047" w:rsidRDefault="002B5477" w:rsidP="006101F6">
      <w:pPr>
        <w:widowControl w:val="0"/>
        <w:tabs>
          <w:tab w:val="left" w:pos="567"/>
        </w:tabs>
        <w:autoSpaceDE w:val="0"/>
        <w:autoSpaceDN w:val="0"/>
        <w:ind w:right="107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>Видає розпорядження та приписи щодо охорони пам'яток місцевого значення, припинення робіт на цих пам'ятках, їх територіях та в зонах охорони, якщо ці роботи проводяться за відсутності затверджених або погоджених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з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відповідним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органом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охорони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культурної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спадщини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програм та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проектів,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передбачених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Законом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дозволів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або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з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відхиленням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від</w:t>
      </w:r>
      <w:r w:rsidR="00BC4AC0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pacing w:val="-4"/>
          <w:sz w:val="28"/>
          <w:szCs w:val="28"/>
        </w:rPr>
        <w:t>них;</w:t>
      </w:r>
    </w:p>
    <w:p w:rsidR="00A9013E" w:rsidRPr="00FD5047" w:rsidRDefault="00A9013E" w:rsidP="006101F6">
      <w:pPr>
        <w:pStyle w:val="af0"/>
        <w:widowControl w:val="0"/>
        <w:numPr>
          <w:ilvl w:val="3"/>
          <w:numId w:val="18"/>
        </w:numPr>
        <w:tabs>
          <w:tab w:val="clear" w:pos="360"/>
          <w:tab w:val="num" w:pos="567"/>
          <w:tab w:val="left" w:pos="1574"/>
        </w:tabs>
        <w:autoSpaceDE w:val="0"/>
        <w:autoSpaceDN w:val="0"/>
        <w:ind w:left="0" w:right="109" w:firstLine="12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>Надає висновки щодо відчуження або передачі пам'яток місцевого</w:t>
      </w:r>
      <w:r w:rsidR="00BC4AC0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значення</w:t>
      </w:r>
      <w:r w:rsidR="00BC4AC0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їх</w:t>
      </w:r>
      <w:r w:rsidR="00BC4AC0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власниками</w:t>
      </w:r>
      <w:r w:rsidR="00BC4AC0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чи</w:t>
      </w:r>
      <w:r w:rsidR="00BC4AC0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уповноваженими</w:t>
      </w:r>
      <w:r w:rsidR="00BC4AC0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ними</w:t>
      </w:r>
      <w:r w:rsidR="00BC4AC0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органами</w:t>
      </w:r>
      <w:r w:rsidR="00BC4AC0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іншим</w:t>
      </w:r>
      <w:r w:rsidR="00BC4AC0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особам у володіння, користування або управління;</w:t>
      </w:r>
    </w:p>
    <w:p w:rsidR="00A9013E" w:rsidRPr="00FD5047" w:rsidRDefault="00A9013E" w:rsidP="006101F6">
      <w:pPr>
        <w:pStyle w:val="af0"/>
        <w:widowControl w:val="0"/>
        <w:numPr>
          <w:ilvl w:val="3"/>
          <w:numId w:val="18"/>
        </w:numPr>
        <w:tabs>
          <w:tab w:val="clear" w:pos="360"/>
          <w:tab w:val="num" w:pos="567"/>
          <w:tab w:val="left" w:pos="1608"/>
        </w:tabs>
        <w:autoSpaceDE w:val="0"/>
        <w:autoSpaceDN w:val="0"/>
        <w:ind w:left="0" w:right="109" w:firstLine="12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>Забезпечує укладення охоронних договорів на пам'ятки в межах повноважень, делегованих виконавчому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органу місцевого самоврядування органом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охорони</w:t>
      </w:r>
      <w:r w:rsidR="005F083A" w:rsidRPr="00FD5047">
        <w:rPr>
          <w:rFonts w:ascii="Century" w:hAnsi="Century"/>
          <w:sz w:val="28"/>
          <w:szCs w:val="28"/>
        </w:rPr>
        <w:t xml:space="preserve"> к</w:t>
      </w:r>
      <w:r w:rsidRPr="00FD5047">
        <w:rPr>
          <w:rFonts w:ascii="Century" w:hAnsi="Century"/>
          <w:sz w:val="28"/>
          <w:szCs w:val="28"/>
        </w:rPr>
        <w:t>ультурної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спадщини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вищого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рівня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lastRenderedPageBreak/>
        <w:t>відповідно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до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pacing w:val="-2"/>
          <w:sz w:val="28"/>
          <w:szCs w:val="28"/>
        </w:rPr>
        <w:t>закону;</w:t>
      </w:r>
    </w:p>
    <w:p w:rsidR="00A9013E" w:rsidRPr="00FD5047" w:rsidRDefault="00D014DD" w:rsidP="006101F6">
      <w:pPr>
        <w:widowControl w:val="0"/>
        <w:tabs>
          <w:tab w:val="num" w:pos="567"/>
          <w:tab w:val="left" w:pos="1670"/>
        </w:tabs>
        <w:autoSpaceDE w:val="0"/>
        <w:autoSpaceDN w:val="0"/>
        <w:ind w:right="109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>Готує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пропозиції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та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проекти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розпоряджень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щодо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проведення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робіт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з консервації, реставрації, реабілітації, музеєфікації, ремонту та пристосування об'єктів культурної спадщини, відповідного використання пам'яток та подання їх на розгляд відповідному органу виконавчої влади;</w:t>
      </w:r>
    </w:p>
    <w:p w:rsidR="00A9013E" w:rsidRPr="00FD5047" w:rsidRDefault="00D014DD" w:rsidP="006101F6">
      <w:pPr>
        <w:widowControl w:val="0"/>
        <w:tabs>
          <w:tab w:val="left" w:pos="567"/>
        </w:tabs>
        <w:autoSpaceDE w:val="0"/>
        <w:autoSpaceDN w:val="0"/>
        <w:ind w:right="107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>Готує пропозиції до програм соціально-економічного розвитку громади і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проектів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місцевого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бюджету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та</w:t>
      </w:r>
      <w:r w:rsidR="005F083A" w:rsidRPr="00FD5047">
        <w:rPr>
          <w:rFonts w:ascii="Century" w:hAnsi="Century"/>
          <w:sz w:val="28"/>
          <w:szCs w:val="28"/>
        </w:rPr>
        <w:t xml:space="preserve"> подає їх </w:t>
      </w:r>
      <w:r w:rsidR="00A9013E" w:rsidRPr="00FD5047">
        <w:rPr>
          <w:rFonts w:ascii="Century" w:hAnsi="Century"/>
          <w:sz w:val="28"/>
          <w:szCs w:val="28"/>
        </w:rPr>
        <w:t>на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розгляд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відповідному органу виконавчої влади;</w:t>
      </w:r>
    </w:p>
    <w:p w:rsidR="00A9013E" w:rsidRPr="00FD5047" w:rsidRDefault="00BC2EF2" w:rsidP="006101F6">
      <w:pPr>
        <w:widowControl w:val="0"/>
        <w:tabs>
          <w:tab w:val="left" w:pos="567"/>
        </w:tabs>
        <w:autoSpaceDE w:val="0"/>
        <w:autoSpaceDN w:val="0"/>
        <w:ind w:right="108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 xml:space="preserve">Інформує органи охорони культурної спадщини вищого рівня про пошкодження, руйнування, загрозу або можливу загрозу пошкодження, руйнування пам'яток, що знаходяться на території </w:t>
      </w:r>
      <w:r w:rsidR="003531BD" w:rsidRPr="00FD5047">
        <w:rPr>
          <w:rFonts w:ascii="Century" w:hAnsi="Century"/>
          <w:sz w:val="28"/>
          <w:szCs w:val="28"/>
        </w:rPr>
        <w:t>громади</w:t>
      </w:r>
      <w:r w:rsidR="00A9013E" w:rsidRPr="00FD5047">
        <w:rPr>
          <w:rFonts w:ascii="Century" w:hAnsi="Century"/>
          <w:sz w:val="28"/>
          <w:szCs w:val="28"/>
        </w:rPr>
        <w:t>;</w:t>
      </w:r>
    </w:p>
    <w:p w:rsidR="00A9013E" w:rsidRPr="00FD5047" w:rsidRDefault="00BC2EF2" w:rsidP="006101F6">
      <w:pPr>
        <w:widowControl w:val="0"/>
        <w:tabs>
          <w:tab w:val="left" w:pos="567"/>
        </w:tabs>
        <w:autoSpaceDE w:val="0"/>
        <w:autoSpaceDN w:val="0"/>
        <w:ind w:right="11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>Здійснює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інші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повноваження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у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сфері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охорони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культурної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спадщини, передбачені Законом України «Про охорону культурної спадщини».</w:t>
      </w:r>
    </w:p>
    <w:p w:rsidR="00A9013E" w:rsidRPr="00FD5047" w:rsidRDefault="00A9013E" w:rsidP="002A0B87">
      <w:pPr>
        <w:pStyle w:val="af0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spacing w:before="315" w:line="322" w:lineRule="exact"/>
        <w:ind w:left="0" w:firstLine="0"/>
        <w:contextualSpacing w:val="0"/>
        <w:jc w:val="both"/>
        <w:rPr>
          <w:rFonts w:ascii="Century" w:hAnsi="Century"/>
          <w:b/>
          <w:sz w:val="28"/>
          <w:szCs w:val="28"/>
        </w:rPr>
      </w:pPr>
      <w:r w:rsidRPr="00FD5047">
        <w:rPr>
          <w:rFonts w:ascii="Century" w:hAnsi="Century"/>
          <w:b/>
          <w:sz w:val="28"/>
          <w:szCs w:val="28"/>
        </w:rPr>
        <w:t>ПРАВА</w:t>
      </w:r>
      <w:r w:rsidR="005F083A" w:rsidRPr="00FD5047">
        <w:rPr>
          <w:rFonts w:ascii="Century" w:hAnsi="Century"/>
          <w:b/>
          <w:sz w:val="28"/>
          <w:szCs w:val="28"/>
        </w:rPr>
        <w:t xml:space="preserve"> </w:t>
      </w:r>
      <w:r w:rsidRPr="00FD5047">
        <w:rPr>
          <w:rFonts w:ascii="Century" w:hAnsi="Century"/>
          <w:b/>
          <w:spacing w:val="-2"/>
          <w:sz w:val="28"/>
          <w:szCs w:val="28"/>
        </w:rPr>
        <w:t>ВІДДІЛУ</w:t>
      </w:r>
    </w:p>
    <w:p w:rsidR="00A9013E" w:rsidRPr="00FD5047" w:rsidRDefault="00A9013E" w:rsidP="00123810">
      <w:pPr>
        <w:pStyle w:val="af0"/>
        <w:widowControl w:val="0"/>
        <w:numPr>
          <w:ilvl w:val="2"/>
          <w:numId w:val="18"/>
        </w:numPr>
        <w:tabs>
          <w:tab w:val="left" w:pos="567"/>
        </w:tabs>
        <w:autoSpaceDE w:val="0"/>
        <w:autoSpaceDN w:val="0"/>
        <w:ind w:left="0" w:right="109" w:firstLine="424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>Залучати спеціалістів інших підрозділів міської ради, підприємств, установ і організацій міста до вирішення проблем містобудування, архітектури та будівництва, охорони культурної спадщини.</w:t>
      </w:r>
    </w:p>
    <w:p w:rsidR="00A9013E" w:rsidRPr="00FD5047" w:rsidRDefault="00A9013E" w:rsidP="00123810">
      <w:pPr>
        <w:pStyle w:val="af0"/>
        <w:widowControl w:val="0"/>
        <w:numPr>
          <w:ilvl w:val="2"/>
          <w:numId w:val="18"/>
        </w:numPr>
        <w:tabs>
          <w:tab w:val="left" w:pos="567"/>
        </w:tabs>
        <w:autoSpaceDE w:val="0"/>
        <w:autoSpaceDN w:val="0"/>
        <w:spacing w:before="1"/>
        <w:ind w:left="0" w:right="108" w:firstLine="424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>Одержувати в установленому порядку від інших підрозділів виконкому міської</w:t>
      </w:r>
      <w:r w:rsidR="00BC2EF2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ради,</w:t>
      </w:r>
      <w:r w:rsidR="00BC2EF2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підприємств,</w:t>
      </w:r>
      <w:r w:rsidR="00BC2EF2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установ</w:t>
      </w:r>
      <w:r w:rsidR="00BC2EF2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і</w:t>
      </w:r>
      <w:r w:rsidR="00BC2EF2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організацій</w:t>
      </w:r>
      <w:r w:rsidR="00BC2EF2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міста</w:t>
      </w:r>
      <w:r w:rsidR="00BC2EF2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інформацію,</w:t>
      </w:r>
      <w:r w:rsidR="00BC2EF2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документи</w:t>
      </w:r>
      <w:r w:rsidR="00BC2EF2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та інші матеріали, а від міських органів державної статистики безоплатно статистичні</w:t>
      </w:r>
      <w:r w:rsidR="00E029A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дані</w:t>
      </w:r>
      <w:r w:rsidR="00E029A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необхідні</w:t>
      </w:r>
      <w:r w:rsidR="00E029A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для</w:t>
      </w:r>
      <w:r w:rsidR="00E029A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виконання</w:t>
      </w:r>
      <w:r w:rsidR="00E029A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покладених</w:t>
      </w:r>
      <w:r w:rsidR="00E029A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на</w:t>
      </w:r>
      <w:r w:rsidR="00E029A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нього</w:t>
      </w:r>
      <w:r w:rsidR="00E029A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завдань,</w:t>
      </w:r>
      <w:r w:rsidR="00E029A9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скликати в установленому порядку наради з питань, що належать до його компетенції.</w:t>
      </w:r>
    </w:p>
    <w:p w:rsidR="00A9013E" w:rsidRPr="00FD5047" w:rsidRDefault="00A9013E" w:rsidP="00123810">
      <w:pPr>
        <w:pStyle w:val="af0"/>
        <w:widowControl w:val="0"/>
        <w:numPr>
          <w:ilvl w:val="2"/>
          <w:numId w:val="18"/>
        </w:numPr>
        <w:autoSpaceDE w:val="0"/>
        <w:autoSpaceDN w:val="0"/>
        <w:ind w:left="0" w:right="110" w:firstLine="424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>Ставити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питання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про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позбавлення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юридичних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і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фізичних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осіб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ліцензій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на право виконання спеціальних видів робіт по проектуванню і будівництву, якщо вони виконуються з порушенням законодавства у сфері містобудування.</w:t>
      </w:r>
    </w:p>
    <w:p w:rsidR="00A9013E" w:rsidRPr="00FD5047" w:rsidRDefault="00A9013E" w:rsidP="00123810">
      <w:pPr>
        <w:pStyle w:val="af0"/>
        <w:widowControl w:val="0"/>
        <w:numPr>
          <w:ilvl w:val="2"/>
          <w:numId w:val="18"/>
        </w:numPr>
        <w:tabs>
          <w:tab w:val="left" w:pos="709"/>
        </w:tabs>
        <w:autoSpaceDE w:val="0"/>
        <w:autoSpaceDN w:val="0"/>
        <w:ind w:left="0" w:right="110" w:firstLine="424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>Передавати відповідним державним органам матеріали про притягнення у встановленому порядку до відповідальності осіб, винних у порушенні законодавства у сфері містобудування.</w:t>
      </w:r>
    </w:p>
    <w:p w:rsidR="00A9013E" w:rsidRPr="00FD5047" w:rsidRDefault="00A9013E" w:rsidP="00123810">
      <w:pPr>
        <w:pStyle w:val="af0"/>
        <w:widowControl w:val="0"/>
        <w:numPr>
          <w:ilvl w:val="2"/>
          <w:numId w:val="18"/>
        </w:numPr>
        <w:tabs>
          <w:tab w:val="left" w:pos="709"/>
        </w:tabs>
        <w:autoSpaceDE w:val="0"/>
        <w:autoSpaceDN w:val="0"/>
        <w:ind w:left="0" w:right="110" w:firstLine="424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>Залучати підприємства, установи та організації до участі у розробці містобудівних проектів та програм, програм охорони культурної спадщини.</w:t>
      </w:r>
    </w:p>
    <w:p w:rsidR="00A9013E" w:rsidRPr="00FD5047" w:rsidRDefault="00A9013E" w:rsidP="00576AFE">
      <w:pPr>
        <w:pStyle w:val="af0"/>
        <w:widowControl w:val="0"/>
        <w:numPr>
          <w:ilvl w:val="2"/>
          <w:numId w:val="18"/>
        </w:numPr>
        <w:tabs>
          <w:tab w:val="left" w:pos="709"/>
        </w:tabs>
        <w:autoSpaceDE w:val="0"/>
        <w:autoSpaceDN w:val="0"/>
        <w:ind w:left="0" w:right="111" w:firstLine="424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>Скликати у встановленому порядку наради, залучати спеціалістів інших підрозділів міської ради, підприємств, установ, організацій, об’єднань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громадян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(за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погодженням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з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їхніми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керівниками)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для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розгляду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 xml:space="preserve">питань, що належать до компетенції </w:t>
      </w:r>
      <w:r w:rsidR="003531BD" w:rsidRPr="00FD5047">
        <w:rPr>
          <w:rFonts w:ascii="Century" w:hAnsi="Century"/>
          <w:sz w:val="28"/>
          <w:szCs w:val="28"/>
        </w:rPr>
        <w:t>Відділу</w:t>
      </w:r>
      <w:r w:rsidRPr="00FD5047">
        <w:rPr>
          <w:rFonts w:ascii="Century" w:hAnsi="Century"/>
          <w:sz w:val="28"/>
          <w:szCs w:val="28"/>
        </w:rPr>
        <w:t>.</w:t>
      </w:r>
    </w:p>
    <w:p w:rsidR="00A9013E" w:rsidRPr="00FD5047" w:rsidRDefault="00A9013E" w:rsidP="00123810">
      <w:pPr>
        <w:pStyle w:val="af0"/>
        <w:widowControl w:val="0"/>
        <w:numPr>
          <w:ilvl w:val="2"/>
          <w:numId w:val="18"/>
        </w:numPr>
        <w:tabs>
          <w:tab w:val="left" w:pos="567"/>
        </w:tabs>
        <w:autoSpaceDE w:val="0"/>
        <w:autoSpaceDN w:val="0"/>
        <w:ind w:left="0" w:right="111" w:firstLine="424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lastRenderedPageBreak/>
        <w:t>Залучати до роботи за їхньою згодою досвідчених фахівців у сфері охорони культурної спадщини, а також громадян на правах громадських інспекторів для спостереження за станом збереження та використання пам'яток,</w:t>
      </w:r>
      <w:r w:rsidR="003531BD" w:rsidRPr="00FD5047">
        <w:rPr>
          <w:rFonts w:ascii="Century" w:hAnsi="Century"/>
          <w:sz w:val="28"/>
          <w:szCs w:val="28"/>
        </w:rPr>
        <w:t xml:space="preserve"> ї</w:t>
      </w:r>
      <w:r w:rsidRPr="00FD5047">
        <w:rPr>
          <w:rFonts w:ascii="Century" w:hAnsi="Century"/>
          <w:sz w:val="28"/>
          <w:szCs w:val="28"/>
        </w:rPr>
        <w:t>хніх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територій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і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зон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охорони,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охоронюваних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археологічних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територій, історичних ареалів населених місць.</w:t>
      </w:r>
    </w:p>
    <w:p w:rsidR="00A9013E" w:rsidRPr="00FD5047" w:rsidRDefault="00A9013E" w:rsidP="00173DCE">
      <w:pPr>
        <w:pStyle w:val="af0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spacing w:before="321" w:line="322" w:lineRule="exact"/>
        <w:ind w:left="0" w:firstLine="0"/>
        <w:contextualSpacing w:val="0"/>
        <w:jc w:val="left"/>
        <w:rPr>
          <w:rFonts w:ascii="Century" w:hAnsi="Century"/>
          <w:b/>
          <w:sz w:val="28"/>
          <w:szCs w:val="28"/>
        </w:rPr>
      </w:pPr>
      <w:r w:rsidRPr="00FD5047">
        <w:rPr>
          <w:rFonts w:ascii="Century" w:hAnsi="Century"/>
          <w:b/>
          <w:sz w:val="28"/>
          <w:szCs w:val="28"/>
        </w:rPr>
        <w:t>СТРУКТУРА</w:t>
      </w:r>
      <w:r w:rsidR="005F083A" w:rsidRPr="00FD5047">
        <w:rPr>
          <w:rFonts w:ascii="Century" w:hAnsi="Century"/>
          <w:b/>
          <w:sz w:val="28"/>
          <w:szCs w:val="28"/>
        </w:rPr>
        <w:t xml:space="preserve"> </w:t>
      </w:r>
      <w:r w:rsidRPr="00FD5047">
        <w:rPr>
          <w:rFonts w:ascii="Century" w:hAnsi="Century"/>
          <w:b/>
          <w:spacing w:val="-2"/>
          <w:sz w:val="28"/>
          <w:szCs w:val="28"/>
        </w:rPr>
        <w:t>ВІДДІЛУ</w:t>
      </w:r>
    </w:p>
    <w:p w:rsidR="00A9013E" w:rsidRPr="00FD5047" w:rsidRDefault="00A9013E" w:rsidP="00123810">
      <w:pPr>
        <w:pStyle w:val="af0"/>
        <w:widowControl w:val="0"/>
        <w:numPr>
          <w:ilvl w:val="2"/>
          <w:numId w:val="18"/>
        </w:numPr>
        <w:tabs>
          <w:tab w:val="left" w:pos="567"/>
        </w:tabs>
        <w:autoSpaceDE w:val="0"/>
        <w:autoSpaceDN w:val="0"/>
        <w:ind w:left="0" w:right="109" w:firstLine="424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 xml:space="preserve">Відділ очолює начальник – головний архітектор </w:t>
      </w:r>
      <w:r w:rsidR="003531BD" w:rsidRPr="00FD5047">
        <w:rPr>
          <w:rFonts w:ascii="Century" w:hAnsi="Century"/>
          <w:sz w:val="28"/>
          <w:szCs w:val="28"/>
        </w:rPr>
        <w:t>Городоцької</w:t>
      </w:r>
      <w:r w:rsidRPr="00FD5047">
        <w:rPr>
          <w:rFonts w:ascii="Century" w:hAnsi="Century"/>
          <w:sz w:val="28"/>
          <w:szCs w:val="28"/>
        </w:rPr>
        <w:t xml:space="preserve"> міської ради, який призначається на посаду і звільняється з посади міським головою відповідно до чинного законодавства.</w:t>
      </w:r>
    </w:p>
    <w:p w:rsidR="00A9013E" w:rsidRPr="00FD5047" w:rsidRDefault="00A9013E" w:rsidP="00123810">
      <w:pPr>
        <w:pStyle w:val="af0"/>
        <w:widowControl w:val="0"/>
        <w:numPr>
          <w:ilvl w:val="2"/>
          <w:numId w:val="18"/>
        </w:numPr>
        <w:tabs>
          <w:tab w:val="left" w:pos="567"/>
        </w:tabs>
        <w:autoSpaceDE w:val="0"/>
        <w:autoSpaceDN w:val="0"/>
        <w:spacing w:before="1"/>
        <w:ind w:left="0" w:right="109" w:firstLine="424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>Загальна чисельність відділу встановлюється і затверджується міською радою за поданням міського голови.</w:t>
      </w:r>
    </w:p>
    <w:p w:rsidR="00A9013E" w:rsidRPr="00FD5047" w:rsidRDefault="00A9013E" w:rsidP="00123810">
      <w:pPr>
        <w:pStyle w:val="af0"/>
        <w:widowControl w:val="0"/>
        <w:numPr>
          <w:ilvl w:val="2"/>
          <w:numId w:val="18"/>
        </w:numPr>
        <w:tabs>
          <w:tab w:val="clear" w:pos="360"/>
          <w:tab w:val="num" w:pos="567"/>
        </w:tabs>
        <w:autoSpaceDE w:val="0"/>
        <w:autoSpaceDN w:val="0"/>
        <w:ind w:left="0" w:right="109" w:firstLine="424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>Штатний розпис працівників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відділу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затверджується міським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головою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Pr="00FD5047">
        <w:rPr>
          <w:rFonts w:ascii="Century" w:hAnsi="Century"/>
          <w:sz w:val="28"/>
          <w:szCs w:val="28"/>
        </w:rPr>
        <w:t>за поданням начальника відділу.</w:t>
      </w:r>
    </w:p>
    <w:p w:rsidR="00A9013E" w:rsidRPr="00FD5047" w:rsidRDefault="00B6192C" w:rsidP="00123810">
      <w:pPr>
        <w:widowControl w:val="0"/>
        <w:tabs>
          <w:tab w:val="left" w:pos="567"/>
        </w:tabs>
        <w:autoSpaceDE w:val="0"/>
        <w:autoSpaceDN w:val="0"/>
        <w:ind w:right="109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>В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структуру</w:t>
      </w:r>
      <w:r w:rsidR="0084683A" w:rsidRPr="00FD5047">
        <w:rPr>
          <w:rFonts w:ascii="Century" w:hAnsi="Century"/>
          <w:sz w:val="28"/>
          <w:szCs w:val="28"/>
        </w:rPr>
        <w:t xml:space="preserve"> В</w:t>
      </w:r>
      <w:r w:rsidR="00A9013E" w:rsidRPr="00FD5047">
        <w:rPr>
          <w:rFonts w:ascii="Century" w:hAnsi="Century"/>
          <w:sz w:val="28"/>
          <w:szCs w:val="28"/>
        </w:rPr>
        <w:t>ідділу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pacing w:val="-2"/>
          <w:sz w:val="28"/>
          <w:szCs w:val="28"/>
        </w:rPr>
        <w:t>входять:</w:t>
      </w:r>
    </w:p>
    <w:p w:rsidR="00A9013E" w:rsidRPr="00FD5047" w:rsidRDefault="0084683A" w:rsidP="00123810">
      <w:pPr>
        <w:pStyle w:val="af0"/>
        <w:widowControl w:val="0"/>
        <w:numPr>
          <w:ilvl w:val="0"/>
          <w:numId w:val="17"/>
        </w:numPr>
        <w:tabs>
          <w:tab w:val="left" w:pos="142"/>
        </w:tabs>
        <w:autoSpaceDE w:val="0"/>
        <w:autoSpaceDN w:val="0"/>
        <w:spacing w:before="1"/>
        <w:ind w:left="0" w:right="109" w:firstLine="0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>Н</w:t>
      </w:r>
      <w:r w:rsidR="00A9013E" w:rsidRPr="00FD5047">
        <w:rPr>
          <w:rFonts w:ascii="Century" w:hAnsi="Century"/>
          <w:sz w:val="28"/>
          <w:szCs w:val="28"/>
        </w:rPr>
        <w:t>ачальник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pacing w:val="-2"/>
          <w:sz w:val="28"/>
          <w:szCs w:val="28"/>
        </w:rPr>
        <w:t>відділу;</w:t>
      </w:r>
    </w:p>
    <w:p w:rsidR="00A9013E" w:rsidRPr="00FD5047" w:rsidRDefault="0084683A" w:rsidP="00123810">
      <w:pPr>
        <w:pStyle w:val="af0"/>
        <w:widowControl w:val="0"/>
        <w:numPr>
          <w:ilvl w:val="0"/>
          <w:numId w:val="17"/>
        </w:numPr>
        <w:tabs>
          <w:tab w:val="left" w:pos="142"/>
        </w:tabs>
        <w:autoSpaceDE w:val="0"/>
        <w:autoSpaceDN w:val="0"/>
        <w:ind w:left="0" w:right="109" w:firstLine="0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>Г</w:t>
      </w:r>
      <w:r w:rsidR="00A9013E" w:rsidRPr="00FD5047">
        <w:rPr>
          <w:rFonts w:ascii="Century" w:hAnsi="Century"/>
          <w:sz w:val="28"/>
          <w:szCs w:val="28"/>
        </w:rPr>
        <w:t>оловний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спеціаліст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pacing w:val="-2"/>
          <w:sz w:val="28"/>
          <w:szCs w:val="28"/>
        </w:rPr>
        <w:t>відділу;</w:t>
      </w:r>
    </w:p>
    <w:p w:rsidR="0084683A" w:rsidRPr="00FD5047" w:rsidRDefault="0084683A" w:rsidP="00123810">
      <w:pPr>
        <w:pStyle w:val="af0"/>
        <w:widowControl w:val="0"/>
        <w:numPr>
          <w:ilvl w:val="0"/>
          <w:numId w:val="17"/>
        </w:numPr>
        <w:tabs>
          <w:tab w:val="left" w:pos="142"/>
        </w:tabs>
        <w:autoSpaceDE w:val="0"/>
        <w:autoSpaceDN w:val="0"/>
        <w:ind w:left="0" w:right="109" w:firstLine="0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 xml:space="preserve">Головний спеціаліст </w:t>
      </w:r>
      <w:r w:rsidRPr="00FD5047">
        <w:rPr>
          <w:rFonts w:ascii="Century" w:hAnsi="Century"/>
          <w:spacing w:val="-2"/>
          <w:sz w:val="28"/>
          <w:szCs w:val="28"/>
        </w:rPr>
        <w:t>відділу;</w:t>
      </w:r>
    </w:p>
    <w:p w:rsidR="00A9013E" w:rsidRPr="00FD5047" w:rsidRDefault="0084683A" w:rsidP="00123810">
      <w:pPr>
        <w:pStyle w:val="af0"/>
        <w:widowControl w:val="0"/>
        <w:numPr>
          <w:ilvl w:val="0"/>
          <w:numId w:val="17"/>
        </w:numPr>
        <w:tabs>
          <w:tab w:val="left" w:pos="142"/>
        </w:tabs>
        <w:autoSpaceDE w:val="0"/>
        <w:autoSpaceDN w:val="0"/>
        <w:ind w:left="0" w:right="109" w:firstLine="0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 xml:space="preserve">Головний спеціаліст </w:t>
      </w:r>
      <w:r w:rsidRPr="00FD5047">
        <w:rPr>
          <w:rFonts w:ascii="Century" w:hAnsi="Century"/>
          <w:spacing w:val="-2"/>
          <w:sz w:val="28"/>
          <w:szCs w:val="28"/>
        </w:rPr>
        <w:t>відділу, відповідальний за ведення</w:t>
      </w:r>
      <w:r w:rsidR="000D4C55" w:rsidRPr="00FD5047">
        <w:rPr>
          <w:rFonts w:ascii="Century" w:hAnsi="Century"/>
          <w:spacing w:val="-2"/>
          <w:sz w:val="28"/>
          <w:szCs w:val="28"/>
        </w:rPr>
        <w:t xml:space="preserve"> </w:t>
      </w:r>
      <w:r w:rsidRPr="00FD5047">
        <w:rPr>
          <w:rFonts w:ascii="Century" w:hAnsi="Century"/>
          <w:spacing w:val="-2"/>
          <w:sz w:val="28"/>
          <w:szCs w:val="28"/>
        </w:rPr>
        <w:t>містобудівного кадастру</w:t>
      </w:r>
      <w:r w:rsidR="00626309" w:rsidRPr="00FD5047">
        <w:rPr>
          <w:rFonts w:ascii="Century" w:hAnsi="Century"/>
          <w:spacing w:val="-2"/>
          <w:sz w:val="28"/>
          <w:szCs w:val="28"/>
        </w:rPr>
        <w:t>.</w:t>
      </w:r>
    </w:p>
    <w:p w:rsidR="00A9013E" w:rsidRPr="00FD5047" w:rsidRDefault="00A9013E" w:rsidP="000E2EF8">
      <w:pPr>
        <w:pStyle w:val="af0"/>
        <w:widowControl w:val="0"/>
        <w:numPr>
          <w:ilvl w:val="1"/>
          <w:numId w:val="18"/>
        </w:numPr>
        <w:tabs>
          <w:tab w:val="left" w:pos="567"/>
        </w:tabs>
        <w:autoSpaceDE w:val="0"/>
        <w:autoSpaceDN w:val="0"/>
        <w:spacing w:before="321" w:line="322" w:lineRule="exact"/>
        <w:ind w:left="0" w:right="140" w:firstLine="0"/>
        <w:contextualSpacing w:val="0"/>
        <w:jc w:val="both"/>
        <w:rPr>
          <w:rFonts w:ascii="Century" w:hAnsi="Century"/>
          <w:b/>
          <w:sz w:val="28"/>
          <w:szCs w:val="28"/>
        </w:rPr>
      </w:pPr>
      <w:r w:rsidRPr="00FD5047">
        <w:rPr>
          <w:rFonts w:ascii="Century" w:hAnsi="Century"/>
          <w:b/>
          <w:sz w:val="28"/>
          <w:szCs w:val="28"/>
        </w:rPr>
        <w:t>ОРГАНІЗАЦІЯ</w:t>
      </w:r>
      <w:r w:rsidR="005F083A" w:rsidRPr="00FD5047">
        <w:rPr>
          <w:rFonts w:ascii="Century" w:hAnsi="Century"/>
          <w:b/>
          <w:sz w:val="28"/>
          <w:szCs w:val="28"/>
        </w:rPr>
        <w:t xml:space="preserve"> </w:t>
      </w:r>
      <w:r w:rsidRPr="00FD5047">
        <w:rPr>
          <w:rFonts w:ascii="Century" w:hAnsi="Century"/>
          <w:b/>
          <w:sz w:val="28"/>
          <w:szCs w:val="28"/>
        </w:rPr>
        <w:t>РОБОТИ</w:t>
      </w:r>
      <w:r w:rsidR="005F083A" w:rsidRPr="00FD5047">
        <w:rPr>
          <w:rFonts w:ascii="Century" w:hAnsi="Century"/>
          <w:b/>
          <w:sz w:val="28"/>
          <w:szCs w:val="28"/>
        </w:rPr>
        <w:t xml:space="preserve"> </w:t>
      </w:r>
      <w:r w:rsidR="0084683A" w:rsidRPr="00FD5047">
        <w:rPr>
          <w:rFonts w:ascii="Century" w:hAnsi="Century"/>
          <w:b/>
          <w:spacing w:val="-2"/>
          <w:sz w:val="28"/>
          <w:szCs w:val="28"/>
        </w:rPr>
        <w:t>ВІДДІЛ</w:t>
      </w:r>
      <w:r w:rsidRPr="00FD5047">
        <w:rPr>
          <w:rFonts w:ascii="Century" w:hAnsi="Century"/>
          <w:b/>
          <w:spacing w:val="-2"/>
          <w:sz w:val="28"/>
          <w:szCs w:val="28"/>
        </w:rPr>
        <w:t>У</w:t>
      </w:r>
    </w:p>
    <w:p w:rsidR="00A9013E" w:rsidRPr="00FD5047" w:rsidRDefault="009F13BA" w:rsidP="00123810">
      <w:pPr>
        <w:widowControl w:val="0"/>
        <w:tabs>
          <w:tab w:val="left" w:pos="567"/>
        </w:tabs>
        <w:autoSpaceDE w:val="0"/>
        <w:autoSpaceDN w:val="0"/>
        <w:ind w:right="14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>Організація роботи відділу визначається чинним законодавством, цим Положенням, Правилами внутрішнього трудового розпорядку, встановленими для працівників міської ради.</w:t>
      </w:r>
    </w:p>
    <w:p w:rsidR="00A9013E" w:rsidRPr="00FD5047" w:rsidRDefault="009F13BA" w:rsidP="0059168B">
      <w:pPr>
        <w:widowControl w:val="0"/>
        <w:tabs>
          <w:tab w:val="left" w:pos="567"/>
        </w:tabs>
        <w:autoSpaceDE w:val="0"/>
        <w:autoSpaceDN w:val="0"/>
        <w:ind w:right="14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>У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відділі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періодично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проводяться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pacing w:val="-2"/>
          <w:sz w:val="28"/>
          <w:szCs w:val="28"/>
        </w:rPr>
        <w:t>наради.</w:t>
      </w:r>
    </w:p>
    <w:p w:rsidR="00A9013E" w:rsidRPr="00FD5047" w:rsidRDefault="009F13BA" w:rsidP="00123810">
      <w:pPr>
        <w:pStyle w:val="af0"/>
        <w:widowControl w:val="0"/>
        <w:tabs>
          <w:tab w:val="left" w:pos="567"/>
        </w:tabs>
        <w:autoSpaceDE w:val="0"/>
        <w:autoSpaceDN w:val="0"/>
        <w:ind w:left="0" w:right="140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84683A" w:rsidRPr="00FD5047">
        <w:rPr>
          <w:rFonts w:ascii="Century" w:hAnsi="Century"/>
          <w:sz w:val="28"/>
          <w:szCs w:val="28"/>
        </w:rPr>
        <w:t>Контроль, перевірка діяльності В</w:t>
      </w:r>
      <w:r w:rsidR="00A9013E" w:rsidRPr="00FD5047">
        <w:rPr>
          <w:rFonts w:ascii="Century" w:hAnsi="Century"/>
          <w:sz w:val="28"/>
          <w:szCs w:val="28"/>
        </w:rPr>
        <w:t>ідділу здійснюється відповідно до діючого законодавства України.</w:t>
      </w:r>
    </w:p>
    <w:p w:rsidR="00A9013E" w:rsidRPr="00FD5047" w:rsidRDefault="009F13BA" w:rsidP="00123810">
      <w:pPr>
        <w:pStyle w:val="af0"/>
        <w:widowControl w:val="0"/>
        <w:tabs>
          <w:tab w:val="left" w:pos="567"/>
        </w:tabs>
        <w:autoSpaceDE w:val="0"/>
        <w:autoSpaceDN w:val="0"/>
        <w:ind w:left="0" w:right="140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>Відділ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при виконанні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покладених на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нього функцій взаємодіє з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 xml:space="preserve">органами виконавчої влади, депутатами, постійними комісіями, тимчасовими контрольними комісіями та іншими органами утвореними міською радою, </w:t>
      </w:r>
      <w:r w:rsidR="0084683A" w:rsidRPr="00FD5047">
        <w:rPr>
          <w:rFonts w:ascii="Century" w:hAnsi="Century"/>
          <w:sz w:val="28"/>
          <w:szCs w:val="28"/>
        </w:rPr>
        <w:t>управліннями</w:t>
      </w:r>
      <w:r w:rsidR="00A9013E" w:rsidRPr="00FD5047">
        <w:rPr>
          <w:rFonts w:ascii="Century" w:hAnsi="Century"/>
          <w:sz w:val="28"/>
          <w:szCs w:val="28"/>
        </w:rPr>
        <w:t xml:space="preserve"> та виконавчими органами міської ради, а також організаціями, установами, об’єднаннями громадян, засобами масової інформації.</w:t>
      </w:r>
    </w:p>
    <w:p w:rsidR="00A9013E" w:rsidRPr="00FD5047" w:rsidRDefault="003A25F8" w:rsidP="00123810">
      <w:pPr>
        <w:pStyle w:val="af0"/>
        <w:widowControl w:val="0"/>
        <w:tabs>
          <w:tab w:val="left" w:pos="567"/>
        </w:tabs>
        <w:autoSpaceDE w:val="0"/>
        <w:autoSpaceDN w:val="0"/>
        <w:ind w:left="0" w:right="140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 xml:space="preserve">Відділ має власні бланки та печатку відділу з найменуванням </w:t>
      </w:r>
      <w:r w:rsidR="0084683A" w:rsidRPr="00FD5047">
        <w:rPr>
          <w:rFonts w:ascii="Century" w:hAnsi="Century"/>
          <w:sz w:val="28"/>
          <w:szCs w:val="28"/>
        </w:rPr>
        <w:t>Городоцької</w:t>
      </w:r>
      <w:r w:rsidR="00A9013E" w:rsidRPr="00FD5047">
        <w:rPr>
          <w:rFonts w:ascii="Century" w:hAnsi="Century"/>
          <w:sz w:val="28"/>
          <w:szCs w:val="28"/>
        </w:rPr>
        <w:t xml:space="preserve"> міської ради та найменуванням відділу.</w:t>
      </w:r>
    </w:p>
    <w:p w:rsidR="00A9013E" w:rsidRPr="00FD5047" w:rsidRDefault="003A25F8" w:rsidP="00123810">
      <w:pPr>
        <w:pStyle w:val="af0"/>
        <w:widowControl w:val="0"/>
        <w:tabs>
          <w:tab w:val="left" w:pos="567"/>
        </w:tabs>
        <w:autoSpaceDE w:val="0"/>
        <w:autoSpaceDN w:val="0"/>
        <w:ind w:left="0" w:right="140"/>
        <w:contextualSpacing w:val="0"/>
        <w:jc w:val="both"/>
        <w:rPr>
          <w:rFonts w:ascii="Century" w:hAnsi="Century"/>
          <w:sz w:val="28"/>
          <w:szCs w:val="28"/>
        </w:rPr>
      </w:pPr>
      <w:r w:rsidRPr="00FD5047">
        <w:rPr>
          <w:rFonts w:ascii="Century" w:hAnsi="Century"/>
          <w:sz w:val="28"/>
          <w:szCs w:val="28"/>
        </w:rPr>
        <w:tab/>
      </w:r>
      <w:r w:rsidR="00A9013E" w:rsidRPr="00FD5047">
        <w:rPr>
          <w:rFonts w:ascii="Century" w:hAnsi="Century"/>
          <w:sz w:val="28"/>
          <w:szCs w:val="28"/>
        </w:rPr>
        <w:t>Відділ утримується за рахунок коштів місцевого бюджету.</w:t>
      </w:r>
      <w:r w:rsidR="005E2D24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Граничну чисельність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фонду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оплати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праці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працівників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т</w:t>
      </w:r>
      <w:r w:rsidR="0084683A" w:rsidRPr="00FD5047">
        <w:rPr>
          <w:rFonts w:ascii="Century" w:hAnsi="Century"/>
          <w:sz w:val="28"/>
          <w:szCs w:val="28"/>
        </w:rPr>
        <w:t xml:space="preserve">а видатки </w:t>
      </w:r>
      <w:r w:rsidR="00A9013E" w:rsidRPr="00FD5047">
        <w:rPr>
          <w:rFonts w:ascii="Century" w:hAnsi="Century"/>
          <w:sz w:val="28"/>
          <w:szCs w:val="28"/>
        </w:rPr>
        <w:t>на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утримання</w:t>
      </w:r>
      <w:r w:rsidR="005F083A" w:rsidRPr="00FD5047">
        <w:rPr>
          <w:rFonts w:ascii="Century" w:hAnsi="Century"/>
          <w:sz w:val="28"/>
          <w:szCs w:val="28"/>
        </w:rPr>
        <w:t xml:space="preserve"> </w:t>
      </w:r>
      <w:r w:rsidR="00A9013E" w:rsidRPr="00FD5047">
        <w:rPr>
          <w:rFonts w:ascii="Century" w:hAnsi="Century"/>
          <w:sz w:val="28"/>
          <w:szCs w:val="28"/>
        </w:rPr>
        <w:t>затверджує міський голова.</w:t>
      </w:r>
    </w:p>
    <w:p w:rsidR="00626309" w:rsidRPr="00FD5047" w:rsidRDefault="00626309" w:rsidP="000E2EF8">
      <w:pPr>
        <w:pStyle w:val="af0"/>
        <w:widowControl w:val="0"/>
        <w:tabs>
          <w:tab w:val="left" w:pos="1096"/>
        </w:tabs>
        <w:autoSpaceDE w:val="0"/>
        <w:autoSpaceDN w:val="0"/>
        <w:ind w:left="0" w:right="140"/>
        <w:contextualSpacing w:val="0"/>
        <w:jc w:val="both"/>
        <w:rPr>
          <w:rFonts w:ascii="Century" w:hAnsi="Century"/>
          <w:sz w:val="28"/>
          <w:szCs w:val="28"/>
        </w:rPr>
      </w:pPr>
    </w:p>
    <w:p w:rsidR="00A9013E" w:rsidRPr="00626309" w:rsidRDefault="00A9013E" w:rsidP="000E2EF8">
      <w:pPr>
        <w:ind w:right="140"/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FD5047">
        <w:rPr>
          <w:rFonts w:ascii="Century" w:hAnsi="Century"/>
          <w:b/>
          <w:sz w:val="28"/>
          <w:szCs w:val="28"/>
        </w:rPr>
        <w:t xml:space="preserve">Секретар </w:t>
      </w:r>
      <w:r w:rsidR="00035E3E" w:rsidRPr="00FD5047">
        <w:rPr>
          <w:rFonts w:ascii="Century" w:hAnsi="Century"/>
          <w:b/>
          <w:sz w:val="28"/>
          <w:szCs w:val="28"/>
        </w:rPr>
        <w:t>сесії</w:t>
      </w:r>
      <w:r w:rsidRPr="00FD5047">
        <w:rPr>
          <w:rFonts w:ascii="Century" w:hAnsi="Century"/>
          <w:b/>
          <w:sz w:val="28"/>
          <w:szCs w:val="28"/>
        </w:rPr>
        <w:tab/>
      </w:r>
      <w:r w:rsidR="0084683A" w:rsidRPr="00FD5047">
        <w:rPr>
          <w:rFonts w:ascii="Century" w:hAnsi="Century"/>
          <w:b/>
          <w:sz w:val="28"/>
          <w:szCs w:val="28"/>
        </w:rPr>
        <w:t xml:space="preserve">     </w:t>
      </w:r>
      <w:r w:rsidR="00626309" w:rsidRPr="00FD5047">
        <w:rPr>
          <w:rFonts w:ascii="Century" w:hAnsi="Century"/>
          <w:b/>
          <w:sz w:val="28"/>
          <w:szCs w:val="28"/>
        </w:rPr>
        <w:t xml:space="preserve">                                            </w:t>
      </w:r>
      <w:r w:rsidR="0084683A" w:rsidRPr="00FD5047">
        <w:rPr>
          <w:rFonts w:ascii="Century" w:hAnsi="Century"/>
          <w:b/>
          <w:sz w:val="28"/>
          <w:szCs w:val="28"/>
        </w:rPr>
        <w:t xml:space="preserve">       </w:t>
      </w:r>
      <w:proofErr w:type="spellStart"/>
      <w:r w:rsidR="00626309" w:rsidRPr="00FD5047">
        <w:rPr>
          <w:rFonts w:ascii="Century" w:hAnsi="Century"/>
          <w:b/>
          <w:sz w:val="28"/>
          <w:szCs w:val="28"/>
          <w:lang w:val="en-US"/>
        </w:rPr>
        <w:t>Іван</w:t>
      </w:r>
      <w:proofErr w:type="spellEnd"/>
      <w:r w:rsidR="00626309" w:rsidRPr="00FD5047">
        <w:rPr>
          <w:rFonts w:ascii="Century" w:hAnsi="Century"/>
          <w:b/>
          <w:sz w:val="28"/>
          <w:szCs w:val="28"/>
          <w:lang w:val="en-US"/>
        </w:rPr>
        <w:t xml:space="preserve"> </w:t>
      </w:r>
      <w:proofErr w:type="spellStart"/>
      <w:r w:rsidR="00626309" w:rsidRPr="00FD5047">
        <w:rPr>
          <w:rFonts w:ascii="Century" w:hAnsi="Century"/>
          <w:b/>
          <w:sz w:val="28"/>
          <w:szCs w:val="28"/>
          <w:lang w:val="en-US"/>
        </w:rPr>
        <w:t>Мєскало</w:t>
      </w:r>
      <w:proofErr w:type="spellEnd"/>
      <w:r w:rsidR="0084683A" w:rsidRPr="00626309">
        <w:rPr>
          <w:rFonts w:ascii="Century" w:hAnsi="Century"/>
          <w:b/>
          <w:sz w:val="28"/>
          <w:szCs w:val="28"/>
        </w:rPr>
        <w:t xml:space="preserve">                                               </w:t>
      </w:r>
    </w:p>
    <w:sectPr w:rsidR="00A9013E" w:rsidRPr="00626309" w:rsidSect="001A7A1E">
      <w:headerReference w:type="even" r:id="rId9"/>
      <w:headerReference w:type="default" r:id="rId10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0CC" w:rsidRDefault="005160CC">
      <w:r>
        <w:separator/>
      </w:r>
    </w:p>
  </w:endnote>
  <w:endnote w:type="continuationSeparator" w:id="0">
    <w:p w:rsidR="005160CC" w:rsidRDefault="00516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0CC" w:rsidRDefault="005160CC">
      <w:r>
        <w:separator/>
      </w:r>
    </w:p>
  </w:footnote>
  <w:footnote w:type="continuationSeparator" w:id="0">
    <w:p w:rsidR="005160CC" w:rsidRDefault="00516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83A" w:rsidRDefault="0097320D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4683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4683A" w:rsidRDefault="0084683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83A" w:rsidRDefault="0084683A" w:rsidP="0006088B">
    <w:pPr>
      <w:pStyle w:val="a3"/>
      <w:framePr w:wrap="around" w:vAnchor="text" w:hAnchor="margin" w:xAlign="center" w:y="1"/>
      <w:rPr>
        <w:rStyle w:val="a4"/>
      </w:rPr>
    </w:pPr>
  </w:p>
  <w:p w:rsidR="0084683A" w:rsidRDefault="0084683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8616E8A"/>
    <w:multiLevelType w:val="hybridMultilevel"/>
    <w:tmpl w:val="5824CBBC"/>
    <w:lvl w:ilvl="0" w:tplc="27D0A060">
      <w:start w:val="1"/>
      <w:numFmt w:val="decimal"/>
      <w:lvlText w:val="%1."/>
      <w:lvlJc w:val="left"/>
      <w:pPr>
        <w:ind w:left="82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uk-UA" w:eastAsia="en-US" w:bidi="ar-SA"/>
      </w:rPr>
    </w:lvl>
    <w:lvl w:ilvl="1" w:tplc="7EBE9E02">
      <w:start w:val="1"/>
      <w:numFmt w:val="decimal"/>
      <w:lvlText w:val="%2."/>
      <w:lvlJc w:val="left"/>
      <w:pPr>
        <w:ind w:left="360" w:hanging="360"/>
        <w:jc w:val="right"/>
      </w:pPr>
      <w:rPr>
        <w:rFonts w:ascii="Century" w:eastAsia="Times New Roman" w:hAnsi="Century" w:cs="Times New Roman" w:hint="default"/>
        <w:b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1646F89C">
      <w:numFmt w:val="none"/>
      <w:lvlText w:val=""/>
      <w:lvlJc w:val="left"/>
      <w:pPr>
        <w:tabs>
          <w:tab w:val="num" w:pos="360"/>
        </w:tabs>
      </w:pPr>
    </w:lvl>
    <w:lvl w:ilvl="3" w:tplc="1F3A586A">
      <w:numFmt w:val="none"/>
      <w:lvlText w:val=""/>
      <w:lvlJc w:val="left"/>
      <w:pPr>
        <w:tabs>
          <w:tab w:val="num" w:pos="360"/>
        </w:tabs>
      </w:pPr>
    </w:lvl>
    <w:lvl w:ilvl="4" w:tplc="2B2CC164">
      <w:numFmt w:val="bullet"/>
      <w:lvlText w:val="•"/>
      <w:lvlJc w:val="left"/>
      <w:pPr>
        <w:ind w:left="3520" w:hanging="633"/>
      </w:pPr>
      <w:rPr>
        <w:rFonts w:hint="default"/>
        <w:lang w:val="uk-UA" w:eastAsia="en-US" w:bidi="ar-SA"/>
      </w:rPr>
    </w:lvl>
    <w:lvl w:ilvl="5" w:tplc="AC0A968A">
      <w:numFmt w:val="bullet"/>
      <w:lvlText w:val="•"/>
      <w:lvlJc w:val="left"/>
      <w:pPr>
        <w:ind w:left="4587" w:hanging="633"/>
      </w:pPr>
      <w:rPr>
        <w:rFonts w:hint="default"/>
        <w:lang w:val="uk-UA" w:eastAsia="en-US" w:bidi="ar-SA"/>
      </w:rPr>
    </w:lvl>
    <w:lvl w:ilvl="6" w:tplc="B09CD9CA">
      <w:numFmt w:val="bullet"/>
      <w:lvlText w:val="•"/>
      <w:lvlJc w:val="left"/>
      <w:pPr>
        <w:ind w:left="5655" w:hanging="633"/>
      </w:pPr>
      <w:rPr>
        <w:rFonts w:hint="default"/>
        <w:lang w:val="uk-UA" w:eastAsia="en-US" w:bidi="ar-SA"/>
      </w:rPr>
    </w:lvl>
    <w:lvl w:ilvl="7" w:tplc="983CBE2C">
      <w:numFmt w:val="bullet"/>
      <w:lvlText w:val="•"/>
      <w:lvlJc w:val="left"/>
      <w:pPr>
        <w:ind w:left="6723" w:hanging="633"/>
      </w:pPr>
      <w:rPr>
        <w:rFonts w:hint="default"/>
        <w:lang w:val="uk-UA" w:eastAsia="en-US" w:bidi="ar-SA"/>
      </w:rPr>
    </w:lvl>
    <w:lvl w:ilvl="8" w:tplc="3B64E146">
      <w:numFmt w:val="bullet"/>
      <w:lvlText w:val="•"/>
      <w:lvlJc w:val="left"/>
      <w:pPr>
        <w:ind w:left="7790" w:hanging="633"/>
      </w:pPr>
      <w:rPr>
        <w:rFonts w:hint="default"/>
        <w:lang w:val="uk-UA" w:eastAsia="en-US" w:bidi="ar-SA"/>
      </w:r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ED247C7"/>
    <w:multiLevelType w:val="hybridMultilevel"/>
    <w:tmpl w:val="9F68DFC6"/>
    <w:lvl w:ilvl="0" w:tplc="5F188E26">
      <w:numFmt w:val="bullet"/>
      <w:lvlText w:val="-"/>
      <w:lvlJc w:val="left"/>
      <w:pPr>
        <w:ind w:left="70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E206BA98">
      <w:numFmt w:val="bullet"/>
      <w:lvlText w:val="•"/>
      <w:lvlJc w:val="left"/>
      <w:pPr>
        <w:ind w:left="1622" w:hanging="164"/>
      </w:pPr>
      <w:rPr>
        <w:rFonts w:hint="default"/>
        <w:lang w:val="uk-UA" w:eastAsia="en-US" w:bidi="ar-SA"/>
      </w:rPr>
    </w:lvl>
    <w:lvl w:ilvl="2" w:tplc="E61C65D2">
      <w:numFmt w:val="bullet"/>
      <w:lvlText w:val="•"/>
      <w:lvlJc w:val="left"/>
      <w:pPr>
        <w:ind w:left="2545" w:hanging="164"/>
      </w:pPr>
      <w:rPr>
        <w:rFonts w:hint="default"/>
        <w:lang w:val="uk-UA" w:eastAsia="en-US" w:bidi="ar-SA"/>
      </w:rPr>
    </w:lvl>
    <w:lvl w:ilvl="3" w:tplc="9A949A8A">
      <w:numFmt w:val="bullet"/>
      <w:lvlText w:val="•"/>
      <w:lvlJc w:val="left"/>
      <w:pPr>
        <w:ind w:left="3467" w:hanging="164"/>
      </w:pPr>
      <w:rPr>
        <w:rFonts w:hint="default"/>
        <w:lang w:val="uk-UA" w:eastAsia="en-US" w:bidi="ar-SA"/>
      </w:rPr>
    </w:lvl>
    <w:lvl w:ilvl="4" w:tplc="43BE419E">
      <w:numFmt w:val="bullet"/>
      <w:lvlText w:val="•"/>
      <w:lvlJc w:val="left"/>
      <w:pPr>
        <w:ind w:left="4390" w:hanging="164"/>
      </w:pPr>
      <w:rPr>
        <w:rFonts w:hint="default"/>
        <w:lang w:val="uk-UA" w:eastAsia="en-US" w:bidi="ar-SA"/>
      </w:rPr>
    </w:lvl>
    <w:lvl w:ilvl="5" w:tplc="E04070D2">
      <w:numFmt w:val="bullet"/>
      <w:lvlText w:val="•"/>
      <w:lvlJc w:val="left"/>
      <w:pPr>
        <w:ind w:left="5313" w:hanging="164"/>
      </w:pPr>
      <w:rPr>
        <w:rFonts w:hint="default"/>
        <w:lang w:val="uk-UA" w:eastAsia="en-US" w:bidi="ar-SA"/>
      </w:rPr>
    </w:lvl>
    <w:lvl w:ilvl="6" w:tplc="C1D815BA">
      <w:numFmt w:val="bullet"/>
      <w:lvlText w:val="•"/>
      <w:lvlJc w:val="left"/>
      <w:pPr>
        <w:ind w:left="6235" w:hanging="164"/>
      </w:pPr>
      <w:rPr>
        <w:rFonts w:hint="default"/>
        <w:lang w:val="uk-UA" w:eastAsia="en-US" w:bidi="ar-SA"/>
      </w:rPr>
    </w:lvl>
    <w:lvl w:ilvl="7" w:tplc="FEBAEA1E">
      <w:numFmt w:val="bullet"/>
      <w:lvlText w:val="•"/>
      <w:lvlJc w:val="left"/>
      <w:pPr>
        <w:ind w:left="7158" w:hanging="164"/>
      </w:pPr>
      <w:rPr>
        <w:rFonts w:hint="default"/>
        <w:lang w:val="uk-UA" w:eastAsia="en-US" w:bidi="ar-SA"/>
      </w:rPr>
    </w:lvl>
    <w:lvl w:ilvl="8" w:tplc="415E0076">
      <w:numFmt w:val="bullet"/>
      <w:lvlText w:val="•"/>
      <w:lvlJc w:val="left"/>
      <w:pPr>
        <w:ind w:left="8081" w:hanging="164"/>
      </w:pPr>
      <w:rPr>
        <w:rFonts w:hint="default"/>
        <w:lang w:val="uk-UA" w:eastAsia="en-US" w:bidi="ar-SA"/>
      </w:r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8B1"/>
    <w:rsid w:val="00017ED4"/>
    <w:rsid w:val="00021A1D"/>
    <w:rsid w:val="00035E3E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66787"/>
    <w:rsid w:val="000701BB"/>
    <w:rsid w:val="000711E3"/>
    <w:rsid w:val="000729EB"/>
    <w:rsid w:val="00075F35"/>
    <w:rsid w:val="00084363"/>
    <w:rsid w:val="00085A7D"/>
    <w:rsid w:val="00086262"/>
    <w:rsid w:val="00090DCF"/>
    <w:rsid w:val="0009529E"/>
    <w:rsid w:val="000A211F"/>
    <w:rsid w:val="000A7DB8"/>
    <w:rsid w:val="000B2DD7"/>
    <w:rsid w:val="000C0402"/>
    <w:rsid w:val="000C0D1C"/>
    <w:rsid w:val="000C265D"/>
    <w:rsid w:val="000D2A15"/>
    <w:rsid w:val="000D4C55"/>
    <w:rsid w:val="000D4DFA"/>
    <w:rsid w:val="000D4FA3"/>
    <w:rsid w:val="000E2EF8"/>
    <w:rsid w:val="000E72CF"/>
    <w:rsid w:val="000F102A"/>
    <w:rsid w:val="000F3070"/>
    <w:rsid w:val="00100043"/>
    <w:rsid w:val="0010078B"/>
    <w:rsid w:val="00102A25"/>
    <w:rsid w:val="00112FE4"/>
    <w:rsid w:val="00115526"/>
    <w:rsid w:val="00117090"/>
    <w:rsid w:val="001231A3"/>
    <w:rsid w:val="00123810"/>
    <w:rsid w:val="00126877"/>
    <w:rsid w:val="0012770A"/>
    <w:rsid w:val="00131070"/>
    <w:rsid w:val="001432A6"/>
    <w:rsid w:val="001440EA"/>
    <w:rsid w:val="00151606"/>
    <w:rsid w:val="001538AB"/>
    <w:rsid w:val="00173DCE"/>
    <w:rsid w:val="00176B12"/>
    <w:rsid w:val="00176C01"/>
    <w:rsid w:val="00177F54"/>
    <w:rsid w:val="00180AA9"/>
    <w:rsid w:val="00185ECD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51F0"/>
    <w:rsid w:val="001C7874"/>
    <w:rsid w:val="001D0719"/>
    <w:rsid w:val="001D099D"/>
    <w:rsid w:val="001E06B7"/>
    <w:rsid w:val="001E3C93"/>
    <w:rsid w:val="001E56AA"/>
    <w:rsid w:val="001F0089"/>
    <w:rsid w:val="001F17CB"/>
    <w:rsid w:val="001F1B35"/>
    <w:rsid w:val="001F4C8A"/>
    <w:rsid w:val="002068A3"/>
    <w:rsid w:val="00207882"/>
    <w:rsid w:val="00211292"/>
    <w:rsid w:val="00214B79"/>
    <w:rsid w:val="0023063C"/>
    <w:rsid w:val="00231292"/>
    <w:rsid w:val="002336C8"/>
    <w:rsid w:val="002353DA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810BE"/>
    <w:rsid w:val="00291538"/>
    <w:rsid w:val="002A0B87"/>
    <w:rsid w:val="002A241C"/>
    <w:rsid w:val="002B1529"/>
    <w:rsid w:val="002B339F"/>
    <w:rsid w:val="002B4CA5"/>
    <w:rsid w:val="002B5477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0349E"/>
    <w:rsid w:val="0032012E"/>
    <w:rsid w:val="003215AF"/>
    <w:rsid w:val="00322F37"/>
    <w:rsid w:val="003235E8"/>
    <w:rsid w:val="00330398"/>
    <w:rsid w:val="00336656"/>
    <w:rsid w:val="003421BF"/>
    <w:rsid w:val="00343408"/>
    <w:rsid w:val="003436CE"/>
    <w:rsid w:val="00352B4B"/>
    <w:rsid w:val="003531BD"/>
    <w:rsid w:val="00357872"/>
    <w:rsid w:val="0036222A"/>
    <w:rsid w:val="00362733"/>
    <w:rsid w:val="00364E49"/>
    <w:rsid w:val="00367161"/>
    <w:rsid w:val="0036716F"/>
    <w:rsid w:val="003702FA"/>
    <w:rsid w:val="00376EB9"/>
    <w:rsid w:val="003823A2"/>
    <w:rsid w:val="003A0269"/>
    <w:rsid w:val="003A1C53"/>
    <w:rsid w:val="003A25F8"/>
    <w:rsid w:val="003A3C49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6A71"/>
    <w:rsid w:val="003C6AF3"/>
    <w:rsid w:val="003D01FC"/>
    <w:rsid w:val="003D6DA6"/>
    <w:rsid w:val="003D72B7"/>
    <w:rsid w:val="003E10B7"/>
    <w:rsid w:val="003E2BB3"/>
    <w:rsid w:val="003E4694"/>
    <w:rsid w:val="003E652E"/>
    <w:rsid w:val="003E70E9"/>
    <w:rsid w:val="003F0E24"/>
    <w:rsid w:val="003F44B5"/>
    <w:rsid w:val="0040230A"/>
    <w:rsid w:val="00402B2F"/>
    <w:rsid w:val="00404679"/>
    <w:rsid w:val="004064F4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3ED7"/>
    <w:rsid w:val="00474416"/>
    <w:rsid w:val="00475939"/>
    <w:rsid w:val="00485F82"/>
    <w:rsid w:val="00486CD1"/>
    <w:rsid w:val="00487FF1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1139"/>
    <w:rsid w:val="004F295E"/>
    <w:rsid w:val="004F675A"/>
    <w:rsid w:val="004F7285"/>
    <w:rsid w:val="005105DF"/>
    <w:rsid w:val="00510692"/>
    <w:rsid w:val="0051295E"/>
    <w:rsid w:val="005160CC"/>
    <w:rsid w:val="00526D53"/>
    <w:rsid w:val="00532E1E"/>
    <w:rsid w:val="005452AE"/>
    <w:rsid w:val="00547279"/>
    <w:rsid w:val="005672C5"/>
    <w:rsid w:val="005675E8"/>
    <w:rsid w:val="00570831"/>
    <w:rsid w:val="00570EA8"/>
    <w:rsid w:val="00576AFE"/>
    <w:rsid w:val="005778DF"/>
    <w:rsid w:val="005818BD"/>
    <w:rsid w:val="0058236F"/>
    <w:rsid w:val="005843BC"/>
    <w:rsid w:val="0058460F"/>
    <w:rsid w:val="0058492E"/>
    <w:rsid w:val="0059004E"/>
    <w:rsid w:val="0059168B"/>
    <w:rsid w:val="00596D04"/>
    <w:rsid w:val="005A1372"/>
    <w:rsid w:val="005A4A63"/>
    <w:rsid w:val="005A5B18"/>
    <w:rsid w:val="005B1853"/>
    <w:rsid w:val="005B2B6E"/>
    <w:rsid w:val="005C7E39"/>
    <w:rsid w:val="005D3E27"/>
    <w:rsid w:val="005D7463"/>
    <w:rsid w:val="005E2D24"/>
    <w:rsid w:val="005E61A7"/>
    <w:rsid w:val="005E61E9"/>
    <w:rsid w:val="005E7FD7"/>
    <w:rsid w:val="005F083A"/>
    <w:rsid w:val="005F1258"/>
    <w:rsid w:val="005F7385"/>
    <w:rsid w:val="005F7622"/>
    <w:rsid w:val="00601C64"/>
    <w:rsid w:val="006101F6"/>
    <w:rsid w:val="00611540"/>
    <w:rsid w:val="0062236E"/>
    <w:rsid w:val="006227BF"/>
    <w:rsid w:val="00626309"/>
    <w:rsid w:val="0063124A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25E"/>
    <w:rsid w:val="00671D6C"/>
    <w:rsid w:val="00685D98"/>
    <w:rsid w:val="006873F5"/>
    <w:rsid w:val="00690380"/>
    <w:rsid w:val="006946A0"/>
    <w:rsid w:val="00695EC9"/>
    <w:rsid w:val="006A644E"/>
    <w:rsid w:val="006A7929"/>
    <w:rsid w:val="006B0564"/>
    <w:rsid w:val="006B727B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01B8"/>
    <w:rsid w:val="00712822"/>
    <w:rsid w:val="007139F9"/>
    <w:rsid w:val="00713BCD"/>
    <w:rsid w:val="00714C52"/>
    <w:rsid w:val="0071746D"/>
    <w:rsid w:val="007212F4"/>
    <w:rsid w:val="0073103D"/>
    <w:rsid w:val="007329E6"/>
    <w:rsid w:val="00747D6D"/>
    <w:rsid w:val="00750355"/>
    <w:rsid w:val="0075205F"/>
    <w:rsid w:val="00753287"/>
    <w:rsid w:val="00753482"/>
    <w:rsid w:val="00754BA3"/>
    <w:rsid w:val="007654F8"/>
    <w:rsid w:val="00766FDD"/>
    <w:rsid w:val="00777B89"/>
    <w:rsid w:val="0078059D"/>
    <w:rsid w:val="00781A12"/>
    <w:rsid w:val="007867FA"/>
    <w:rsid w:val="0079034B"/>
    <w:rsid w:val="00794078"/>
    <w:rsid w:val="0079466A"/>
    <w:rsid w:val="007A23EE"/>
    <w:rsid w:val="007A3A80"/>
    <w:rsid w:val="007A64CE"/>
    <w:rsid w:val="007A6D5E"/>
    <w:rsid w:val="007B07BD"/>
    <w:rsid w:val="007B2B29"/>
    <w:rsid w:val="007B6CA9"/>
    <w:rsid w:val="007C1B6B"/>
    <w:rsid w:val="007D051A"/>
    <w:rsid w:val="007E1D0B"/>
    <w:rsid w:val="007E7E94"/>
    <w:rsid w:val="007F2C9A"/>
    <w:rsid w:val="007F55FC"/>
    <w:rsid w:val="007F5D16"/>
    <w:rsid w:val="008054BE"/>
    <w:rsid w:val="008064A1"/>
    <w:rsid w:val="0081323A"/>
    <w:rsid w:val="00814879"/>
    <w:rsid w:val="00815C9A"/>
    <w:rsid w:val="00817BAC"/>
    <w:rsid w:val="0082358C"/>
    <w:rsid w:val="0082400E"/>
    <w:rsid w:val="00827666"/>
    <w:rsid w:val="00831827"/>
    <w:rsid w:val="00835A25"/>
    <w:rsid w:val="0084683A"/>
    <w:rsid w:val="008537D7"/>
    <w:rsid w:val="00853826"/>
    <w:rsid w:val="008541AB"/>
    <w:rsid w:val="00857FD6"/>
    <w:rsid w:val="00860BE9"/>
    <w:rsid w:val="0086723C"/>
    <w:rsid w:val="00871126"/>
    <w:rsid w:val="00871736"/>
    <w:rsid w:val="00874A8A"/>
    <w:rsid w:val="008758B0"/>
    <w:rsid w:val="00876980"/>
    <w:rsid w:val="00880D82"/>
    <w:rsid w:val="00882FB2"/>
    <w:rsid w:val="0088481A"/>
    <w:rsid w:val="00886EBF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B7B6B"/>
    <w:rsid w:val="008B7FCA"/>
    <w:rsid w:val="008C00D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1099"/>
    <w:rsid w:val="00942F0A"/>
    <w:rsid w:val="009430F9"/>
    <w:rsid w:val="009461E9"/>
    <w:rsid w:val="00946AD1"/>
    <w:rsid w:val="00947486"/>
    <w:rsid w:val="009511B0"/>
    <w:rsid w:val="0096308E"/>
    <w:rsid w:val="00967DDA"/>
    <w:rsid w:val="0097320D"/>
    <w:rsid w:val="009771DD"/>
    <w:rsid w:val="009817BC"/>
    <w:rsid w:val="00982187"/>
    <w:rsid w:val="00994085"/>
    <w:rsid w:val="00995525"/>
    <w:rsid w:val="009A6540"/>
    <w:rsid w:val="009B3F2C"/>
    <w:rsid w:val="009C3F70"/>
    <w:rsid w:val="009E3D67"/>
    <w:rsid w:val="009E5AE4"/>
    <w:rsid w:val="009E7E04"/>
    <w:rsid w:val="009F13BA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27E2"/>
    <w:rsid w:val="00A771B6"/>
    <w:rsid w:val="00A81899"/>
    <w:rsid w:val="00A87A61"/>
    <w:rsid w:val="00A9013E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52AA"/>
    <w:rsid w:val="00AD1C5D"/>
    <w:rsid w:val="00AD2CD5"/>
    <w:rsid w:val="00AD73C6"/>
    <w:rsid w:val="00AD7B03"/>
    <w:rsid w:val="00AE2881"/>
    <w:rsid w:val="00AE5201"/>
    <w:rsid w:val="00AE5A3B"/>
    <w:rsid w:val="00B006F5"/>
    <w:rsid w:val="00B069CE"/>
    <w:rsid w:val="00B07E68"/>
    <w:rsid w:val="00B110BA"/>
    <w:rsid w:val="00B131D8"/>
    <w:rsid w:val="00B15121"/>
    <w:rsid w:val="00B15BFE"/>
    <w:rsid w:val="00B162A8"/>
    <w:rsid w:val="00B21D84"/>
    <w:rsid w:val="00B2227A"/>
    <w:rsid w:val="00B23B0F"/>
    <w:rsid w:val="00B244E8"/>
    <w:rsid w:val="00B317C1"/>
    <w:rsid w:val="00B36D28"/>
    <w:rsid w:val="00B4057E"/>
    <w:rsid w:val="00B45935"/>
    <w:rsid w:val="00B47161"/>
    <w:rsid w:val="00B551A2"/>
    <w:rsid w:val="00B6192C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2EF2"/>
    <w:rsid w:val="00BC3A89"/>
    <w:rsid w:val="00BC4AC0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0F21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2706"/>
    <w:rsid w:val="00CA3FC0"/>
    <w:rsid w:val="00CA41FD"/>
    <w:rsid w:val="00CA6CCB"/>
    <w:rsid w:val="00CB2353"/>
    <w:rsid w:val="00CC1560"/>
    <w:rsid w:val="00CC6ACE"/>
    <w:rsid w:val="00CC6AFE"/>
    <w:rsid w:val="00CC73CB"/>
    <w:rsid w:val="00CD4647"/>
    <w:rsid w:val="00CD4DB7"/>
    <w:rsid w:val="00CE0923"/>
    <w:rsid w:val="00CE79EE"/>
    <w:rsid w:val="00CF50AE"/>
    <w:rsid w:val="00CF5E55"/>
    <w:rsid w:val="00D014DD"/>
    <w:rsid w:val="00D04BF4"/>
    <w:rsid w:val="00D12BF6"/>
    <w:rsid w:val="00D14554"/>
    <w:rsid w:val="00D26684"/>
    <w:rsid w:val="00D3276B"/>
    <w:rsid w:val="00D3782C"/>
    <w:rsid w:val="00D40AB9"/>
    <w:rsid w:val="00D4491D"/>
    <w:rsid w:val="00D4569D"/>
    <w:rsid w:val="00D46C43"/>
    <w:rsid w:val="00D50A83"/>
    <w:rsid w:val="00D613FF"/>
    <w:rsid w:val="00D62BDB"/>
    <w:rsid w:val="00D63561"/>
    <w:rsid w:val="00D6530C"/>
    <w:rsid w:val="00D654E2"/>
    <w:rsid w:val="00D71EC0"/>
    <w:rsid w:val="00D85A3B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2928"/>
    <w:rsid w:val="00DC5270"/>
    <w:rsid w:val="00DD06D6"/>
    <w:rsid w:val="00DD5BD2"/>
    <w:rsid w:val="00DD5FAB"/>
    <w:rsid w:val="00DD75C2"/>
    <w:rsid w:val="00DE74F2"/>
    <w:rsid w:val="00DF3795"/>
    <w:rsid w:val="00DF3B48"/>
    <w:rsid w:val="00DF4711"/>
    <w:rsid w:val="00DF7A83"/>
    <w:rsid w:val="00E013F3"/>
    <w:rsid w:val="00E029A9"/>
    <w:rsid w:val="00E056E2"/>
    <w:rsid w:val="00E1023F"/>
    <w:rsid w:val="00E13479"/>
    <w:rsid w:val="00E20C69"/>
    <w:rsid w:val="00E2447E"/>
    <w:rsid w:val="00E32F5F"/>
    <w:rsid w:val="00E40557"/>
    <w:rsid w:val="00E43928"/>
    <w:rsid w:val="00E43AEB"/>
    <w:rsid w:val="00E514C3"/>
    <w:rsid w:val="00E53BDA"/>
    <w:rsid w:val="00E53CA9"/>
    <w:rsid w:val="00E55017"/>
    <w:rsid w:val="00E558AB"/>
    <w:rsid w:val="00E55AB1"/>
    <w:rsid w:val="00E60B19"/>
    <w:rsid w:val="00E61131"/>
    <w:rsid w:val="00E612AC"/>
    <w:rsid w:val="00E730A0"/>
    <w:rsid w:val="00E74710"/>
    <w:rsid w:val="00E90283"/>
    <w:rsid w:val="00E902A9"/>
    <w:rsid w:val="00E920C9"/>
    <w:rsid w:val="00E93EDB"/>
    <w:rsid w:val="00E95A88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6CE5"/>
    <w:rsid w:val="00EF712F"/>
    <w:rsid w:val="00F00545"/>
    <w:rsid w:val="00F0212B"/>
    <w:rsid w:val="00F04F09"/>
    <w:rsid w:val="00F06C6B"/>
    <w:rsid w:val="00F0735C"/>
    <w:rsid w:val="00F1306E"/>
    <w:rsid w:val="00F13FFA"/>
    <w:rsid w:val="00F21F94"/>
    <w:rsid w:val="00F2649A"/>
    <w:rsid w:val="00F362E5"/>
    <w:rsid w:val="00F41A2F"/>
    <w:rsid w:val="00F42802"/>
    <w:rsid w:val="00F43A3C"/>
    <w:rsid w:val="00F45597"/>
    <w:rsid w:val="00F5134C"/>
    <w:rsid w:val="00F51CB0"/>
    <w:rsid w:val="00F64D28"/>
    <w:rsid w:val="00F669B1"/>
    <w:rsid w:val="00F7697B"/>
    <w:rsid w:val="00F80078"/>
    <w:rsid w:val="00F842C9"/>
    <w:rsid w:val="00F8566D"/>
    <w:rsid w:val="00F8742B"/>
    <w:rsid w:val="00F95EDF"/>
    <w:rsid w:val="00F96601"/>
    <w:rsid w:val="00FA1026"/>
    <w:rsid w:val="00FA3FC3"/>
    <w:rsid w:val="00FB013E"/>
    <w:rsid w:val="00FB5494"/>
    <w:rsid w:val="00FB6DFA"/>
    <w:rsid w:val="00FC1730"/>
    <w:rsid w:val="00FC32C1"/>
    <w:rsid w:val="00FC49D0"/>
    <w:rsid w:val="00FC4FBD"/>
    <w:rsid w:val="00FD0812"/>
    <w:rsid w:val="00FD5047"/>
    <w:rsid w:val="00FE228D"/>
    <w:rsid w:val="00FE3422"/>
    <w:rsid w:val="00FE72E5"/>
    <w:rsid w:val="00FF2F1C"/>
    <w:rsid w:val="00FF3C57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483434"/>
  <w15:docId w15:val="{199E305B-E35F-44FE-9F56-7972464D2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1"/>
    <w:qFormat/>
    <w:rsid w:val="003E2BB3"/>
    <w:pPr>
      <w:ind w:left="720"/>
      <w:contextualSpacing/>
    </w:pPr>
  </w:style>
  <w:style w:type="paragraph" w:customStyle="1" w:styleId="11">
    <w:name w:val="Заголовок 11"/>
    <w:basedOn w:val="a"/>
    <w:uiPriority w:val="1"/>
    <w:qFormat/>
    <w:rsid w:val="00DF7A83"/>
    <w:pPr>
      <w:widowControl w:val="0"/>
      <w:autoSpaceDE w:val="0"/>
      <w:autoSpaceDN w:val="0"/>
      <w:spacing w:before="72"/>
      <w:ind w:left="10"/>
      <w:jc w:val="center"/>
      <w:outlineLvl w:val="1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499E6-91C4-43C5-9EF3-4FD255D14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9</Pages>
  <Words>11362</Words>
  <Characters>6477</Characters>
  <Application>Microsoft Office Word</Application>
  <DocSecurity>0</DocSecurity>
  <Lines>53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23</cp:revision>
  <cp:lastPrinted>2024-07-03T07:44:00Z</cp:lastPrinted>
  <dcterms:created xsi:type="dcterms:W3CDTF">2024-06-09T17:44:00Z</dcterms:created>
  <dcterms:modified xsi:type="dcterms:W3CDTF">2024-07-03T07:46:00Z</dcterms:modified>
</cp:coreProperties>
</file>