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6C2F6D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3524F5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3524F5">
        <w:rPr>
          <w:rFonts w:ascii="Century" w:hAnsi="Century"/>
          <w:b/>
          <w:sz w:val="32"/>
          <w:szCs w:val="36"/>
        </w:rPr>
        <w:t>24/50-750</w:t>
      </w:r>
      <w:r w:rsidR="003524F5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1E479C" w:rsidRPr="00395BD6" w:rsidRDefault="001E479C" w:rsidP="001E479C">
      <w:pPr>
        <w:jc w:val="center"/>
        <w:rPr>
          <w:rFonts w:ascii="Century" w:hAnsi="Century"/>
          <w:b/>
          <w:sz w:val="32"/>
          <w:szCs w:val="36"/>
        </w:rPr>
      </w:pPr>
    </w:p>
    <w:p w:rsidR="00BC67B4" w:rsidRPr="009E79A8" w:rsidRDefault="00467782" w:rsidP="009E7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25 л</w:t>
      </w:r>
      <w:r w:rsidR="00D536EA">
        <w:rPr>
          <w:rFonts w:ascii="Century" w:hAnsi="Century"/>
          <w:lang w:val="uk-UA"/>
        </w:rPr>
        <w:t xml:space="preserve">ипня </w:t>
      </w:r>
      <w:r w:rsidR="00540E83" w:rsidRPr="00D26BED">
        <w:rPr>
          <w:rFonts w:ascii="Century" w:hAnsi="Century"/>
        </w:rPr>
        <w:t>202</w:t>
      </w:r>
      <w:r w:rsidR="00540E83">
        <w:rPr>
          <w:rFonts w:ascii="Century" w:hAnsi="Century"/>
        </w:rPr>
        <w:t>4</w:t>
      </w:r>
      <w:r w:rsidR="00540E83" w:rsidRPr="00D26BED">
        <w:rPr>
          <w:rFonts w:ascii="Century" w:hAnsi="Century"/>
        </w:rPr>
        <w:t xml:space="preserve"> року</w:t>
      </w:r>
      <w:r w:rsidR="00540E83" w:rsidRPr="009E79A8">
        <w:rPr>
          <w:rFonts w:ascii="Century" w:hAnsi="Century"/>
          <w:lang w:val="uk-UA"/>
        </w:rPr>
        <w:t xml:space="preserve"> </w:t>
      </w:r>
      <w:r w:rsidR="00540E83">
        <w:rPr>
          <w:rFonts w:ascii="Century" w:hAnsi="Century"/>
          <w:lang w:val="uk-UA"/>
        </w:rPr>
        <w:t xml:space="preserve">                                                                                          </w:t>
      </w:r>
      <w:r w:rsidR="00BC67B4" w:rsidRPr="009E79A8">
        <w:rPr>
          <w:rFonts w:ascii="Century" w:hAnsi="Century"/>
          <w:lang w:val="uk-UA"/>
        </w:rPr>
        <w:t>м. Городо</w:t>
      </w:r>
      <w:r w:rsidR="007B5718">
        <w:rPr>
          <w:rFonts w:ascii="Century" w:hAnsi="Century"/>
          <w:lang w:val="uk-UA"/>
        </w:rPr>
        <w:t>к</w:t>
      </w:r>
    </w:p>
    <w:p w:rsidR="00774467" w:rsidRPr="00774467" w:rsidRDefault="00774467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65274897"/>
      <w:r w:rsidRPr="00774467">
        <w:rPr>
          <w:b/>
          <w:sz w:val="24"/>
        </w:rPr>
        <w:t>Про затвердження технічної документації із землеустрою щодо інвентаризації земельн</w:t>
      </w:r>
      <w:r w:rsidR="00F81ECF">
        <w:rPr>
          <w:b/>
          <w:sz w:val="24"/>
        </w:rPr>
        <w:t>их</w:t>
      </w:r>
      <w:r w:rsidRPr="00774467">
        <w:rPr>
          <w:b/>
          <w:sz w:val="24"/>
        </w:rPr>
        <w:t xml:space="preserve"> ділян</w:t>
      </w:r>
      <w:r w:rsidR="00F81ECF">
        <w:rPr>
          <w:b/>
          <w:sz w:val="24"/>
        </w:rPr>
        <w:t>ок</w:t>
      </w:r>
      <w:r w:rsidRPr="00774467">
        <w:rPr>
          <w:b/>
          <w:sz w:val="24"/>
        </w:rPr>
        <w:t xml:space="preserve"> загального користування відведені під місця поховання в </w:t>
      </w:r>
      <w:proofErr w:type="spellStart"/>
      <w:r w:rsidRPr="00774467">
        <w:rPr>
          <w:b/>
          <w:sz w:val="24"/>
        </w:rPr>
        <w:t>с.</w:t>
      </w:r>
      <w:r w:rsidR="00D536EA">
        <w:rPr>
          <w:b/>
          <w:sz w:val="24"/>
        </w:rPr>
        <w:t>Черляни</w:t>
      </w:r>
      <w:proofErr w:type="spellEnd"/>
      <w:r w:rsidR="005D7DCB">
        <w:rPr>
          <w:b/>
          <w:sz w:val="24"/>
        </w:rPr>
        <w:t xml:space="preserve"> </w:t>
      </w:r>
      <w:r w:rsidRPr="00774467">
        <w:rPr>
          <w:b/>
          <w:sz w:val="24"/>
        </w:rPr>
        <w:t>Львівського району Львівської області</w:t>
      </w:r>
    </w:p>
    <w:bookmarkEnd w:id="1"/>
    <w:p w:rsidR="009C5D7D" w:rsidRPr="009E79A8" w:rsidRDefault="00BC67B4" w:rsidP="009E7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9E79A8">
        <w:rPr>
          <w:sz w:val="24"/>
        </w:rPr>
        <w:t xml:space="preserve">         Розглянувши </w:t>
      </w:r>
      <w:r w:rsidR="008A04A2" w:rsidRPr="009E79A8">
        <w:rPr>
          <w:sz w:val="24"/>
          <w:lang w:eastAsia="ru-RU"/>
        </w:rPr>
        <w:t>технічну документацію із землеустрою щодо інвент</w:t>
      </w:r>
      <w:r w:rsidR="00AF0E7B" w:rsidRPr="009E79A8">
        <w:rPr>
          <w:sz w:val="24"/>
          <w:lang w:eastAsia="ru-RU"/>
        </w:rPr>
        <w:t>а</w:t>
      </w:r>
      <w:r w:rsidR="008A04A2" w:rsidRPr="009E79A8">
        <w:rPr>
          <w:sz w:val="24"/>
          <w:lang w:eastAsia="ru-RU"/>
        </w:rPr>
        <w:t>ризації земельн</w:t>
      </w:r>
      <w:r w:rsidR="00F81ECF">
        <w:rPr>
          <w:sz w:val="24"/>
          <w:lang w:eastAsia="ru-RU"/>
        </w:rPr>
        <w:t>их</w:t>
      </w:r>
      <w:r w:rsidR="008A04A2" w:rsidRPr="009E79A8">
        <w:rPr>
          <w:sz w:val="24"/>
          <w:lang w:eastAsia="ru-RU"/>
        </w:rPr>
        <w:t xml:space="preserve"> ділян</w:t>
      </w:r>
      <w:r w:rsidR="00F81ECF">
        <w:rPr>
          <w:sz w:val="24"/>
          <w:lang w:eastAsia="ru-RU"/>
        </w:rPr>
        <w:t>ок</w:t>
      </w:r>
      <w:r w:rsidR="008A04A2" w:rsidRPr="009E79A8">
        <w:rPr>
          <w:sz w:val="24"/>
          <w:lang w:eastAsia="ru-RU"/>
        </w:rPr>
        <w:t xml:space="preserve"> </w:t>
      </w:r>
      <w:r w:rsidR="00774467" w:rsidRPr="00774467">
        <w:rPr>
          <w:sz w:val="24"/>
        </w:rPr>
        <w:t>загального користування відведені під місця поховання в с.</w:t>
      </w:r>
      <w:r w:rsidR="008521C7" w:rsidRPr="008521C7">
        <w:rPr>
          <w:b/>
          <w:sz w:val="24"/>
        </w:rPr>
        <w:t xml:space="preserve"> </w:t>
      </w:r>
      <w:proofErr w:type="spellStart"/>
      <w:r w:rsidR="00D536EA">
        <w:rPr>
          <w:sz w:val="24"/>
        </w:rPr>
        <w:t>Черляни</w:t>
      </w:r>
      <w:proofErr w:type="spellEnd"/>
      <w:r w:rsidR="00774467" w:rsidRPr="00774467">
        <w:rPr>
          <w:sz w:val="24"/>
        </w:rPr>
        <w:t xml:space="preserve"> Львівського району Львівської області</w:t>
      </w:r>
      <w:r w:rsidRPr="009E79A8">
        <w:rPr>
          <w:sz w:val="24"/>
        </w:rPr>
        <w:t>, розроблен</w:t>
      </w:r>
      <w:r w:rsidR="009E79A8" w:rsidRPr="009E79A8">
        <w:rPr>
          <w:sz w:val="24"/>
        </w:rPr>
        <w:t>у</w:t>
      </w:r>
      <w:r w:rsidRPr="009E79A8">
        <w:rPr>
          <w:sz w:val="24"/>
        </w:rPr>
        <w:t xml:space="preserve"> </w:t>
      </w:r>
      <w:r w:rsidR="008A04A2" w:rsidRPr="009E79A8">
        <w:rPr>
          <w:sz w:val="24"/>
        </w:rPr>
        <w:t>ФОП Кульчицький Б.В.</w:t>
      </w:r>
      <w:r w:rsidRPr="009E79A8">
        <w:rPr>
          <w:sz w:val="24"/>
        </w:rPr>
        <w:t xml:space="preserve">, керуючись  </w:t>
      </w:r>
      <w:proofErr w:type="spellStart"/>
      <w:r w:rsidRPr="009E79A8">
        <w:rPr>
          <w:sz w:val="24"/>
        </w:rPr>
        <w:t>ст.ст</w:t>
      </w:r>
      <w:proofErr w:type="spellEnd"/>
      <w:r w:rsidRPr="009E79A8">
        <w:rPr>
          <w:sz w:val="24"/>
        </w:rPr>
        <w:t xml:space="preserve">. 12, 83, 122, 186 Земельного кодексу України, ст. 25 Закону України «Про землеустрій», ст. 16 Закону України «Про Державний земельний кадастр» та ст. 26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9E79A8" w:rsidRDefault="00BC67B4" w:rsidP="009E79A8">
      <w:pPr>
        <w:spacing w:line="276" w:lineRule="auto"/>
        <w:rPr>
          <w:rFonts w:ascii="Century" w:hAnsi="Century"/>
          <w:b/>
          <w:lang w:val="uk-UA"/>
        </w:rPr>
      </w:pPr>
      <w:r w:rsidRPr="009E79A8">
        <w:rPr>
          <w:rFonts w:ascii="Century" w:hAnsi="Century"/>
          <w:b/>
          <w:lang w:val="uk-UA"/>
        </w:rPr>
        <w:t>В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Р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І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Ш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И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Л</w:t>
      </w:r>
      <w:r w:rsidR="008A04A2" w:rsidRPr="009E79A8">
        <w:rPr>
          <w:rFonts w:ascii="Century" w:hAnsi="Century"/>
          <w:b/>
          <w:lang w:val="uk-UA"/>
        </w:rPr>
        <w:t xml:space="preserve"> </w:t>
      </w:r>
      <w:r w:rsidRPr="009E79A8">
        <w:rPr>
          <w:rFonts w:ascii="Century" w:hAnsi="Century"/>
          <w:b/>
          <w:lang w:val="uk-UA"/>
        </w:rPr>
        <w:t>А:</w:t>
      </w:r>
    </w:p>
    <w:p w:rsidR="00F81ECF" w:rsidRDefault="00BC67B4" w:rsidP="005638D3">
      <w:pPr>
        <w:pStyle w:val="2"/>
        <w:numPr>
          <w:ilvl w:val="0"/>
          <w:numId w:val="0"/>
        </w:numPr>
        <w:spacing w:after="0"/>
        <w:rPr>
          <w:sz w:val="24"/>
        </w:rPr>
      </w:pPr>
      <w:r w:rsidRPr="009E79A8">
        <w:rPr>
          <w:sz w:val="24"/>
        </w:rPr>
        <w:t xml:space="preserve">1. Затвердити </w:t>
      </w:r>
      <w:r w:rsidR="008A04A2" w:rsidRPr="009E79A8">
        <w:rPr>
          <w:sz w:val="24"/>
        </w:rPr>
        <w:t>технічну документацію із землеустрою щодо інвент</w:t>
      </w:r>
      <w:r w:rsidR="00AF0E7B" w:rsidRPr="009E79A8">
        <w:rPr>
          <w:sz w:val="24"/>
        </w:rPr>
        <w:t>а</w:t>
      </w:r>
      <w:r w:rsidR="008A04A2" w:rsidRPr="009E79A8">
        <w:rPr>
          <w:sz w:val="24"/>
        </w:rPr>
        <w:t>ризації земельн</w:t>
      </w:r>
      <w:r w:rsidR="00F81ECF">
        <w:rPr>
          <w:sz w:val="24"/>
        </w:rPr>
        <w:t>их</w:t>
      </w:r>
      <w:r w:rsidR="008A04A2" w:rsidRPr="009E79A8">
        <w:rPr>
          <w:sz w:val="24"/>
        </w:rPr>
        <w:t xml:space="preserve"> ділян</w:t>
      </w:r>
      <w:r w:rsidR="00F81ECF">
        <w:rPr>
          <w:sz w:val="24"/>
        </w:rPr>
        <w:t>ок</w:t>
      </w:r>
      <w:r w:rsidR="008A04A2" w:rsidRPr="009E79A8">
        <w:rPr>
          <w:sz w:val="24"/>
        </w:rPr>
        <w:t xml:space="preserve"> </w:t>
      </w:r>
      <w:r w:rsidR="00774467" w:rsidRPr="00774467">
        <w:rPr>
          <w:sz w:val="24"/>
        </w:rPr>
        <w:t>загального користування відведені під місця поховання</w:t>
      </w:r>
      <w:r w:rsidR="00774467">
        <w:rPr>
          <w:sz w:val="24"/>
        </w:rPr>
        <w:t xml:space="preserve"> (КВЦПЗ 07.09)</w:t>
      </w:r>
      <w:r w:rsidR="00774467" w:rsidRPr="00774467">
        <w:rPr>
          <w:sz w:val="24"/>
        </w:rPr>
        <w:t xml:space="preserve"> </w:t>
      </w:r>
    </w:p>
    <w:p w:rsidR="00F81ECF" w:rsidRDefault="00F81ECF" w:rsidP="005638D3">
      <w:pPr>
        <w:pStyle w:val="2"/>
        <w:numPr>
          <w:ilvl w:val="0"/>
          <w:numId w:val="0"/>
        </w:numPr>
        <w:spacing w:after="0"/>
        <w:ind w:firstLine="851"/>
        <w:rPr>
          <w:sz w:val="24"/>
        </w:rPr>
      </w:pPr>
      <w:r>
        <w:rPr>
          <w:sz w:val="24"/>
        </w:rPr>
        <w:t xml:space="preserve">- </w:t>
      </w:r>
      <w:r w:rsidR="00BC67B4" w:rsidRPr="009E79A8">
        <w:rPr>
          <w:sz w:val="24"/>
        </w:rPr>
        <w:t xml:space="preserve">площею </w:t>
      </w:r>
      <w:r w:rsidR="00D536EA">
        <w:rPr>
          <w:sz w:val="24"/>
        </w:rPr>
        <w:t>0,1415</w:t>
      </w:r>
      <w:r w:rsidR="00805AA2">
        <w:rPr>
          <w:sz w:val="24"/>
        </w:rPr>
        <w:t xml:space="preserve"> </w:t>
      </w:r>
      <w:r w:rsidR="00BC67B4" w:rsidRPr="009E79A8">
        <w:rPr>
          <w:sz w:val="24"/>
        </w:rPr>
        <w:t>га кадастровий номер 46209</w:t>
      </w:r>
      <w:r w:rsidR="008A04A2" w:rsidRPr="009E79A8">
        <w:rPr>
          <w:sz w:val="24"/>
        </w:rPr>
        <w:t>8</w:t>
      </w:r>
      <w:r w:rsidR="00D536EA">
        <w:rPr>
          <w:sz w:val="24"/>
        </w:rPr>
        <w:t>80</w:t>
      </w:r>
      <w:r w:rsidR="00BC67B4" w:rsidRPr="009E79A8">
        <w:rPr>
          <w:sz w:val="24"/>
        </w:rPr>
        <w:t>00:</w:t>
      </w:r>
      <w:r w:rsidR="00D536EA">
        <w:rPr>
          <w:sz w:val="24"/>
        </w:rPr>
        <w:t>07</w:t>
      </w:r>
      <w:r w:rsidR="00BC67B4" w:rsidRPr="009E79A8">
        <w:rPr>
          <w:sz w:val="24"/>
        </w:rPr>
        <w:t>:0</w:t>
      </w:r>
      <w:r w:rsidR="001A1D2B">
        <w:rPr>
          <w:sz w:val="24"/>
        </w:rPr>
        <w:t>0</w:t>
      </w:r>
      <w:r w:rsidR="00D536EA">
        <w:rPr>
          <w:sz w:val="24"/>
        </w:rPr>
        <w:t>3</w:t>
      </w:r>
      <w:r w:rsidR="00BC67B4" w:rsidRPr="009E79A8">
        <w:rPr>
          <w:sz w:val="24"/>
        </w:rPr>
        <w:t>:0</w:t>
      </w:r>
      <w:r w:rsidR="00D536EA">
        <w:rPr>
          <w:sz w:val="24"/>
        </w:rPr>
        <w:t>107</w:t>
      </w:r>
      <w:r>
        <w:rPr>
          <w:sz w:val="24"/>
        </w:rPr>
        <w:t>;</w:t>
      </w:r>
      <w:r w:rsidR="00BC67B4" w:rsidRPr="009E79A8">
        <w:rPr>
          <w:sz w:val="24"/>
        </w:rPr>
        <w:t xml:space="preserve"> </w:t>
      </w:r>
    </w:p>
    <w:p w:rsidR="00F81ECF" w:rsidRDefault="00F81ECF" w:rsidP="005638D3">
      <w:pPr>
        <w:pStyle w:val="2"/>
        <w:numPr>
          <w:ilvl w:val="0"/>
          <w:numId w:val="0"/>
        </w:numPr>
        <w:spacing w:after="0"/>
        <w:ind w:firstLine="851"/>
        <w:rPr>
          <w:sz w:val="24"/>
        </w:rPr>
      </w:pPr>
      <w:r>
        <w:rPr>
          <w:sz w:val="24"/>
        </w:rPr>
        <w:t xml:space="preserve">- </w:t>
      </w:r>
      <w:r w:rsidRPr="009E79A8">
        <w:rPr>
          <w:sz w:val="24"/>
        </w:rPr>
        <w:t xml:space="preserve">площею </w:t>
      </w:r>
      <w:r>
        <w:rPr>
          <w:sz w:val="24"/>
        </w:rPr>
        <w:t>0,</w:t>
      </w:r>
      <w:r w:rsidR="00D536EA">
        <w:rPr>
          <w:sz w:val="24"/>
        </w:rPr>
        <w:t>5400</w:t>
      </w:r>
      <w:r>
        <w:rPr>
          <w:sz w:val="24"/>
        </w:rPr>
        <w:t xml:space="preserve"> </w:t>
      </w:r>
      <w:r w:rsidRPr="009E79A8">
        <w:rPr>
          <w:sz w:val="24"/>
        </w:rPr>
        <w:t>га кадастровий номер 462098</w:t>
      </w:r>
      <w:r w:rsidR="00D536EA">
        <w:rPr>
          <w:sz w:val="24"/>
        </w:rPr>
        <w:t>80</w:t>
      </w:r>
      <w:r w:rsidRPr="009E79A8">
        <w:rPr>
          <w:sz w:val="24"/>
        </w:rPr>
        <w:t>00:</w:t>
      </w:r>
      <w:r w:rsidR="00D536EA">
        <w:rPr>
          <w:sz w:val="24"/>
        </w:rPr>
        <w:t>07</w:t>
      </w:r>
      <w:r w:rsidRPr="009E79A8">
        <w:rPr>
          <w:sz w:val="24"/>
        </w:rPr>
        <w:t>:0</w:t>
      </w:r>
      <w:r>
        <w:rPr>
          <w:sz w:val="24"/>
        </w:rPr>
        <w:t>0</w:t>
      </w:r>
      <w:r w:rsidR="00D536EA">
        <w:rPr>
          <w:sz w:val="24"/>
        </w:rPr>
        <w:t>2</w:t>
      </w:r>
      <w:r w:rsidRPr="009E79A8">
        <w:rPr>
          <w:sz w:val="24"/>
        </w:rPr>
        <w:t>:0</w:t>
      </w:r>
      <w:r>
        <w:rPr>
          <w:sz w:val="24"/>
        </w:rPr>
        <w:t>0</w:t>
      </w:r>
      <w:r w:rsidR="00D536EA">
        <w:rPr>
          <w:sz w:val="24"/>
        </w:rPr>
        <w:t>25</w:t>
      </w:r>
      <w:r>
        <w:rPr>
          <w:sz w:val="24"/>
        </w:rPr>
        <w:t>;</w:t>
      </w:r>
    </w:p>
    <w:p w:rsidR="00BC67B4" w:rsidRPr="009E79A8" w:rsidRDefault="00F81ECF" w:rsidP="005638D3">
      <w:pPr>
        <w:pStyle w:val="2"/>
        <w:numPr>
          <w:ilvl w:val="0"/>
          <w:numId w:val="0"/>
        </w:numPr>
        <w:spacing w:after="0"/>
        <w:rPr>
          <w:b/>
          <w:sz w:val="24"/>
        </w:rPr>
      </w:pPr>
      <w:r w:rsidRPr="009E79A8">
        <w:rPr>
          <w:sz w:val="24"/>
        </w:rPr>
        <w:t xml:space="preserve"> </w:t>
      </w:r>
      <w:r>
        <w:rPr>
          <w:sz w:val="24"/>
        </w:rPr>
        <w:t xml:space="preserve">розташованих </w:t>
      </w:r>
      <w:r w:rsidR="009E79A8" w:rsidRPr="009E79A8">
        <w:rPr>
          <w:sz w:val="24"/>
          <w:lang w:eastAsia="ru-RU"/>
        </w:rPr>
        <w:t xml:space="preserve">в </w:t>
      </w:r>
      <w:r w:rsidR="00795105" w:rsidRPr="00795105">
        <w:rPr>
          <w:sz w:val="24"/>
          <w:lang w:eastAsia="ru-RU"/>
        </w:rPr>
        <w:t>с.</w:t>
      </w:r>
      <w:r w:rsidR="00982DBE" w:rsidRPr="00982DBE">
        <w:rPr>
          <w:sz w:val="24"/>
        </w:rPr>
        <w:t xml:space="preserve"> </w:t>
      </w:r>
      <w:proofErr w:type="spellStart"/>
      <w:r w:rsidR="00D536EA">
        <w:rPr>
          <w:sz w:val="24"/>
        </w:rPr>
        <w:t>Черляни</w:t>
      </w:r>
      <w:proofErr w:type="spellEnd"/>
      <w:r w:rsidR="009E79A8" w:rsidRPr="009E79A8">
        <w:rPr>
          <w:sz w:val="24"/>
          <w:lang w:eastAsia="ru-RU"/>
        </w:rPr>
        <w:t xml:space="preserve">, Львівського району Львівської області </w:t>
      </w:r>
    </w:p>
    <w:p w:rsidR="00914437" w:rsidRPr="005E5DB7" w:rsidRDefault="00914437" w:rsidP="005638D3">
      <w:pPr>
        <w:jc w:val="both"/>
        <w:rPr>
          <w:rFonts w:ascii="Century" w:hAnsi="Century"/>
          <w:b/>
          <w:lang w:val="uk-UA"/>
        </w:rPr>
      </w:pPr>
      <w:r>
        <w:rPr>
          <w:rFonts w:ascii="Century" w:hAnsi="Century"/>
          <w:lang w:val="uk-UA"/>
        </w:rPr>
        <w:t xml:space="preserve">2. </w:t>
      </w:r>
      <w:r w:rsidRPr="009E79A8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9E79A8">
        <w:rPr>
          <w:rFonts w:ascii="Century" w:hAnsi="Century"/>
          <w:shd w:val="clear" w:color="auto" w:fill="FFFFFF"/>
        </w:rPr>
        <w:t> </w:t>
      </w:r>
      <w:r w:rsidRPr="009E79A8">
        <w:rPr>
          <w:rFonts w:ascii="Century" w:hAnsi="Century"/>
          <w:shd w:val="clear" w:color="auto" w:fill="FFFFFF"/>
          <w:lang w:val="uk-UA"/>
        </w:rPr>
        <w:t>на земельн</w:t>
      </w:r>
      <w:r w:rsidR="005638D3">
        <w:rPr>
          <w:rFonts w:ascii="Century" w:hAnsi="Century"/>
          <w:shd w:val="clear" w:color="auto" w:fill="FFFFFF"/>
          <w:lang w:val="uk-UA"/>
        </w:rPr>
        <w:t>і</w:t>
      </w:r>
      <w:r w:rsidRPr="009E79A8">
        <w:rPr>
          <w:rFonts w:ascii="Century" w:hAnsi="Century"/>
          <w:shd w:val="clear" w:color="auto" w:fill="FFFFFF"/>
          <w:lang w:val="uk-UA"/>
        </w:rPr>
        <w:t xml:space="preserve"> ділянк</w:t>
      </w:r>
      <w:r w:rsidR="005638D3">
        <w:rPr>
          <w:rFonts w:ascii="Century" w:hAnsi="Century"/>
          <w:shd w:val="clear" w:color="auto" w:fill="FFFFFF"/>
          <w:lang w:val="uk-UA"/>
        </w:rPr>
        <w:t>и</w:t>
      </w:r>
      <w:r w:rsidRPr="009E79A8">
        <w:rPr>
          <w:rFonts w:ascii="Century" w:hAnsi="Century"/>
          <w:shd w:val="clear" w:color="auto" w:fill="FFFFFF"/>
          <w:lang w:val="uk-UA"/>
        </w:rPr>
        <w:t>, вказан</w:t>
      </w:r>
      <w:r w:rsidR="005638D3">
        <w:rPr>
          <w:rFonts w:ascii="Century" w:hAnsi="Century"/>
          <w:shd w:val="clear" w:color="auto" w:fill="FFFFFF"/>
          <w:lang w:val="uk-UA"/>
        </w:rPr>
        <w:t>і</w:t>
      </w:r>
      <w:r w:rsidRPr="009E79A8">
        <w:rPr>
          <w:rFonts w:ascii="Century" w:hAnsi="Century"/>
          <w:shd w:val="clear" w:color="auto" w:fill="FFFFFF"/>
          <w:lang w:val="uk-UA"/>
        </w:rPr>
        <w:t xml:space="preserve"> в п.1 даного рішення за Городоцькою  міською радою відповідно до чинного законодавства</w:t>
      </w:r>
      <w:r w:rsidRPr="009E79A8">
        <w:rPr>
          <w:rFonts w:ascii="Century" w:hAnsi="Century"/>
          <w:lang w:val="uk-UA"/>
        </w:rPr>
        <w:t>.</w:t>
      </w:r>
    </w:p>
    <w:p w:rsidR="00914437" w:rsidRPr="005E5DB7" w:rsidRDefault="00914437" w:rsidP="00914437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Pr="005E5DB7">
        <w:rPr>
          <w:rFonts w:ascii="Century" w:hAnsi="Century"/>
        </w:rPr>
        <w:t>.</w:t>
      </w:r>
      <w:r w:rsidRPr="005E5DB7">
        <w:rPr>
          <w:rFonts w:ascii="Century" w:hAnsi="Century"/>
          <w:b/>
        </w:rPr>
        <w:t xml:space="preserve"> </w:t>
      </w:r>
      <w:r w:rsidRPr="005E5DB7">
        <w:rPr>
          <w:rFonts w:ascii="Century" w:hAnsi="Century"/>
          <w:lang w:val="uk-UA"/>
        </w:rPr>
        <w:t xml:space="preserve">Передати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(ЄДРПОУ </w:t>
      </w:r>
      <w:r w:rsidRPr="005E5DB7">
        <w:rPr>
          <w:rFonts w:ascii="Century" w:hAnsi="Century"/>
          <w:lang w:eastAsia="zh-CN"/>
        </w:rPr>
        <w:t>31417210</w:t>
      </w:r>
      <w:r w:rsidRPr="005E5DB7">
        <w:rPr>
          <w:rFonts w:ascii="Century" w:hAnsi="Century"/>
          <w:lang w:val="uk-UA"/>
        </w:rPr>
        <w:t>) в постійне користування земельн</w:t>
      </w:r>
      <w:r w:rsidR="005638D3">
        <w:rPr>
          <w:rFonts w:ascii="Century" w:hAnsi="Century"/>
          <w:lang w:val="uk-UA"/>
        </w:rPr>
        <w:t>і</w:t>
      </w:r>
      <w:r w:rsidRPr="005E5DB7">
        <w:rPr>
          <w:rFonts w:ascii="Century" w:hAnsi="Century"/>
          <w:lang w:val="uk-UA"/>
        </w:rPr>
        <w:t xml:space="preserve"> ділянк</w:t>
      </w:r>
      <w:r w:rsidR="005638D3">
        <w:rPr>
          <w:rFonts w:ascii="Century" w:hAnsi="Century"/>
          <w:lang w:val="uk-UA"/>
        </w:rPr>
        <w:t>и</w:t>
      </w:r>
      <w:r w:rsidRPr="005E5DB7">
        <w:rPr>
          <w:rFonts w:ascii="Century" w:hAnsi="Century"/>
          <w:lang w:val="uk-UA"/>
        </w:rPr>
        <w:t xml:space="preserve"> зазначен</w:t>
      </w:r>
      <w:r w:rsidR="005638D3">
        <w:rPr>
          <w:rFonts w:ascii="Century" w:hAnsi="Century"/>
          <w:lang w:val="uk-UA"/>
        </w:rPr>
        <w:t>і</w:t>
      </w:r>
      <w:r w:rsidRPr="005E5DB7">
        <w:rPr>
          <w:rFonts w:ascii="Century" w:hAnsi="Century"/>
          <w:lang w:val="uk-UA"/>
        </w:rPr>
        <w:t xml:space="preserve"> в п.1 </w:t>
      </w:r>
      <w:r>
        <w:rPr>
          <w:rFonts w:ascii="Century" w:hAnsi="Century"/>
          <w:lang w:val="uk-UA"/>
        </w:rPr>
        <w:t>даного</w:t>
      </w:r>
      <w:r w:rsidRPr="005E5DB7">
        <w:rPr>
          <w:rFonts w:ascii="Century" w:hAnsi="Century"/>
          <w:lang w:val="uk-UA"/>
        </w:rPr>
        <w:t xml:space="preserve"> рішення</w:t>
      </w:r>
      <w:r>
        <w:rPr>
          <w:rFonts w:ascii="Century" w:hAnsi="Century"/>
          <w:lang w:val="uk-UA"/>
        </w:rPr>
        <w:t>.</w:t>
      </w:r>
    </w:p>
    <w:p w:rsidR="00914437" w:rsidRPr="00615D1A" w:rsidRDefault="00914437" w:rsidP="00914437">
      <w:pPr>
        <w:spacing w:line="276" w:lineRule="auto"/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4</w:t>
      </w:r>
      <w:r w:rsidRPr="005E5DB7">
        <w:rPr>
          <w:rFonts w:ascii="Century" w:hAnsi="Century"/>
          <w:lang w:val="uk-UA"/>
        </w:rPr>
        <w:t xml:space="preserve">. </w:t>
      </w:r>
      <w:proofErr w:type="spellStart"/>
      <w:r w:rsidRPr="005E5DB7">
        <w:rPr>
          <w:rFonts w:ascii="Century" w:hAnsi="Century"/>
          <w:lang w:eastAsia="zh-CN"/>
        </w:rPr>
        <w:t>Комунальн</w:t>
      </w:r>
      <w:r w:rsidRPr="005E5DB7">
        <w:rPr>
          <w:rFonts w:ascii="Century" w:hAnsi="Century"/>
          <w:lang w:val="uk-UA" w:eastAsia="zh-CN"/>
        </w:rPr>
        <w:t>ому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підприємств</w:t>
      </w:r>
      <w:proofErr w:type="spellEnd"/>
      <w:r w:rsidRPr="005E5DB7">
        <w:rPr>
          <w:rFonts w:ascii="Century" w:hAnsi="Century"/>
          <w:lang w:val="uk-UA" w:eastAsia="zh-CN"/>
        </w:rPr>
        <w:t>у</w:t>
      </w:r>
      <w:r w:rsidRPr="005E5DB7">
        <w:rPr>
          <w:rFonts w:ascii="Century" w:hAnsi="Century"/>
          <w:lang w:eastAsia="zh-CN"/>
        </w:rPr>
        <w:t xml:space="preserve"> «</w:t>
      </w:r>
      <w:proofErr w:type="spellStart"/>
      <w:r w:rsidRPr="005E5DB7">
        <w:rPr>
          <w:rFonts w:ascii="Century" w:hAnsi="Century"/>
          <w:lang w:eastAsia="zh-CN"/>
        </w:rPr>
        <w:t>Міське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комунальне</w:t>
      </w:r>
      <w:proofErr w:type="spellEnd"/>
      <w:r w:rsidRPr="005E5DB7">
        <w:rPr>
          <w:rFonts w:ascii="Century" w:hAnsi="Century"/>
          <w:lang w:eastAsia="zh-CN"/>
        </w:rPr>
        <w:t xml:space="preserve"> </w:t>
      </w:r>
      <w:proofErr w:type="spellStart"/>
      <w:r w:rsidRPr="005E5DB7">
        <w:rPr>
          <w:rFonts w:ascii="Century" w:hAnsi="Century"/>
          <w:lang w:eastAsia="zh-CN"/>
        </w:rPr>
        <w:t>господарство</w:t>
      </w:r>
      <w:proofErr w:type="spellEnd"/>
      <w:r w:rsidRPr="005E5DB7">
        <w:rPr>
          <w:rFonts w:ascii="Century" w:hAnsi="Century"/>
          <w:lang w:eastAsia="zh-CN"/>
        </w:rPr>
        <w:t>»</w:t>
      </w:r>
      <w:r w:rsidRPr="005E5DB7">
        <w:rPr>
          <w:rFonts w:ascii="Century" w:hAnsi="Century"/>
          <w:lang w:val="uk-UA"/>
        </w:rPr>
        <w:t xml:space="preserve"> звернутися до державного реєстратора щодо реєстрації</w:t>
      </w:r>
      <w:r>
        <w:rPr>
          <w:rFonts w:ascii="Century" w:hAnsi="Century"/>
          <w:lang w:val="uk-UA"/>
        </w:rPr>
        <w:t xml:space="preserve"> права постійного користування </w:t>
      </w:r>
      <w:proofErr w:type="gramStart"/>
      <w:r>
        <w:rPr>
          <w:rFonts w:ascii="Century" w:hAnsi="Century"/>
          <w:lang w:val="uk-UA"/>
        </w:rPr>
        <w:t>земельн</w:t>
      </w:r>
      <w:r w:rsidR="005638D3">
        <w:rPr>
          <w:rFonts w:ascii="Century" w:hAnsi="Century"/>
          <w:lang w:val="uk-UA"/>
        </w:rPr>
        <w:t xml:space="preserve">ими </w:t>
      </w:r>
      <w:r>
        <w:rPr>
          <w:rFonts w:ascii="Century" w:hAnsi="Century"/>
          <w:lang w:val="uk-UA"/>
        </w:rPr>
        <w:t xml:space="preserve"> ділянк</w:t>
      </w:r>
      <w:r w:rsidR="005638D3">
        <w:rPr>
          <w:rFonts w:ascii="Century" w:hAnsi="Century"/>
          <w:lang w:val="uk-UA"/>
        </w:rPr>
        <w:t>ами</w:t>
      </w:r>
      <w:proofErr w:type="gramEnd"/>
      <w:r>
        <w:rPr>
          <w:rFonts w:ascii="Century" w:hAnsi="Century"/>
          <w:lang w:val="uk-UA"/>
        </w:rPr>
        <w:t xml:space="preserve"> вказан</w:t>
      </w:r>
      <w:r w:rsidR="005638D3">
        <w:rPr>
          <w:rFonts w:ascii="Century" w:hAnsi="Century"/>
          <w:lang w:val="uk-UA"/>
        </w:rPr>
        <w:t>ими</w:t>
      </w:r>
      <w:r>
        <w:rPr>
          <w:rFonts w:ascii="Century" w:hAnsi="Century"/>
          <w:lang w:val="uk-UA"/>
        </w:rPr>
        <w:t xml:space="preserve"> в п.1 даного рішення.</w:t>
      </w:r>
    </w:p>
    <w:p w:rsidR="008A04A2" w:rsidRDefault="00914437" w:rsidP="009E79A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615D1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9E79A8" w:rsidRPr="009E79A8" w:rsidRDefault="009E79A8" w:rsidP="009E7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9E79A8" w:rsidRDefault="00BC67B4" w:rsidP="009E79A8">
      <w:pPr>
        <w:spacing w:line="276" w:lineRule="auto"/>
        <w:jc w:val="both"/>
        <w:rPr>
          <w:rFonts w:ascii="Century" w:hAnsi="Century"/>
        </w:rPr>
      </w:pPr>
      <w:r w:rsidRPr="009E79A8">
        <w:rPr>
          <w:rFonts w:ascii="Century" w:hAnsi="Century"/>
          <w:b/>
          <w:lang w:val="uk-UA"/>
        </w:rPr>
        <w:t xml:space="preserve">Міський голова                                                                    </w:t>
      </w:r>
      <w:r w:rsidR="008A04A2" w:rsidRPr="009E79A8">
        <w:rPr>
          <w:rFonts w:ascii="Century" w:hAnsi="Century"/>
          <w:b/>
          <w:lang w:val="uk-UA"/>
        </w:rPr>
        <w:t xml:space="preserve">             </w:t>
      </w:r>
      <w:r w:rsidRPr="009E79A8">
        <w:rPr>
          <w:rFonts w:ascii="Century" w:hAnsi="Century"/>
          <w:b/>
          <w:lang w:val="uk-UA"/>
        </w:rPr>
        <w:t>Володимир РЕМЕНЯК</w:t>
      </w:r>
    </w:p>
    <w:sectPr w:rsidR="00C32D83" w:rsidRPr="009E79A8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068E8"/>
    <w:rsid w:val="00164E66"/>
    <w:rsid w:val="00171017"/>
    <w:rsid w:val="001A1D2B"/>
    <w:rsid w:val="001E479C"/>
    <w:rsid w:val="002232A5"/>
    <w:rsid w:val="00246BA0"/>
    <w:rsid w:val="002524F1"/>
    <w:rsid w:val="00302371"/>
    <w:rsid w:val="00325E51"/>
    <w:rsid w:val="003524F5"/>
    <w:rsid w:val="0038375E"/>
    <w:rsid w:val="003863E6"/>
    <w:rsid w:val="00393DA4"/>
    <w:rsid w:val="00395BD6"/>
    <w:rsid w:val="003B3E38"/>
    <w:rsid w:val="003E1BD9"/>
    <w:rsid w:val="00431FE0"/>
    <w:rsid w:val="00467782"/>
    <w:rsid w:val="00540E83"/>
    <w:rsid w:val="005638D3"/>
    <w:rsid w:val="0058667F"/>
    <w:rsid w:val="005D7DCB"/>
    <w:rsid w:val="006125A2"/>
    <w:rsid w:val="00696ED9"/>
    <w:rsid w:val="006C2F6D"/>
    <w:rsid w:val="006F31D3"/>
    <w:rsid w:val="00715617"/>
    <w:rsid w:val="00740EC1"/>
    <w:rsid w:val="0076464C"/>
    <w:rsid w:val="00774467"/>
    <w:rsid w:val="00795105"/>
    <w:rsid w:val="007B5718"/>
    <w:rsid w:val="00805AA2"/>
    <w:rsid w:val="008521C7"/>
    <w:rsid w:val="008A04A2"/>
    <w:rsid w:val="00914437"/>
    <w:rsid w:val="00923B5B"/>
    <w:rsid w:val="00982DBE"/>
    <w:rsid w:val="009C5D7D"/>
    <w:rsid w:val="009D03AE"/>
    <w:rsid w:val="009E79A8"/>
    <w:rsid w:val="00A7253C"/>
    <w:rsid w:val="00A90D59"/>
    <w:rsid w:val="00AF0E7B"/>
    <w:rsid w:val="00B47FDE"/>
    <w:rsid w:val="00B7044D"/>
    <w:rsid w:val="00BB5C3E"/>
    <w:rsid w:val="00BC67B4"/>
    <w:rsid w:val="00C32D83"/>
    <w:rsid w:val="00D01409"/>
    <w:rsid w:val="00D06A0F"/>
    <w:rsid w:val="00D21E63"/>
    <w:rsid w:val="00D253C0"/>
    <w:rsid w:val="00D3207C"/>
    <w:rsid w:val="00D536EA"/>
    <w:rsid w:val="00E940B0"/>
    <w:rsid w:val="00EC2673"/>
    <w:rsid w:val="00F31F4F"/>
    <w:rsid w:val="00F8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0196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1466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53</cp:revision>
  <cp:lastPrinted>2023-06-29T06:31:00Z</cp:lastPrinted>
  <dcterms:created xsi:type="dcterms:W3CDTF">2023-01-11T12:12:00Z</dcterms:created>
  <dcterms:modified xsi:type="dcterms:W3CDTF">2024-07-29T07:32:00Z</dcterms:modified>
</cp:coreProperties>
</file>