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BB30DF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hAnsi="Century"/>
          <w:b/>
          <w:sz w:val="32"/>
          <w:szCs w:val="36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F1627">
        <w:rPr>
          <w:rFonts w:ascii="Century" w:hAnsi="Century"/>
          <w:b/>
          <w:sz w:val="32"/>
          <w:szCs w:val="36"/>
        </w:rPr>
        <w:t>24/50-7561</w:t>
      </w:r>
    </w:p>
    <w:p w:rsidR="00787D08" w:rsidRPr="00F7751A" w:rsidRDefault="00787D08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bookmarkStart w:id="1" w:name="_GoBack"/>
      <w:bookmarkEnd w:id="1"/>
    </w:p>
    <w:p w:rsidR="00CC1632" w:rsidRPr="00F7751A" w:rsidRDefault="007D394D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BB30DF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BB30DF">
        <w:rPr>
          <w:rFonts w:ascii="Century" w:eastAsia="Calibri" w:hAnsi="Century"/>
          <w:sz w:val="24"/>
          <w:szCs w:val="24"/>
          <w:lang w:eastAsia="ru-RU"/>
        </w:rPr>
        <w:t>липня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D394D">
        <w:rPr>
          <w:rFonts w:ascii="Century" w:hAnsi="Century"/>
          <w:b/>
          <w:bCs/>
          <w:sz w:val="24"/>
          <w:szCs w:val="24"/>
        </w:rPr>
        <w:t>Морміль Олександрі Миронівні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r w:rsidR="007D394D">
        <w:rPr>
          <w:rFonts w:ascii="Century" w:hAnsi="Century"/>
          <w:b/>
          <w:bCs/>
          <w:sz w:val="24"/>
          <w:szCs w:val="24"/>
        </w:rPr>
        <w:t>Морміль Емілії Григорівні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7D394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D394D">
        <w:rPr>
          <w:rFonts w:ascii="Century" w:hAnsi="Century"/>
          <w:b/>
          <w:sz w:val="24"/>
          <w:szCs w:val="24"/>
        </w:rPr>
        <w:t>на території Керницького старостинського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7D394D">
        <w:rPr>
          <w:rFonts w:ascii="Century" w:hAnsi="Century"/>
          <w:sz w:val="24"/>
          <w:szCs w:val="24"/>
        </w:rPr>
        <w:t>Морміль Олександрі Миронівні</w:t>
      </w:r>
      <w:r w:rsidR="0075549C">
        <w:rPr>
          <w:rFonts w:ascii="Century" w:hAnsi="Century"/>
          <w:sz w:val="24"/>
          <w:szCs w:val="24"/>
        </w:rPr>
        <w:t xml:space="preserve"> </w:t>
      </w:r>
      <w:r w:rsidR="0075549C" w:rsidRPr="0075549C">
        <w:rPr>
          <w:rFonts w:ascii="Century" w:hAnsi="Century"/>
          <w:bCs/>
          <w:sz w:val="24"/>
          <w:szCs w:val="24"/>
        </w:rPr>
        <w:t xml:space="preserve">та </w:t>
      </w:r>
      <w:r w:rsidR="007D394D">
        <w:rPr>
          <w:rFonts w:ascii="Century" w:hAnsi="Century"/>
          <w:bCs/>
          <w:sz w:val="24"/>
          <w:szCs w:val="24"/>
        </w:rPr>
        <w:t>Морміль Емілії Григорівні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7D394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7D394D">
        <w:rPr>
          <w:rFonts w:ascii="Century" w:hAnsi="Century"/>
          <w:sz w:val="24"/>
          <w:szCs w:val="24"/>
        </w:rPr>
        <w:t>на території Керницького старостинського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D394D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>, керуючись ст.ст. 12, 81, 83, 116, 12</w:t>
      </w:r>
      <w:r w:rsidR="00414A0E">
        <w:rPr>
          <w:rFonts w:ascii="Century" w:hAnsi="Century"/>
          <w:sz w:val="24"/>
          <w:szCs w:val="24"/>
        </w:rPr>
        <w:t>2</w:t>
      </w:r>
      <w:r w:rsidR="00F74D57" w:rsidRPr="00F7751A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D394D">
        <w:rPr>
          <w:rFonts w:ascii="Century" w:hAnsi="Century"/>
          <w:bCs/>
          <w:sz w:val="24"/>
          <w:szCs w:val="24"/>
        </w:rPr>
        <w:t>Морміль Олександрі Миронівні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7D394D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7D394D">
        <w:rPr>
          <w:rFonts w:ascii="Century" w:hAnsi="Century"/>
          <w:bCs/>
          <w:sz w:val="24"/>
          <w:szCs w:val="24"/>
        </w:rPr>
        <w:t>Морміль Емілії Григорівні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7D394D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7D394D">
        <w:rPr>
          <w:rFonts w:ascii="Century" w:hAnsi="Century"/>
          <w:bCs/>
          <w:sz w:val="24"/>
          <w:szCs w:val="24"/>
        </w:rPr>
        <w:t>1,1076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D394D">
        <w:rPr>
          <w:rFonts w:ascii="Century" w:hAnsi="Century"/>
          <w:bCs/>
          <w:sz w:val="24"/>
          <w:szCs w:val="24"/>
        </w:rPr>
        <w:t>4620983900:24:000:0207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7D394D">
        <w:rPr>
          <w:rFonts w:ascii="Century" w:hAnsi="Century"/>
          <w:bCs/>
          <w:sz w:val="24"/>
          <w:szCs w:val="24"/>
        </w:rPr>
        <w:t>0,1535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D394D">
        <w:rPr>
          <w:rFonts w:ascii="Century" w:hAnsi="Century"/>
          <w:bCs/>
          <w:sz w:val="24"/>
          <w:szCs w:val="24"/>
        </w:rPr>
        <w:t>4620983900:29:000:0120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D394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D394D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7D394D">
        <w:rPr>
          <w:rFonts w:ascii="Century" w:hAnsi="Century"/>
          <w:bCs/>
          <w:sz w:val="24"/>
          <w:szCs w:val="24"/>
        </w:rPr>
        <w:t>Морміль Олександрі Миронівні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7D394D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7D394D">
        <w:rPr>
          <w:rFonts w:ascii="Century" w:hAnsi="Century"/>
          <w:bCs/>
          <w:sz w:val="24"/>
          <w:szCs w:val="24"/>
        </w:rPr>
        <w:t>Морміль Емілії Григорівні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7D394D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7D394D">
        <w:rPr>
          <w:rFonts w:ascii="Century" w:hAnsi="Century"/>
          <w:bCs/>
          <w:sz w:val="24"/>
          <w:szCs w:val="24"/>
        </w:rPr>
        <w:t>1,1076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D394D">
        <w:rPr>
          <w:rFonts w:ascii="Century" w:hAnsi="Century"/>
          <w:bCs/>
          <w:sz w:val="24"/>
          <w:szCs w:val="24"/>
        </w:rPr>
        <w:t>4620983900:24:000:0207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7D394D">
        <w:rPr>
          <w:rFonts w:ascii="Century" w:hAnsi="Century"/>
          <w:bCs/>
          <w:sz w:val="24"/>
          <w:szCs w:val="24"/>
        </w:rPr>
        <w:t>0,1535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D394D">
        <w:rPr>
          <w:rFonts w:ascii="Century" w:hAnsi="Century"/>
          <w:bCs/>
          <w:sz w:val="24"/>
          <w:szCs w:val="24"/>
        </w:rPr>
        <w:t>4620983900:29:000:0120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D394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D394D">
        <w:rPr>
          <w:rFonts w:ascii="Century" w:hAnsi="Century"/>
          <w:bCs/>
          <w:sz w:val="24"/>
          <w:szCs w:val="24"/>
        </w:rPr>
        <w:t>на території Керницького старостинського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7D394D">
        <w:rPr>
          <w:rFonts w:ascii="Century" w:hAnsi="Century"/>
          <w:bCs/>
          <w:sz w:val="24"/>
          <w:szCs w:val="24"/>
        </w:rPr>
        <w:t>Морміль Олександрі Миронівні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r w:rsidR="007D394D">
        <w:rPr>
          <w:rFonts w:ascii="Century" w:hAnsi="Century"/>
          <w:bCs/>
          <w:sz w:val="24"/>
          <w:szCs w:val="24"/>
        </w:rPr>
        <w:t>Морміль Емілії Григорівні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787D0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4D7" w:rsidRDefault="00FB14D7" w:rsidP="00381483">
      <w:pPr>
        <w:spacing w:after="0" w:line="240" w:lineRule="auto"/>
      </w:pPr>
      <w:r>
        <w:separator/>
      </w:r>
    </w:p>
  </w:endnote>
  <w:endnote w:type="continuationSeparator" w:id="0">
    <w:p w:rsidR="00FB14D7" w:rsidRDefault="00FB14D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4D7" w:rsidRDefault="00FB14D7" w:rsidP="00381483">
      <w:pPr>
        <w:spacing w:after="0" w:line="240" w:lineRule="auto"/>
      </w:pPr>
      <w:r>
        <w:separator/>
      </w:r>
    </w:p>
  </w:footnote>
  <w:footnote w:type="continuationSeparator" w:id="0">
    <w:p w:rsidR="00FB14D7" w:rsidRDefault="00FB14D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1668992"/>
      <w:docPartObj>
        <w:docPartGallery w:val="Page Numbers (Top of Page)"/>
        <w:docPartUnique/>
      </w:docPartObj>
    </w:sdtPr>
    <w:sdtContent>
      <w:p w:rsidR="00787D08" w:rsidRDefault="00787D0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F0744"/>
    <w:rsid w:val="002E2EED"/>
    <w:rsid w:val="00331B72"/>
    <w:rsid w:val="00381483"/>
    <w:rsid w:val="003D657C"/>
    <w:rsid w:val="00414A0E"/>
    <w:rsid w:val="0050365F"/>
    <w:rsid w:val="00543DAD"/>
    <w:rsid w:val="0055018D"/>
    <w:rsid w:val="005F1627"/>
    <w:rsid w:val="006F1214"/>
    <w:rsid w:val="00704E8B"/>
    <w:rsid w:val="007115D1"/>
    <w:rsid w:val="0075549C"/>
    <w:rsid w:val="00756D38"/>
    <w:rsid w:val="00786371"/>
    <w:rsid w:val="00787D08"/>
    <w:rsid w:val="007933E7"/>
    <w:rsid w:val="007D394D"/>
    <w:rsid w:val="007F11DB"/>
    <w:rsid w:val="00831064"/>
    <w:rsid w:val="00833832"/>
    <w:rsid w:val="009258C5"/>
    <w:rsid w:val="00A230E2"/>
    <w:rsid w:val="00A44420"/>
    <w:rsid w:val="00A701EC"/>
    <w:rsid w:val="00AB634C"/>
    <w:rsid w:val="00AE16E0"/>
    <w:rsid w:val="00B30AA5"/>
    <w:rsid w:val="00BB30DF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74D57"/>
    <w:rsid w:val="00F7751A"/>
    <w:rsid w:val="00F9190D"/>
    <w:rsid w:val="00FB14D7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A2EF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1848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2024-06-14T05:37:00Z</dcterms:created>
  <dcterms:modified xsi:type="dcterms:W3CDTF">2024-07-29T08:28:00Z</dcterms:modified>
</cp:coreProperties>
</file>