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DA25A1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50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3F566E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3F566E">
        <w:rPr>
          <w:rFonts w:ascii="Century" w:hAnsi="Century"/>
          <w:b/>
          <w:sz w:val="32"/>
          <w:szCs w:val="36"/>
        </w:rPr>
        <w:t>24/50-750</w:t>
      </w:r>
      <w:r w:rsidR="003F566E">
        <w:rPr>
          <w:rFonts w:ascii="Century" w:hAnsi="Century"/>
          <w:b/>
          <w:sz w:val="32"/>
          <w:szCs w:val="36"/>
          <w:lang w:val="uk-UA"/>
        </w:rPr>
        <w:t>7</w:t>
      </w:r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DA25A1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25</w:t>
      </w:r>
      <w:r w:rsidR="003F566E">
        <w:rPr>
          <w:rFonts w:ascii="Century" w:hAnsi="Century"/>
          <w:lang w:val="uk-UA"/>
        </w:rPr>
        <w:t xml:space="preserve"> </w:t>
      </w:r>
      <w:bookmarkStart w:id="0" w:name="_GoBack"/>
      <w:bookmarkEnd w:id="0"/>
      <w:r w:rsidR="009639DD">
        <w:rPr>
          <w:rFonts w:ascii="Century" w:hAnsi="Century"/>
          <w:lang w:val="uk-UA"/>
        </w:rPr>
        <w:t>липня</w:t>
      </w:r>
      <w:r w:rsidR="00540E83">
        <w:rPr>
          <w:rFonts w:ascii="Century" w:hAnsi="Century"/>
        </w:rPr>
        <w:t xml:space="preserve">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BC67B4" w:rsidRPr="009E79A8" w:rsidRDefault="00BC67B4" w:rsidP="009E79A8">
      <w:pPr>
        <w:spacing w:line="276" w:lineRule="auto"/>
        <w:rPr>
          <w:rFonts w:ascii="Century" w:hAnsi="Century"/>
          <w:lang w:val="uk-UA"/>
        </w:rPr>
      </w:pPr>
      <w:r w:rsidRPr="009E79A8">
        <w:rPr>
          <w:rFonts w:ascii="Century" w:hAnsi="Century"/>
          <w:lang w:val="uk-UA"/>
        </w:rPr>
        <w:t xml:space="preserve">    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5274897"/>
      <w:r w:rsidRPr="00774467">
        <w:rPr>
          <w:b/>
          <w:sz w:val="24"/>
        </w:rPr>
        <w:t xml:space="preserve"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9639DD">
        <w:rPr>
          <w:b/>
          <w:sz w:val="24"/>
        </w:rPr>
        <w:t>Зелений</w:t>
      </w:r>
      <w:proofErr w:type="spellEnd"/>
      <w:r w:rsidR="009639DD">
        <w:rPr>
          <w:b/>
          <w:sz w:val="24"/>
        </w:rPr>
        <w:t xml:space="preserve"> Гай</w:t>
      </w:r>
      <w:r w:rsidR="00982DBE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r w:rsidR="009639DD">
        <w:rPr>
          <w:sz w:val="24"/>
        </w:rPr>
        <w:t>Зелений Гай</w:t>
      </w:r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BC67B4" w:rsidRPr="009E79A8" w:rsidRDefault="00BC67B4" w:rsidP="00795105">
      <w:pPr>
        <w:pStyle w:val="2"/>
        <w:numPr>
          <w:ilvl w:val="0"/>
          <w:numId w:val="0"/>
        </w:numPr>
        <w:spacing w:after="0" w:line="276" w:lineRule="auto"/>
        <w:rPr>
          <w:b/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 xml:space="preserve">ризації земельної ділянки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  <w:r w:rsidRPr="009E79A8">
        <w:rPr>
          <w:sz w:val="24"/>
        </w:rPr>
        <w:t xml:space="preserve">площею </w:t>
      </w:r>
      <w:r w:rsidR="009639DD">
        <w:rPr>
          <w:sz w:val="24"/>
        </w:rPr>
        <w:t xml:space="preserve">1,7958 </w:t>
      </w:r>
      <w:r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9639DD">
        <w:rPr>
          <w:sz w:val="24"/>
        </w:rPr>
        <w:t>49</w:t>
      </w:r>
      <w:r w:rsidRPr="009E79A8">
        <w:rPr>
          <w:sz w:val="24"/>
        </w:rPr>
        <w:t>00:</w:t>
      </w:r>
      <w:r w:rsidR="009639DD">
        <w:rPr>
          <w:sz w:val="24"/>
        </w:rPr>
        <w:t>07</w:t>
      </w:r>
      <w:r w:rsidRPr="009E79A8">
        <w:rPr>
          <w:sz w:val="24"/>
        </w:rPr>
        <w:t>:0</w:t>
      </w:r>
      <w:r w:rsidR="001A1D2B">
        <w:rPr>
          <w:sz w:val="24"/>
        </w:rPr>
        <w:t>0</w:t>
      </w:r>
      <w:r w:rsidR="009639DD">
        <w:rPr>
          <w:sz w:val="24"/>
        </w:rPr>
        <w:t>8</w:t>
      </w:r>
      <w:r w:rsidRPr="009E79A8">
        <w:rPr>
          <w:sz w:val="24"/>
        </w:rPr>
        <w:t>:0</w:t>
      </w:r>
      <w:r w:rsidR="008A04A2" w:rsidRPr="009E79A8">
        <w:rPr>
          <w:sz w:val="24"/>
        </w:rPr>
        <w:t>0</w:t>
      </w:r>
      <w:r w:rsidR="009639DD">
        <w:rPr>
          <w:sz w:val="24"/>
        </w:rPr>
        <w:t>27</w:t>
      </w:r>
      <w:r w:rsidRPr="009E79A8">
        <w:rPr>
          <w:sz w:val="24"/>
        </w:rPr>
        <w:t xml:space="preserve">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r w:rsidR="009639DD">
        <w:rPr>
          <w:sz w:val="24"/>
        </w:rPr>
        <w:t>Зелений Гай</w:t>
      </w:r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0B72F4" w:rsidRPr="005E5DB7" w:rsidRDefault="000B72F4" w:rsidP="000B72F4">
      <w:pPr>
        <w:spacing w:line="276" w:lineRule="auto"/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0B72F4" w:rsidRPr="005E5DB7" w:rsidRDefault="000B72F4" w:rsidP="000B72F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 xml:space="preserve">) в постійне користування земельну ділянку зазначену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0B72F4" w:rsidRPr="00615D1A" w:rsidRDefault="000B72F4" w:rsidP="000B72F4">
      <w:pPr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земельною ділянкою вказаною в п.1 даного рішення.</w:t>
      </w:r>
    </w:p>
    <w:p w:rsidR="008A04A2" w:rsidRDefault="000B72F4" w:rsidP="009E7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0B72F4"/>
    <w:rsid w:val="00164E66"/>
    <w:rsid w:val="00171017"/>
    <w:rsid w:val="001A1D2B"/>
    <w:rsid w:val="001E479C"/>
    <w:rsid w:val="00246BA0"/>
    <w:rsid w:val="002524F1"/>
    <w:rsid w:val="00302371"/>
    <w:rsid w:val="0038375E"/>
    <w:rsid w:val="00393DA4"/>
    <w:rsid w:val="00395BD6"/>
    <w:rsid w:val="003B3E38"/>
    <w:rsid w:val="003E1BD9"/>
    <w:rsid w:val="003F566E"/>
    <w:rsid w:val="00431FE0"/>
    <w:rsid w:val="00540E83"/>
    <w:rsid w:val="0058667F"/>
    <w:rsid w:val="00696ED9"/>
    <w:rsid w:val="006F31D3"/>
    <w:rsid w:val="00715617"/>
    <w:rsid w:val="0076464C"/>
    <w:rsid w:val="00774467"/>
    <w:rsid w:val="00795105"/>
    <w:rsid w:val="007B5718"/>
    <w:rsid w:val="00805AA2"/>
    <w:rsid w:val="008521C7"/>
    <w:rsid w:val="008A04A2"/>
    <w:rsid w:val="009639DD"/>
    <w:rsid w:val="00982DBE"/>
    <w:rsid w:val="009C5D7D"/>
    <w:rsid w:val="009D03AE"/>
    <w:rsid w:val="009E79A8"/>
    <w:rsid w:val="00A7253C"/>
    <w:rsid w:val="00A90D59"/>
    <w:rsid w:val="00AF0E7B"/>
    <w:rsid w:val="00B47FDE"/>
    <w:rsid w:val="00B7044D"/>
    <w:rsid w:val="00BB5C3E"/>
    <w:rsid w:val="00BC67B4"/>
    <w:rsid w:val="00C1007E"/>
    <w:rsid w:val="00C32D83"/>
    <w:rsid w:val="00D01409"/>
    <w:rsid w:val="00D06A0F"/>
    <w:rsid w:val="00D21E63"/>
    <w:rsid w:val="00D253C0"/>
    <w:rsid w:val="00D3207C"/>
    <w:rsid w:val="00DA25A1"/>
    <w:rsid w:val="00E940B0"/>
    <w:rsid w:val="00EC2673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2B415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45</cp:revision>
  <cp:lastPrinted>2023-06-29T06:31:00Z</cp:lastPrinted>
  <dcterms:created xsi:type="dcterms:W3CDTF">2023-01-11T12:12:00Z</dcterms:created>
  <dcterms:modified xsi:type="dcterms:W3CDTF">2024-07-29T07:33:00Z</dcterms:modified>
</cp:coreProperties>
</file>