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1679599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693725">
        <w:rPr>
          <w:b/>
          <w:sz w:val="36"/>
          <w:szCs w:val="36"/>
        </w:rPr>
        <w:t xml:space="preserve"> 180</w:t>
      </w:r>
    </w:p>
    <w:p w:rsidR="00693725" w:rsidRDefault="00693725" w:rsidP="00693725">
      <w:pPr>
        <w:jc w:val="center"/>
        <w:rPr>
          <w:b/>
        </w:rPr>
      </w:pPr>
      <w:r>
        <w:rPr>
          <w:b/>
        </w:rPr>
        <w:t>27 червня 2024 року</w:t>
      </w:r>
    </w:p>
    <w:p w:rsidR="00693725" w:rsidRDefault="00693725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A711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Івану </w:t>
      </w:r>
      <w:r w:rsidR="00A853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ГРИНЧИШИНУ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A71110">
        <w:rPr>
          <w:rFonts w:ascii="Times New Roman" w:hAnsi="Times New Roman" w:cs="Times New Roman"/>
          <w:sz w:val="28"/>
          <w:szCs w:val="28"/>
        </w:rPr>
        <w:t>Гринчишина І.І</w:t>
      </w:r>
      <w:r w:rsidR="00C778C1">
        <w:rPr>
          <w:rFonts w:ascii="Times New Roman" w:hAnsi="Times New Roman" w:cs="Times New Roman"/>
          <w:sz w:val="28"/>
          <w:szCs w:val="28"/>
        </w:rPr>
        <w:t>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A71110">
        <w:rPr>
          <w:rFonts w:ascii="Times New Roman" w:hAnsi="Times New Roman" w:cs="Times New Roman"/>
          <w:sz w:val="28"/>
          <w:szCs w:val="28"/>
        </w:rPr>
        <w:t>батьком</w:t>
      </w:r>
      <w:r w:rsidR="00A853AA">
        <w:rPr>
          <w:rFonts w:ascii="Times New Roman" w:hAnsi="Times New Roman" w:cs="Times New Roman"/>
          <w:sz w:val="28"/>
          <w:szCs w:val="28"/>
        </w:rPr>
        <w:t xml:space="preserve"> </w:t>
      </w:r>
      <w:r w:rsidR="00A71110">
        <w:rPr>
          <w:rFonts w:ascii="Times New Roman" w:hAnsi="Times New Roman" w:cs="Times New Roman"/>
          <w:sz w:val="28"/>
          <w:szCs w:val="28"/>
        </w:rPr>
        <w:t>Гринчишин І.А.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FC1D0C">
        <w:rPr>
          <w:rFonts w:ascii="Times New Roman" w:hAnsi="Times New Roman" w:cs="Times New Roman"/>
          <w:sz w:val="28"/>
          <w:szCs w:val="28"/>
        </w:rPr>
        <w:t>61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r w:rsidR="00FC1D0C">
        <w:rPr>
          <w:rFonts w:ascii="Times New Roman" w:hAnsi="Times New Roman" w:cs="Times New Roman"/>
          <w:sz w:val="28"/>
          <w:szCs w:val="28"/>
        </w:rPr>
        <w:t>Гринчишин Іваном Ігоровичем</w:t>
      </w:r>
      <w:r w:rsidR="00C778C1">
        <w:rPr>
          <w:rFonts w:ascii="Times New Roman" w:hAnsi="Times New Roman" w:cs="Times New Roman"/>
          <w:sz w:val="28"/>
          <w:szCs w:val="28"/>
        </w:rPr>
        <w:t>, 19</w:t>
      </w:r>
      <w:r w:rsidR="00A853AA">
        <w:rPr>
          <w:rFonts w:ascii="Times New Roman" w:hAnsi="Times New Roman" w:cs="Times New Roman"/>
          <w:sz w:val="28"/>
          <w:szCs w:val="28"/>
        </w:rPr>
        <w:t>83</w:t>
      </w:r>
      <w:r w:rsidR="00C778C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Гринчишина Ігоря Антоновича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61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Братковичі</w:t>
      </w:r>
      <w:proofErr w:type="spellEnd"/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Гринчишина Ігоря Антоновича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61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 сина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Гринчишина Івана Ігоровича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83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93725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017"/>
    <w:rsid w:val="00A853AA"/>
    <w:rsid w:val="00AC490C"/>
    <w:rsid w:val="00AD1228"/>
    <w:rsid w:val="00B93BA2"/>
    <w:rsid w:val="00BC555C"/>
    <w:rsid w:val="00BC6536"/>
    <w:rsid w:val="00C430B7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  <w:rsid w:val="00FC1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D57A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2022-04-19T11:54:00Z</cp:lastPrinted>
  <dcterms:created xsi:type="dcterms:W3CDTF">2024-06-24T10:19:00Z</dcterms:created>
  <dcterms:modified xsi:type="dcterms:W3CDTF">2024-07-05T07:14:00Z</dcterms:modified>
</cp:coreProperties>
</file>