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8409343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4842C1">
        <w:rPr>
          <w:b/>
          <w:sz w:val="36"/>
          <w:szCs w:val="36"/>
        </w:rPr>
        <w:t xml:space="preserve"> 203</w:t>
      </w:r>
    </w:p>
    <w:p w:rsidR="004842C1" w:rsidRDefault="004842C1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24 липня 2024 року 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5"/>
      </w:tblGrid>
      <w:tr w:rsidR="00F861B8" w:rsidRPr="00F861B8" w:rsidTr="00F861B8">
        <w:tc>
          <w:tcPr>
            <w:tcW w:w="10031" w:type="dxa"/>
            <w:hideMark/>
          </w:tcPr>
          <w:p w:rsidR="00F861B8" w:rsidRPr="00F861B8" w:rsidRDefault="00F861B8" w:rsidP="00F861B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Про затвердження експертної оцінки об’єкта комунальної власності Городоцької міської ради</w:t>
            </w:r>
            <w:r w:rsidRPr="00F861B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нежитлова будівля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25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3930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загальною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площею </w:t>
            </w:r>
            <w:r w:rsidR="005E3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60,3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м. </w:t>
            </w:r>
            <w:proofErr w:type="spellStart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кв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за </w:t>
            </w:r>
            <w:proofErr w:type="spellStart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адресою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Львівська область,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Львівський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район, </w:t>
            </w:r>
            <w:r w:rsidR="00E25C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 Городок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вулиця </w:t>
            </w:r>
            <w:r w:rsidR="005E3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Ярослава  Мудрого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5E3D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2В</w:t>
            </w:r>
          </w:p>
        </w:tc>
      </w:tr>
    </w:tbl>
    <w:p w:rsidR="00A33929" w:rsidRDefault="00A33929" w:rsidP="00F861B8">
      <w:pPr>
        <w:shd w:val="clear" w:color="auto" w:fill="FFFFFF"/>
        <w:spacing w:after="30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1B8" w:rsidRPr="00F861B8" w:rsidRDefault="00F861B8" w:rsidP="00F861B8">
      <w:pPr>
        <w:shd w:val="clear" w:color="auto" w:fill="FFFFFF"/>
        <w:spacing w:after="30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звіт та висновок про вартість майна «нежитлова будівля 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0BD">
        <w:rPr>
          <w:rFonts w:ascii="Times New Roman" w:eastAsia="Times New Roman" w:hAnsi="Times New Roman" w:cs="Times New Roman"/>
          <w:sz w:val="28"/>
          <w:szCs w:val="28"/>
          <w:lang w:eastAsia="ru-RU"/>
        </w:rPr>
        <w:t>60,3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.кв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Львівський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Городок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 w:rsidR="003930B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Ярослава Мудрого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будинок </w:t>
      </w:r>
      <w:r w:rsidR="003930BD">
        <w:rPr>
          <w:rFonts w:ascii="Times New Roman" w:eastAsia="Times New Roman" w:hAnsi="Times New Roman" w:cs="Times New Roman"/>
          <w:sz w:val="28"/>
          <w:szCs w:val="28"/>
          <w:lang w:eastAsia="ru-RU"/>
        </w:rPr>
        <w:t>2В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F861B8">
        <w:rPr>
          <w:rFonts w:ascii="Open Sans" w:eastAsia="Times New Roman" w:hAnsi="Open Sans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виконаний  ПП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Експерт МАШ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станом на </w:t>
      </w:r>
      <w:r w:rsidR="003930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31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.0</w:t>
      </w:r>
      <w:r w:rsidR="003930B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E25C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року,</w:t>
      </w:r>
      <w:r w:rsidRPr="00F861B8">
        <w:rPr>
          <w:rFonts w:ascii="Open Sans" w:eastAsia="Times New Roman" w:hAnsi="Open Sans" w:cs="Times New Roman"/>
          <w:sz w:val="28"/>
          <w:szCs w:val="28"/>
          <w:shd w:val="clear" w:color="auto" w:fill="FFFFFF"/>
          <w:lang w:eastAsia="ru-RU"/>
        </w:rPr>
        <w:t xml:space="preserve"> враховуючи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рецензію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ФОП «Войтенко Наталія Богданівна»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виконання рішення міської ради від </w:t>
      </w:r>
      <w:r w:rsidR="00BF32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16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.0</w:t>
      </w:r>
      <w:r w:rsidR="00BF32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.202</w:t>
      </w:r>
      <w:r w:rsidR="00BF32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 №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BF32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</w:t>
      </w:r>
      <w:r w:rsidR="00BF32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47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BF32B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7213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«Про включення в перелік об’єктів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малої приватизації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комунальної власності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територіальної громади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підлягають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приватизації шляхом продажу на аукціонах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»,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Законом України «Про приватизацію державного і комунального майна» та п. 30 ч.1 ст. 26 Закону України “Про місцеве самоврядування в Україні”,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</w:p>
    <w:p w:rsidR="00F861B8" w:rsidRPr="00F861B8" w:rsidRDefault="00F861B8" w:rsidP="00F861B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</w:t>
      </w:r>
      <w:r w:rsidR="00183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8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861B8" w:rsidRDefault="00F861B8" w:rsidP="00F861B8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експертну оцінку об’єкта комунальної власності Городоцької міської ради «Нежитлова будівля</w:t>
      </w:r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площею </w:t>
      </w:r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>60,3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 за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Львівський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>м. Городок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Ярослава Мудрого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>2В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в сумі: </w:t>
      </w:r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216 348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(</w:t>
      </w:r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двісті шістнадцять </w:t>
      </w:r>
      <w:proofErr w:type="spellStart"/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титсяч</w:t>
      </w:r>
      <w:proofErr w:type="spellEnd"/>
      <w:r w:rsidR="00BF3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триста сорок вісім</w:t>
      </w:r>
      <w:r w:rsidR="00A36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</w:t>
      </w:r>
      <w:r w:rsidR="00E25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 з врахування ПДВ.</w:t>
      </w:r>
    </w:p>
    <w:p w:rsidR="00F861B8" w:rsidRPr="00F861B8" w:rsidRDefault="00A33929" w:rsidP="00A3392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3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на </w:t>
      </w:r>
      <w:r w:rsidR="00A36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заступника міського голови </w:t>
      </w:r>
      <w:r w:rsidR="00A36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Миколу ЩУРА.</w:t>
      </w:r>
    </w:p>
    <w:p w:rsidR="00A33929" w:rsidRDefault="00A33929" w:rsidP="00F861B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4DB" w:rsidRPr="00A33929" w:rsidRDefault="00F861B8" w:rsidP="00A3392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Володимир РЕМЕНЯК</w:t>
      </w:r>
      <w:r w:rsidR="000914DB"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4DB" w:rsidRPr="000914DB" w:rsidRDefault="000914DB" w:rsidP="000914DB">
      <w:pPr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4DB" w:rsidRPr="000914DB" w:rsidRDefault="000914DB" w:rsidP="000914DB">
      <w:pPr>
        <w:spacing w:after="200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9027F9" w:rsidRPr="00A32E13" w:rsidRDefault="009027F9" w:rsidP="000914DB">
      <w:pPr>
        <w:rPr>
          <w:rFonts w:ascii="Times New Roman" w:hAnsi="Times New Roman" w:cs="Times New Roman"/>
          <w:b/>
          <w:sz w:val="28"/>
          <w:szCs w:val="28"/>
        </w:rPr>
      </w:pPr>
    </w:p>
    <w:sectPr w:rsidR="009027F9" w:rsidRPr="00A32E13" w:rsidSect="000914DB">
      <w:pgSz w:w="11906" w:h="16838"/>
      <w:pgMar w:top="850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14DB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83F7F"/>
    <w:rsid w:val="0019166E"/>
    <w:rsid w:val="001B7472"/>
    <w:rsid w:val="001E1C98"/>
    <w:rsid w:val="001F15F2"/>
    <w:rsid w:val="0020268C"/>
    <w:rsid w:val="0020392A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930BD"/>
    <w:rsid w:val="003F4CC9"/>
    <w:rsid w:val="00401D9E"/>
    <w:rsid w:val="0043644E"/>
    <w:rsid w:val="00467438"/>
    <w:rsid w:val="004842C1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5C34EE"/>
    <w:rsid w:val="005E3D10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33929"/>
    <w:rsid w:val="00A366A0"/>
    <w:rsid w:val="00A606AD"/>
    <w:rsid w:val="00A66774"/>
    <w:rsid w:val="00A70DA3"/>
    <w:rsid w:val="00A70F65"/>
    <w:rsid w:val="00A835DF"/>
    <w:rsid w:val="00AD1228"/>
    <w:rsid w:val="00B24C93"/>
    <w:rsid w:val="00B93BA2"/>
    <w:rsid w:val="00BC6536"/>
    <w:rsid w:val="00BF32B6"/>
    <w:rsid w:val="00C430B7"/>
    <w:rsid w:val="00C46A5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E25C14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861B8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7D185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9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2023-10-26T06:32:00Z</cp:lastPrinted>
  <dcterms:created xsi:type="dcterms:W3CDTF">2024-07-19T08:47:00Z</dcterms:created>
  <dcterms:modified xsi:type="dcterms:W3CDTF">2024-08-02T05:44:00Z</dcterms:modified>
</cp:coreProperties>
</file>