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EFCBE7" w14:textId="6B5301D5" w:rsidR="00196FA2" w:rsidRDefault="008B1DD4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/>
          <w:noProof/>
          <w:lang w:val="uk-UA" w:eastAsia="uk-UA"/>
        </w:rPr>
        <w:drawing>
          <wp:inline distT="0" distB="0" distL="0" distR="0" wp14:anchorId="36190085" wp14:editId="2DD8A587">
            <wp:extent cx="560705" cy="619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6E0635" w14:textId="77777777" w:rsidR="00196FA2" w:rsidRDefault="00196FA2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4F0D5F4" w14:textId="77777777" w:rsidR="00196FA2" w:rsidRDefault="00196FA2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764CBC0B" w14:textId="77777777" w:rsidR="00196FA2" w:rsidRDefault="00196FA2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78D6D9FE" w14:textId="77777777" w:rsidR="00CF161B" w:rsidRPr="008B1DD4" w:rsidRDefault="00CF161B">
      <w:pPr>
        <w:shd w:val="clear" w:color="auto" w:fill="FFFFFF"/>
        <w:jc w:val="center"/>
        <w:rPr>
          <w:rFonts w:ascii="Century" w:eastAsia="Calibri" w:hAnsi="Century"/>
          <w:caps/>
          <w:sz w:val="28"/>
          <w:szCs w:val="28"/>
        </w:rPr>
      </w:pPr>
      <w:r w:rsidRPr="008B1DD4">
        <w:rPr>
          <w:rFonts w:ascii="Century" w:eastAsia="Calibri" w:hAnsi="Century"/>
          <w:sz w:val="28"/>
          <w:szCs w:val="28"/>
        </w:rPr>
        <w:t xml:space="preserve">51 </w:t>
      </w:r>
      <w:r w:rsidRPr="008B1DD4">
        <w:rPr>
          <w:rFonts w:ascii="Century" w:eastAsia="Calibri" w:hAnsi="Century"/>
          <w:caps/>
          <w:sz w:val="28"/>
          <w:szCs w:val="28"/>
        </w:rPr>
        <w:t>сесія восьмого скликання</w:t>
      </w:r>
    </w:p>
    <w:p w14:paraId="6575E9F8" w14:textId="4D37608F" w:rsidR="00196FA2" w:rsidRDefault="00196FA2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8B1DD4">
        <w:rPr>
          <w:rFonts w:ascii="Century" w:eastAsia="Calibri" w:hAnsi="Century"/>
          <w:b/>
          <w:sz w:val="32"/>
          <w:szCs w:val="32"/>
          <w:lang w:eastAsia="ru-RU"/>
        </w:rPr>
        <w:t>24/51-7611</w:t>
      </w:r>
    </w:p>
    <w:p w14:paraId="779DC34E" w14:textId="77777777" w:rsidR="00196FA2" w:rsidRDefault="00196FA2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 xml:space="preserve">  </w:t>
      </w:r>
    </w:p>
    <w:bookmarkEnd w:id="1"/>
    <w:bookmarkEnd w:id="2"/>
    <w:p w14:paraId="7A5A7CF8" w14:textId="77777777" w:rsidR="00CF161B" w:rsidRDefault="00CF161B">
      <w:pPr>
        <w:pStyle w:val="a9"/>
        <w:spacing w:before="0" w:beforeAutospacing="0" w:after="0" w:afterAutospacing="0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22 серпня 2024 року                                                                  м. Городок</w:t>
      </w:r>
    </w:p>
    <w:p w14:paraId="7C793D30" w14:textId="77777777" w:rsidR="00196FA2" w:rsidRDefault="00196FA2" w:rsidP="00E816E0">
      <w:pPr>
        <w:ind w:right="5385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t>Про внесення змін до комплексної</w:t>
      </w:r>
      <w:r>
        <w:rPr>
          <w:rFonts w:ascii="Century" w:hAnsi="Century"/>
          <w:b/>
          <w:sz w:val="28"/>
          <w:szCs w:val="28"/>
        </w:rPr>
        <w:t xml:space="preserve"> Програми проведення заходів з відзначення державних, національних, професійних,</w:t>
      </w:r>
      <w:r w:rsidR="00CF161B">
        <w:rPr>
          <w:rFonts w:ascii="Century" w:hAnsi="Century"/>
          <w:b/>
          <w:sz w:val="28"/>
          <w:szCs w:val="28"/>
        </w:rPr>
        <w:t xml:space="preserve"> </w:t>
      </w:r>
      <w:r>
        <w:rPr>
          <w:rFonts w:ascii="Century" w:hAnsi="Century"/>
          <w:b/>
          <w:sz w:val="28"/>
          <w:szCs w:val="28"/>
        </w:rPr>
        <w:t>релігійних свят та мистецьких заходів Городоцької міської ради на</w:t>
      </w:r>
      <w:r w:rsidR="00CF161B">
        <w:rPr>
          <w:rFonts w:ascii="Century" w:hAnsi="Century"/>
          <w:b/>
          <w:sz w:val="28"/>
          <w:szCs w:val="28"/>
        </w:rPr>
        <w:t xml:space="preserve"> 2021-2024 роки</w:t>
      </w:r>
    </w:p>
    <w:p w14:paraId="522D4775" w14:textId="77777777" w:rsidR="00E816E0" w:rsidRDefault="00E816E0" w:rsidP="00E816E0">
      <w:pPr>
        <w:ind w:right="5385"/>
        <w:rPr>
          <w:rFonts w:ascii="Century" w:hAnsi="Century"/>
          <w:b/>
          <w:sz w:val="28"/>
          <w:szCs w:val="28"/>
        </w:rPr>
      </w:pPr>
    </w:p>
    <w:p w14:paraId="2E1B386F" w14:textId="77777777" w:rsidR="00196FA2" w:rsidRDefault="00196FA2">
      <w:pPr>
        <w:pStyle w:val="a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З метою збереження історичних, національних традицій, формування національної свідомості молоді Городоцької територіальної громади, керуючись п. 22 ст. 26 Закону України «Про місцеве самоврядування в Україні», міська рада </w:t>
      </w:r>
    </w:p>
    <w:p w14:paraId="6550C780" w14:textId="77777777" w:rsidR="00196FA2" w:rsidRDefault="00196FA2">
      <w:pPr>
        <w:pStyle w:val="a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14:paraId="670256C9" w14:textId="77777777" w:rsidR="00196FA2" w:rsidRDefault="00196FA2" w:rsidP="00E816E0">
      <w:pPr>
        <w:pStyle w:val="a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>
        <w:rPr>
          <w:rFonts w:ascii="Century" w:hAnsi="Century"/>
          <w:b/>
          <w:bCs/>
          <w:sz w:val="28"/>
          <w:szCs w:val="28"/>
          <w:lang w:val="uk-UA"/>
        </w:rPr>
        <w:t>В</w:t>
      </w:r>
      <w:r w:rsidR="00CF161B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>
        <w:rPr>
          <w:rFonts w:ascii="Century" w:hAnsi="Century"/>
          <w:b/>
          <w:bCs/>
          <w:sz w:val="28"/>
          <w:szCs w:val="28"/>
          <w:lang w:val="uk-UA"/>
        </w:rPr>
        <w:t>И</w:t>
      </w:r>
      <w:r w:rsidR="00CF161B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>
        <w:rPr>
          <w:rFonts w:ascii="Century" w:hAnsi="Century"/>
          <w:b/>
          <w:bCs/>
          <w:sz w:val="28"/>
          <w:szCs w:val="28"/>
          <w:lang w:val="uk-UA"/>
        </w:rPr>
        <w:t>Р</w:t>
      </w:r>
      <w:r w:rsidR="00CF161B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>
        <w:rPr>
          <w:rFonts w:ascii="Century" w:hAnsi="Century"/>
          <w:b/>
          <w:bCs/>
          <w:sz w:val="28"/>
          <w:szCs w:val="28"/>
          <w:lang w:val="uk-UA"/>
        </w:rPr>
        <w:t>І</w:t>
      </w:r>
      <w:r w:rsidR="00CF161B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>
        <w:rPr>
          <w:rFonts w:ascii="Century" w:hAnsi="Century"/>
          <w:b/>
          <w:bCs/>
          <w:sz w:val="28"/>
          <w:szCs w:val="28"/>
          <w:lang w:val="uk-UA"/>
        </w:rPr>
        <w:t>Ш</w:t>
      </w:r>
      <w:r w:rsidR="00CF161B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>
        <w:rPr>
          <w:rFonts w:ascii="Century" w:hAnsi="Century"/>
          <w:b/>
          <w:bCs/>
          <w:sz w:val="28"/>
          <w:szCs w:val="28"/>
          <w:lang w:val="uk-UA"/>
        </w:rPr>
        <w:t>И</w:t>
      </w:r>
      <w:r w:rsidR="00CF161B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>
        <w:rPr>
          <w:rFonts w:ascii="Century" w:hAnsi="Century"/>
          <w:b/>
          <w:bCs/>
          <w:sz w:val="28"/>
          <w:szCs w:val="28"/>
          <w:lang w:val="uk-UA"/>
        </w:rPr>
        <w:t>Л</w:t>
      </w:r>
      <w:r w:rsidR="00CF161B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>
        <w:rPr>
          <w:rFonts w:ascii="Century" w:hAnsi="Century"/>
          <w:b/>
          <w:bCs/>
          <w:sz w:val="28"/>
          <w:szCs w:val="28"/>
          <w:lang w:val="uk-UA"/>
        </w:rPr>
        <w:t>А</w:t>
      </w:r>
      <w:r w:rsidR="00CF161B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>
        <w:rPr>
          <w:rFonts w:ascii="Century" w:hAnsi="Century"/>
          <w:b/>
          <w:bCs/>
          <w:sz w:val="28"/>
          <w:szCs w:val="28"/>
          <w:lang w:val="uk-UA"/>
        </w:rPr>
        <w:t>:</w:t>
      </w:r>
    </w:p>
    <w:p w14:paraId="5FC83C54" w14:textId="77777777" w:rsidR="00196FA2" w:rsidRDefault="00196FA2">
      <w:pPr>
        <w:pStyle w:val="a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28"/>
          <w:szCs w:val="28"/>
          <w:lang w:val="uk-UA"/>
        </w:rPr>
      </w:pPr>
    </w:p>
    <w:p w14:paraId="1FBF3E28" w14:textId="77777777" w:rsidR="00CE6F5F" w:rsidRDefault="00196FA2" w:rsidP="00CE6F5F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Внести зміни у комплексну Програму проведення заходів з відзначення державних, національних, професійних, релігійних свят та мистецьких заходів Городоць</w:t>
      </w:r>
      <w:r w:rsidR="00CF161B">
        <w:rPr>
          <w:rFonts w:ascii="Century" w:hAnsi="Century"/>
          <w:sz w:val="28"/>
          <w:szCs w:val="28"/>
        </w:rPr>
        <w:t>кої міської ради на 2021-2024 роки</w:t>
      </w:r>
      <w:r w:rsidR="00CE6F5F">
        <w:rPr>
          <w:rFonts w:ascii="Century" w:hAnsi="Century"/>
          <w:sz w:val="28"/>
          <w:szCs w:val="28"/>
        </w:rPr>
        <w:t>,</w:t>
      </w:r>
      <w:r w:rsidR="00CE6F5F" w:rsidRPr="00CE6F5F">
        <w:rPr>
          <w:rFonts w:ascii="Century" w:hAnsi="Century"/>
          <w:sz w:val="28"/>
          <w:szCs w:val="28"/>
        </w:rPr>
        <w:t xml:space="preserve"> </w:t>
      </w:r>
      <w:r w:rsidR="00CE6F5F">
        <w:rPr>
          <w:rFonts w:ascii="Century" w:hAnsi="Century"/>
          <w:sz w:val="28"/>
          <w:szCs w:val="28"/>
        </w:rPr>
        <w:t>а саме</w:t>
      </w:r>
      <w:r w:rsidR="00CF161B">
        <w:rPr>
          <w:rFonts w:ascii="Century" w:hAnsi="Century"/>
          <w:sz w:val="28"/>
          <w:szCs w:val="28"/>
        </w:rPr>
        <w:t>:</w:t>
      </w:r>
      <w:r w:rsidR="00CE6F5F">
        <w:rPr>
          <w:rFonts w:ascii="Century" w:hAnsi="Century"/>
          <w:sz w:val="28"/>
          <w:szCs w:val="28"/>
        </w:rPr>
        <w:t xml:space="preserve"> викласти у новій редакції «</w:t>
      </w:r>
      <w:r w:rsidR="00CE6F5F" w:rsidRPr="005F36F5">
        <w:rPr>
          <w:rFonts w:ascii="Century" w:hAnsi="Century"/>
          <w:sz w:val="28"/>
          <w:szCs w:val="28"/>
        </w:rPr>
        <w:t>Перелік завдань, заходів та пока</w:t>
      </w:r>
      <w:r w:rsidR="00CE6F5F">
        <w:rPr>
          <w:rFonts w:ascii="Century" w:hAnsi="Century"/>
          <w:sz w:val="28"/>
          <w:szCs w:val="28"/>
        </w:rPr>
        <w:t>зників цільової програми на 2024</w:t>
      </w:r>
      <w:r w:rsidR="00CE6F5F" w:rsidRPr="005F36F5">
        <w:rPr>
          <w:rFonts w:ascii="Century" w:hAnsi="Century"/>
          <w:sz w:val="28"/>
          <w:szCs w:val="28"/>
        </w:rPr>
        <w:t xml:space="preserve"> рік</w:t>
      </w:r>
      <w:r w:rsidR="00CE6F5F">
        <w:rPr>
          <w:rFonts w:ascii="Century" w:hAnsi="Century"/>
          <w:sz w:val="28"/>
          <w:szCs w:val="28"/>
        </w:rPr>
        <w:t>»</w:t>
      </w:r>
      <w:r w:rsidR="00CF161B">
        <w:rPr>
          <w:rFonts w:ascii="Century" w:hAnsi="Century"/>
          <w:sz w:val="28"/>
          <w:szCs w:val="28"/>
        </w:rPr>
        <w:t>,</w:t>
      </w:r>
      <w:r w:rsidR="00CE6F5F" w:rsidRPr="005F36F5">
        <w:rPr>
          <w:rFonts w:ascii="Century" w:hAnsi="Century"/>
          <w:sz w:val="28"/>
          <w:szCs w:val="28"/>
        </w:rPr>
        <w:t xml:space="preserve"> згідно з додатком.</w:t>
      </w:r>
    </w:p>
    <w:p w14:paraId="06C03DA1" w14:textId="77777777" w:rsidR="00196FA2" w:rsidRDefault="00196FA2" w:rsidP="00CE6F5F">
      <w:pPr>
        <w:tabs>
          <w:tab w:val="left" w:pos="0"/>
        </w:tabs>
        <w:jc w:val="both"/>
        <w:rPr>
          <w:rFonts w:ascii="Century" w:hAnsi="Century"/>
          <w:sz w:val="28"/>
          <w:szCs w:val="28"/>
        </w:rPr>
      </w:pPr>
    </w:p>
    <w:p w14:paraId="18090CB4" w14:textId="77777777" w:rsidR="00196FA2" w:rsidRDefault="00196FA2">
      <w:pPr>
        <w:jc w:val="both"/>
        <w:rPr>
          <w:rFonts w:ascii="Century" w:hAnsi="Century"/>
          <w:sz w:val="28"/>
          <w:szCs w:val="28"/>
        </w:rPr>
      </w:pPr>
    </w:p>
    <w:p w14:paraId="2E39063F" w14:textId="77777777" w:rsidR="00196FA2" w:rsidRDefault="00196FA2">
      <w:pPr>
        <w:numPr>
          <w:ilvl w:val="0"/>
          <w:numId w:val="1"/>
        </w:numPr>
        <w:tabs>
          <w:tab w:val="clear" w:pos="720"/>
          <w:tab w:val="left" w:pos="0"/>
        </w:tabs>
        <w:autoSpaceDE w:val="0"/>
        <w:autoSpaceDN w:val="0"/>
        <w:ind w:left="0" w:firstLine="0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Контроль за виконанням рішення покласти на постійні комісії </w:t>
      </w:r>
      <w:r>
        <w:rPr>
          <w:rFonts w:ascii="Century" w:hAnsi="Century"/>
          <w:bCs/>
          <w:color w:val="000000"/>
          <w:sz w:val="28"/>
          <w:szCs w:val="28"/>
        </w:rPr>
        <w:t>з питань освіти, культури, духовності, молоді та спорту (гол.</w:t>
      </w:r>
      <w:r w:rsidR="00CF161B">
        <w:rPr>
          <w:rFonts w:ascii="Century" w:hAnsi="Century"/>
          <w:bCs/>
          <w:color w:val="000000"/>
          <w:sz w:val="28"/>
          <w:szCs w:val="28"/>
        </w:rPr>
        <w:t xml:space="preserve"> </w:t>
      </w:r>
      <w:r>
        <w:rPr>
          <w:rFonts w:ascii="Century" w:hAnsi="Century"/>
          <w:bCs/>
          <w:color w:val="000000"/>
          <w:sz w:val="28"/>
          <w:szCs w:val="28"/>
        </w:rPr>
        <w:t xml:space="preserve">В.Маковецький) та з питань </w:t>
      </w:r>
      <w:r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</w:t>
      </w:r>
      <w:r w:rsidR="00CF161B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І.Мєскало)</w:t>
      </w:r>
      <w:r>
        <w:rPr>
          <w:rFonts w:ascii="Century" w:hAnsi="Century"/>
          <w:sz w:val="28"/>
          <w:szCs w:val="28"/>
        </w:rPr>
        <w:t>.</w:t>
      </w:r>
    </w:p>
    <w:p w14:paraId="5CB162D8" w14:textId="77777777" w:rsidR="00196FA2" w:rsidRDefault="00196FA2">
      <w:pPr>
        <w:tabs>
          <w:tab w:val="left" w:pos="0"/>
        </w:tabs>
        <w:ind w:firstLine="900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</w:p>
    <w:p w14:paraId="1C29EF02" w14:textId="77777777" w:rsidR="00196FA2" w:rsidRDefault="00196FA2">
      <w:pPr>
        <w:ind w:firstLine="709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</w:p>
    <w:p w14:paraId="0FC2E0D8" w14:textId="77777777" w:rsidR="00196FA2" w:rsidRDefault="00196FA2">
      <w:pPr>
        <w:jc w:val="both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 xml:space="preserve">Міський голова </w:t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  <w:t>Володимир РЕМЕНЯК</w:t>
      </w:r>
    </w:p>
    <w:p w14:paraId="38DD4120" w14:textId="77777777" w:rsidR="008B1DD4" w:rsidRDefault="008B1DD4">
      <w:pPr>
        <w:jc w:val="both"/>
        <w:rPr>
          <w:rFonts w:ascii="Century" w:hAnsi="Century"/>
          <w:b/>
          <w:sz w:val="28"/>
          <w:szCs w:val="28"/>
        </w:rPr>
      </w:pPr>
    </w:p>
    <w:p w14:paraId="0C16C847" w14:textId="77777777" w:rsidR="008B1DD4" w:rsidRDefault="008B1DD4">
      <w:pPr>
        <w:jc w:val="both"/>
        <w:rPr>
          <w:rFonts w:ascii="Century" w:hAnsi="Century"/>
          <w:b/>
          <w:sz w:val="28"/>
          <w:szCs w:val="28"/>
        </w:rPr>
      </w:pPr>
    </w:p>
    <w:p w14:paraId="28A04642" w14:textId="77777777" w:rsidR="008B1DD4" w:rsidRDefault="008B1DD4">
      <w:pPr>
        <w:jc w:val="both"/>
        <w:rPr>
          <w:rFonts w:ascii="Century" w:hAnsi="Century"/>
          <w:b/>
          <w:sz w:val="28"/>
          <w:szCs w:val="28"/>
        </w:rPr>
        <w:sectPr w:rsidR="008B1DD4">
          <w:headerReference w:type="even" r:id="rId8"/>
          <w:headerReference w:type="default" r:id="rId9"/>
          <w:pgSz w:w="11906" w:h="16838"/>
          <w:pgMar w:top="1134" w:right="567" w:bottom="1134" w:left="1701" w:header="709" w:footer="709" w:gutter="0"/>
          <w:cols w:space="720"/>
          <w:titlePg/>
          <w:docGrid w:linePitch="360"/>
        </w:sectPr>
      </w:pPr>
    </w:p>
    <w:p w14:paraId="4B157BD2" w14:textId="77777777" w:rsidR="008B1DD4" w:rsidRPr="00323940" w:rsidRDefault="008B1DD4" w:rsidP="008B1DD4">
      <w:pPr>
        <w:ind w:left="9498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123BF1EC" w14:textId="77777777" w:rsidR="008B1DD4" w:rsidRPr="00CC5A51" w:rsidRDefault="008B1DD4" w:rsidP="008B1DD4">
      <w:pPr>
        <w:ind w:left="9498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20BC9AEA" w14:textId="7FE2FD3D" w:rsidR="008B1DD4" w:rsidRDefault="008B1DD4" w:rsidP="008B1DD4">
      <w:pPr>
        <w:ind w:left="9498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22.08.2024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>
        <w:rPr>
          <w:rFonts w:ascii="Century" w:hAnsi="Century"/>
          <w:bCs/>
          <w:sz w:val="28"/>
          <w:szCs w:val="28"/>
        </w:rPr>
        <w:t>24/51-7611</w:t>
      </w:r>
    </w:p>
    <w:p w14:paraId="7C2F0C89" w14:textId="77777777" w:rsidR="008B1DD4" w:rsidRPr="00CC5A51" w:rsidRDefault="008B1DD4" w:rsidP="008B1DD4">
      <w:pPr>
        <w:ind w:left="9498"/>
        <w:rPr>
          <w:rFonts w:ascii="Century" w:hAnsi="Century"/>
          <w:bCs/>
          <w:sz w:val="28"/>
          <w:szCs w:val="28"/>
        </w:rPr>
      </w:pPr>
    </w:p>
    <w:tbl>
      <w:tblPr>
        <w:tblW w:w="14960" w:type="dxa"/>
        <w:tblInd w:w="108" w:type="dxa"/>
        <w:tblLook w:val="04A0" w:firstRow="1" w:lastRow="0" w:firstColumn="1" w:lastColumn="0" w:noHBand="0" w:noVBand="1"/>
      </w:tblPr>
      <w:tblGrid>
        <w:gridCol w:w="483"/>
        <w:gridCol w:w="2265"/>
        <w:gridCol w:w="2007"/>
        <w:gridCol w:w="1675"/>
        <w:gridCol w:w="2630"/>
        <w:gridCol w:w="1682"/>
        <w:gridCol w:w="1260"/>
        <w:gridCol w:w="1121"/>
        <w:gridCol w:w="2009"/>
      </w:tblGrid>
      <w:tr w:rsidR="008B1DD4" w14:paraId="51FD3B8E" w14:textId="77777777" w:rsidTr="008B1DD4">
        <w:trPr>
          <w:trHeight w:val="735"/>
        </w:trPr>
        <w:tc>
          <w:tcPr>
            <w:tcW w:w="149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7D9D03" w14:textId="77777777" w:rsidR="008B1DD4" w:rsidRDefault="008B1DD4">
            <w:pPr>
              <w:jc w:val="center"/>
              <w:rPr>
                <w:rFonts w:ascii="Century" w:hAnsi="Century" w:cs="Arial"/>
                <w:b/>
                <w:bCs/>
              </w:rPr>
            </w:pPr>
            <w:r>
              <w:rPr>
                <w:rFonts w:ascii="Century" w:hAnsi="Century" w:cs="Arial"/>
                <w:b/>
                <w:bCs/>
              </w:rPr>
              <w:t>Перелік завдань,заходів та показників цільової програми на 2024 рік</w:t>
            </w:r>
          </w:p>
        </w:tc>
      </w:tr>
      <w:tr w:rsidR="008B1DD4" w14:paraId="5FEE213A" w14:textId="77777777" w:rsidTr="008B1DD4">
        <w:trPr>
          <w:trHeight w:val="810"/>
        </w:trPr>
        <w:tc>
          <w:tcPr>
            <w:tcW w:w="149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E28AA7" w14:textId="77777777" w:rsidR="008B1DD4" w:rsidRDefault="008B1DD4">
            <w:pPr>
              <w:jc w:val="center"/>
              <w:rPr>
                <w:rFonts w:ascii="Century" w:hAnsi="Century" w:cs="Arial"/>
                <w:b/>
                <w:bCs/>
              </w:rPr>
            </w:pPr>
            <w:r>
              <w:rPr>
                <w:rFonts w:ascii="Century" w:hAnsi="Century" w:cs="Arial"/>
                <w:b/>
                <w:bCs/>
              </w:rPr>
              <w:t>проведення заходів з відзначення державних, національних, професійних,релігйних свят та мистецьких заходів Городоцької міської ради на 2024  рік</w:t>
            </w:r>
          </w:p>
        </w:tc>
      </w:tr>
      <w:tr w:rsidR="008B1DD4" w14:paraId="4C4B1F05" w14:textId="77777777" w:rsidTr="008B1DD4">
        <w:trPr>
          <w:trHeight w:val="315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D91F3" w14:textId="77777777" w:rsidR="008B1DD4" w:rsidRDefault="008B1DD4">
            <w:pPr>
              <w:rPr>
                <w:rFonts w:ascii="Century" w:hAnsi="Century" w:cs="Arial"/>
                <w:b/>
                <w:bCs/>
              </w:rPr>
            </w:pPr>
            <w:r>
              <w:rPr>
                <w:rFonts w:ascii="Century" w:hAnsi="Century" w:cs="Arial"/>
                <w:b/>
                <w:bCs/>
              </w:rPr>
              <w:t> </w:t>
            </w:r>
          </w:p>
        </w:tc>
        <w:tc>
          <w:tcPr>
            <w:tcW w:w="24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4F5FC" w14:textId="77777777" w:rsidR="008B1DD4" w:rsidRDefault="008B1DD4">
            <w:pPr>
              <w:rPr>
                <w:rFonts w:ascii="Century" w:hAnsi="Century" w:cs="Arial"/>
                <w:b/>
                <w:bCs/>
              </w:rPr>
            </w:pPr>
            <w:r>
              <w:rPr>
                <w:rFonts w:ascii="Century" w:hAnsi="Century" w:cs="Arial"/>
                <w:b/>
                <w:bCs/>
              </w:rPr>
              <w:t>Назва завдання</w:t>
            </w:r>
          </w:p>
        </w:tc>
        <w:tc>
          <w:tcPr>
            <w:tcW w:w="1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DB52B" w14:textId="77777777" w:rsidR="008B1DD4" w:rsidRDefault="008B1DD4">
            <w:pPr>
              <w:rPr>
                <w:rFonts w:ascii="Century" w:hAnsi="Century" w:cs="Arial"/>
                <w:b/>
                <w:bCs/>
              </w:rPr>
            </w:pPr>
            <w:r>
              <w:rPr>
                <w:rFonts w:ascii="Century" w:hAnsi="Century" w:cs="Arial"/>
                <w:b/>
                <w:bCs/>
              </w:rPr>
              <w:t>Перелік заходів завдання</w:t>
            </w:r>
          </w:p>
        </w:tc>
        <w:tc>
          <w:tcPr>
            <w:tcW w:w="15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BE653" w14:textId="77777777" w:rsidR="008B1DD4" w:rsidRDefault="008B1DD4">
            <w:pPr>
              <w:rPr>
                <w:rFonts w:ascii="Century" w:hAnsi="Century" w:cs="Arial"/>
                <w:b/>
                <w:bCs/>
              </w:rPr>
            </w:pPr>
            <w:r>
              <w:rPr>
                <w:rFonts w:ascii="Century" w:hAnsi="Century" w:cs="Arial"/>
                <w:b/>
                <w:bCs/>
              </w:rPr>
              <w:t>Термін виконання</w:t>
            </w:r>
          </w:p>
        </w:tc>
        <w:tc>
          <w:tcPr>
            <w:tcW w:w="24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FBE5E" w14:textId="77777777" w:rsidR="008B1DD4" w:rsidRDefault="008B1DD4">
            <w:pPr>
              <w:rPr>
                <w:rFonts w:ascii="Century" w:hAnsi="Century" w:cs="Arial"/>
                <w:b/>
                <w:bCs/>
              </w:rPr>
            </w:pPr>
            <w:r>
              <w:rPr>
                <w:rFonts w:ascii="Century" w:hAnsi="Century" w:cs="Arial"/>
                <w:b/>
                <w:bCs/>
              </w:rPr>
              <w:t>Показники виконання заходу</w:t>
            </w:r>
          </w:p>
        </w:tc>
        <w:tc>
          <w:tcPr>
            <w:tcW w:w="1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6E92D" w14:textId="77777777" w:rsidR="008B1DD4" w:rsidRDefault="008B1DD4">
            <w:pPr>
              <w:rPr>
                <w:rFonts w:ascii="Century" w:hAnsi="Century" w:cs="Arial"/>
                <w:b/>
                <w:bCs/>
              </w:rPr>
            </w:pPr>
            <w:r>
              <w:rPr>
                <w:rFonts w:ascii="Century" w:hAnsi="Century" w:cs="Arial"/>
                <w:b/>
                <w:bCs/>
              </w:rPr>
              <w:t>Виконавець заходу, показника</w:t>
            </w:r>
          </w:p>
        </w:tc>
        <w:tc>
          <w:tcPr>
            <w:tcW w:w="21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C32B2" w14:textId="77777777" w:rsidR="008B1DD4" w:rsidRDefault="008B1DD4">
            <w:pPr>
              <w:rPr>
                <w:rFonts w:ascii="Century" w:hAnsi="Century" w:cs="Arial"/>
                <w:b/>
                <w:bCs/>
              </w:rPr>
            </w:pPr>
            <w:r>
              <w:rPr>
                <w:rFonts w:ascii="Century" w:hAnsi="Century" w:cs="Arial"/>
                <w:b/>
                <w:bCs/>
              </w:rPr>
              <w:t>Фінансування</w:t>
            </w:r>
          </w:p>
        </w:tc>
        <w:tc>
          <w:tcPr>
            <w:tcW w:w="2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1BE38" w14:textId="77777777" w:rsidR="008B1DD4" w:rsidRDefault="008B1DD4">
            <w:pPr>
              <w:rPr>
                <w:rFonts w:ascii="Century" w:hAnsi="Century" w:cs="Arial"/>
                <w:b/>
                <w:bCs/>
              </w:rPr>
            </w:pPr>
            <w:r>
              <w:rPr>
                <w:rFonts w:ascii="Century" w:hAnsi="Century" w:cs="Arial"/>
                <w:b/>
                <w:bCs/>
              </w:rPr>
              <w:t>Очікуваний результат</w:t>
            </w:r>
          </w:p>
        </w:tc>
      </w:tr>
      <w:tr w:rsidR="008B1DD4" w14:paraId="6D22C027" w14:textId="77777777" w:rsidTr="008B1DD4">
        <w:trPr>
          <w:trHeight w:val="555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1D0E4" w14:textId="77777777" w:rsidR="008B1DD4" w:rsidRDefault="008B1DD4">
            <w:pPr>
              <w:rPr>
                <w:rFonts w:ascii="Century" w:hAnsi="Century" w:cs="Arial"/>
                <w:b/>
                <w:bCs/>
              </w:rPr>
            </w:pPr>
          </w:p>
        </w:tc>
        <w:tc>
          <w:tcPr>
            <w:tcW w:w="24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7B602" w14:textId="77777777" w:rsidR="008B1DD4" w:rsidRDefault="008B1DD4">
            <w:pPr>
              <w:rPr>
                <w:rFonts w:ascii="Century" w:hAnsi="Century" w:cs="Arial"/>
                <w:b/>
                <w:bCs/>
              </w:rPr>
            </w:pPr>
          </w:p>
        </w:tc>
        <w:tc>
          <w:tcPr>
            <w:tcW w:w="1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E5C3F" w14:textId="77777777" w:rsidR="008B1DD4" w:rsidRDefault="008B1DD4">
            <w:pPr>
              <w:rPr>
                <w:rFonts w:ascii="Century" w:hAnsi="Century" w:cs="Arial"/>
                <w:b/>
                <w:bCs/>
              </w:rPr>
            </w:pPr>
          </w:p>
        </w:tc>
        <w:tc>
          <w:tcPr>
            <w:tcW w:w="15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5978F" w14:textId="77777777" w:rsidR="008B1DD4" w:rsidRDefault="008B1DD4">
            <w:pPr>
              <w:rPr>
                <w:rFonts w:ascii="Century" w:hAnsi="Century" w:cs="Arial"/>
                <w:b/>
                <w:bCs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4050B" w14:textId="77777777" w:rsidR="008B1DD4" w:rsidRDefault="008B1DD4">
            <w:pPr>
              <w:rPr>
                <w:rFonts w:ascii="Century" w:hAnsi="Century" w:cs="Arial"/>
                <w:b/>
                <w:bCs/>
              </w:rPr>
            </w:pPr>
          </w:p>
        </w:tc>
        <w:tc>
          <w:tcPr>
            <w:tcW w:w="1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24466" w14:textId="77777777" w:rsidR="008B1DD4" w:rsidRDefault="008B1DD4">
            <w:pPr>
              <w:rPr>
                <w:rFonts w:ascii="Century" w:hAnsi="Century" w:cs="Arial"/>
                <w:b/>
                <w:bCs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6C8E1" w14:textId="77777777" w:rsidR="008B1DD4" w:rsidRDefault="008B1DD4">
            <w:pPr>
              <w:rPr>
                <w:rFonts w:ascii="Century" w:hAnsi="Century" w:cs="Arial"/>
                <w:b/>
                <w:bCs/>
              </w:rPr>
            </w:pPr>
            <w:r>
              <w:rPr>
                <w:rFonts w:ascii="Century" w:hAnsi="Century" w:cs="Arial"/>
                <w:b/>
                <w:bCs/>
              </w:rPr>
              <w:t>Джерела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5590C" w14:textId="77777777" w:rsidR="008B1DD4" w:rsidRDefault="008B1DD4">
            <w:pPr>
              <w:rPr>
                <w:rFonts w:ascii="Century" w:hAnsi="Century" w:cs="Arial"/>
                <w:b/>
                <w:bCs/>
              </w:rPr>
            </w:pPr>
            <w:r>
              <w:rPr>
                <w:rFonts w:ascii="Century" w:hAnsi="Century" w:cs="Arial"/>
                <w:b/>
                <w:bCs/>
              </w:rPr>
              <w:t>2024рік в тис.грн.</w:t>
            </w:r>
          </w:p>
        </w:tc>
        <w:tc>
          <w:tcPr>
            <w:tcW w:w="2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5FE1E" w14:textId="77777777" w:rsidR="008B1DD4" w:rsidRDefault="008B1DD4">
            <w:pPr>
              <w:rPr>
                <w:rFonts w:ascii="Century" w:hAnsi="Century" w:cs="Arial"/>
                <w:b/>
                <w:bCs/>
              </w:rPr>
            </w:pPr>
          </w:p>
        </w:tc>
      </w:tr>
      <w:tr w:rsidR="008B1DD4" w14:paraId="5F69905E" w14:textId="77777777" w:rsidTr="008B1DD4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290BA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А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71373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1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2017C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FE2AB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3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76DD2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CF7DE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DCCAD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6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1D833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7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FDDB7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8</w:t>
            </w:r>
          </w:p>
        </w:tc>
      </w:tr>
      <w:tr w:rsidR="008B1DD4" w14:paraId="5888747A" w14:textId="77777777" w:rsidTr="008B1DD4">
        <w:trPr>
          <w:trHeight w:val="18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44CA6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D68BA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 xml:space="preserve">День памяті Степана Бандери 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77B1D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Піша хода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AF5AF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1 січня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FEE80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Затрати: Організація та проведення заходу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D799E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Гуманітарне управління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F896D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Міський бюджет, інші джерела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7EB12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1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1EE86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Збереження історичних, національних традицій, формування національної свідомості молоді</w:t>
            </w:r>
          </w:p>
        </w:tc>
      </w:tr>
      <w:tr w:rsidR="008B1DD4" w14:paraId="03AFD2B4" w14:textId="77777777" w:rsidTr="008B1DD4">
        <w:trPr>
          <w:trHeight w:val="12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95872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2C502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Новорічне дійство, свято Маланки та Василя  (в т.ч. демонтаж новорічної ілюмінації та ялинки)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CD562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 xml:space="preserve">Проведення новорічного дійства на вул. Авіаційній 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313E1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1 січня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E5B34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Затрати: Встановлення сцени, Організація та проведення заходу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DCA22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Гуманітарне управління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057F0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Міський бюджет, інші джерела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A6703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40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E82E2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Популяризація народних традицій</w:t>
            </w:r>
          </w:p>
        </w:tc>
      </w:tr>
      <w:tr w:rsidR="008B1DD4" w14:paraId="13DC4276" w14:textId="77777777" w:rsidTr="008B1DD4">
        <w:trPr>
          <w:trHeight w:val="12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2E926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lastRenderedPageBreak/>
              <w:t>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71001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Фестиваль зимового фольклору «У сяйві зірки з Вифлеєму»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DC7F3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театралізоване дійство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C9EC8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січень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4088B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 xml:space="preserve"> Затрати : :нагородження учасників 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88494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гуманітарне управління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2F191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міський бюджет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A0C50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10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71B3A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Популяризація народних традицій</w:t>
            </w:r>
          </w:p>
        </w:tc>
      </w:tr>
      <w:tr w:rsidR="008B1DD4" w14:paraId="35903ACC" w14:textId="77777777" w:rsidTr="008B1DD4">
        <w:trPr>
          <w:trHeight w:val="12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E59CD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7B209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Відзначення Дня Соборності України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5F5AF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Проведення урочистої Академії з нагоди Дня Соборності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F226C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22 січня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87FFF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Затрати: Організація та проведення заходу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32FBC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Гуманітарне управління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AE775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Міський бюджет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E5B20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2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AE2EC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Збереження історичних, національних традицій, формування національної свідомості молоді</w:t>
            </w:r>
          </w:p>
        </w:tc>
      </w:tr>
      <w:tr w:rsidR="008B1DD4" w14:paraId="14A14FA7" w14:textId="77777777" w:rsidTr="008B1DD4">
        <w:trPr>
          <w:trHeight w:val="12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C6D63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D6188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Відзначення Дня пам'яті Героїв Крут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36DE7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Проведення урочистої Академії з нагоди Дня пам'яті Героїв Крут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C2C68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29 січня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0646E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990DA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Гуманітарне управління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6BA37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міський бюджет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27A3D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2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86115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Формування національної свідомості молоді</w:t>
            </w:r>
          </w:p>
        </w:tc>
      </w:tr>
      <w:tr w:rsidR="008B1DD4" w14:paraId="7EAE72C8" w14:textId="77777777" w:rsidTr="008B1DD4">
        <w:trPr>
          <w:trHeight w:val="123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97829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3831A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Вечір-реквієм пам’яті Героїв Небесної сотні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95DD9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Зустріч з родинами загиблих на Майдані, поминальна панахида, вечір-реквієм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25322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20 лютого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BF839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Затрати: Організація та проведення заходу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E7761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Гуманітарне управління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69875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Міський бюджет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3A0A3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5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668C7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 xml:space="preserve">Формування національної свідомості молоді, збереження історичної пам’яті. </w:t>
            </w:r>
          </w:p>
        </w:tc>
      </w:tr>
      <w:tr w:rsidR="008B1DD4" w14:paraId="6B00F0AB" w14:textId="77777777" w:rsidTr="008B1DD4">
        <w:trPr>
          <w:trHeight w:val="11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6505B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5638A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Святкування Шевчекнківських днів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86C9E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Проведення урочистої академії, поминальна панахида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BA7D1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 xml:space="preserve">9-10 березня 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1BC2A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 xml:space="preserve">Затрати: Організація та проведення заходу,закупівля сувенірної </w:t>
            </w:r>
            <w:r>
              <w:rPr>
                <w:rFonts w:ascii="Century" w:hAnsi="Century" w:cs="Arial"/>
              </w:rPr>
              <w:lastRenderedPageBreak/>
              <w:t>продукції.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C7CCA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lastRenderedPageBreak/>
              <w:t>Гуманітарне управління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C0994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Міський бюджет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85573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5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2D8B8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 xml:space="preserve">Збереження та популяризація мистецького надбання українського </w:t>
            </w:r>
            <w:r>
              <w:rPr>
                <w:rFonts w:ascii="Century" w:hAnsi="Century" w:cs="Arial"/>
              </w:rPr>
              <w:lastRenderedPageBreak/>
              <w:t>народу</w:t>
            </w:r>
          </w:p>
        </w:tc>
      </w:tr>
      <w:tr w:rsidR="008B1DD4" w14:paraId="20F62081" w14:textId="77777777" w:rsidTr="008B1DD4">
        <w:trPr>
          <w:trHeight w:val="8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DCA8E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lastRenderedPageBreak/>
              <w:t>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07BEE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Вечір пам’яті жертв на ЧАЕС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F4B33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Урочисті збори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4D98A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26 квітня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A6032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 xml:space="preserve">Затрати: Виплата матеріальних допомог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92891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Гуманітарне управління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62AAD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Міський бюджет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00D2E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2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691D9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 xml:space="preserve">Вшанування жертв аварії на ЧАЕС, збереження історичної пам’яті </w:t>
            </w:r>
          </w:p>
        </w:tc>
      </w:tr>
      <w:tr w:rsidR="008B1DD4" w14:paraId="2AEB4300" w14:textId="77777777" w:rsidTr="008B1DD4">
        <w:trPr>
          <w:trHeight w:val="133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9B335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9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CB087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Святкування Великодніх свят у місті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BCEE53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Проведення великодніх заходів, організація гаївок, великоднього сніданку для одиноких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FEAB4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 xml:space="preserve"> травень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BBB4E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Затрати: Організація і проведення заходу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D76DB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Гуманітарне управління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56907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Міський бюджет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B1799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2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50B31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Збереження релігійних та національних традицій, обрядів</w:t>
            </w:r>
          </w:p>
        </w:tc>
      </w:tr>
      <w:tr w:rsidR="008B1DD4" w14:paraId="57CA18AE" w14:textId="77777777" w:rsidTr="008B1DD4">
        <w:trPr>
          <w:trHeight w:val="88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61591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10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628DA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Фестиваль родинної пісні «Мелодія сердець»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A107B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концертна програма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71DFD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травень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674E9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Затрати: нагороди учасникам, закупівля сувенірної продукції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FEE1B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Гуманітарне управління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E4505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Міський бюджет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AA808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10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D253B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Популяризація сімейної творчості</w:t>
            </w:r>
          </w:p>
        </w:tc>
      </w:tr>
      <w:tr w:rsidR="008B1DD4" w14:paraId="5206F7AF" w14:textId="77777777" w:rsidTr="008B1DD4">
        <w:trPr>
          <w:trHeight w:val="100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1B9A7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11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C31D4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День вишиванка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07D16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BA47C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16 травня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20DAD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Затрати:Організація і проведення заходу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37D84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Гуманітарне управління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2F85C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Міський бюджет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EBF3C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2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B2428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Збереження та популяризація національних традицій</w:t>
            </w:r>
          </w:p>
        </w:tc>
      </w:tr>
      <w:tr w:rsidR="008B1DD4" w14:paraId="7B2AC218" w14:textId="77777777" w:rsidTr="008B1DD4">
        <w:trPr>
          <w:trHeight w:val="12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8D6A7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12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FBBF5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День Героїв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A6014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Автопробіг, марш Героїв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489F9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23 травня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E03D3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Затрати :Організація і проведення заходу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5A4EB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Гуманітарне управління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4C175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Міський бюджет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E8988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10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F130E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 xml:space="preserve">Формування національної свідомості молоді, збереження </w:t>
            </w:r>
            <w:r>
              <w:rPr>
                <w:rFonts w:ascii="Century" w:hAnsi="Century" w:cs="Arial"/>
              </w:rPr>
              <w:lastRenderedPageBreak/>
              <w:t>історичної пам’яті</w:t>
            </w:r>
          </w:p>
        </w:tc>
      </w:tr>
      <w:tr w:rsidR="008B1DD4" w14:paraId="2C021418" w14:textId="77777777" w:rsidTr="008B1DD4">
        <w:trPr>
          <w:trHeight w:val="12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513E5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lastRenderedPageBreak/>
              <w:t>13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917B9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День захисту дітей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004C0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розважальна програма для дітей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30CD9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1 червня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0A52B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Організація і проведення заходу,закупівля сувенірної продукції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D2F46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Гуманітарне управління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B634D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Міський бюджет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D56C4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0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67638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Підтримка ініціатив громадських організацій</w:t>
            </w:r>
          </w:p>
        </w:tc>
      </w:tr>
      <w:tr w:rsidR="008B1DD4" w14:paraId="357FEA74" w14:textId="77777777" w:rsidTr="008B1DD4">
        <w:trPr>
          <w:trHeight w:val="12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996B6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14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7B495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Святкування Дня міста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7AA9E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Святковий концерт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95E38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червень-липень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0569F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Встановлення сцени, відзначення почесних городківчан, організація і проведення заходу, придбання сувенірної продукції, вшанування пам'яті Новітніх загиблих Героїв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7E827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Гуманітарне управління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20A92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Міський бюджет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C33D2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180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CBC49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Збереження традицій міської громади, популяризація історії міста, мистецького потенціалу Городка</w:t>
            </w:r>
          </w:p>
        </w:tc>
      </w:tr>
      <w:tr w:rsidR="008B1DD4" w14:paraId="28A58D48" w14:textId="77777777" w:rsidTr="008B1DD4">
        <w:trPr>
          <w:trHeight w:val="9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224E2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15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DA32D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Свято літнього фольклору «Ой на Івана, ой на Купала»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9F494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 xml:space="preserve">Театралізоване  дійство 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895BA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24 червня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4D0BE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Організація і проведення заходу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8F081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Гуманітарне управління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F326B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Міський бюджет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E1D7E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0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E56D3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Збереження і популяризація народних звичаїв та традицій</w:t>
            </w:r>
          </w:p>
        </w:tc>
      </w:tr>
      <w:tr w:rsidR="008B1DD4" w14:paraId="54634910" w14:textId="77777777" w:rsidTr="008B1DD4">
        <w:trPr>
          <w:trHeight w:val="105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9D892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16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65BF0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Проголошення Конституції України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1EC9D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Урочисті збори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F287E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28 червня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11B01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Організація і проведення заходу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5B5CE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Гуманітарне управління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C5B68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Міський бюджет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B67C4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1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8B2E2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Формування національної свідомості, збереження історичної пам’яті</w:t>
            </w:r>
          </w:p>
        </w:tc>
      </w:tr>
      <w:tr w:rsidR="008B1DD4" w14:paraId="2034E276" w14:textId="77777777" w:rsidTr="008B1DD4">
        <w:trPr>
          <w:trHeight w:val="163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6D728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lastRenderedPageBreak/>
              <w:t>17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90C66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День молоді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D6A10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Святковий концерт . Вечір відпочинку для молоді.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ACCD1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12 серпня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04212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Встановлення сцени,  закупівля сувенірної продукції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385B3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Гуманітарне управління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D2A13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Міський бюджет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3F318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10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1B18B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Підтримка ініціативної  та обдарованої молоді</w:t>
            </w:r>
          </w:p>
        </w:tc>
      </w:tr>
      <w:tr w:rsidR="008B1DD4" w14:paraId="3B6C74F1" w14:textId="77777777" w:rsidTr="008B1DD4">
        <w:trPr>
          <w:trHeight w:val="163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08EDA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18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50DB2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День Незалежності України, День прапора України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B50F6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Урочиста академія, велопробіг, святковий концерт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DCB67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23-24 серпня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106AF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Закупівля державних прапорів, встановлення сцени, організація і проведення заходу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A405D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Гуманітарне управління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412FD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Міський бюджет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960A2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150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CEFE8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Формування національної свідомості, збереження історичної пам’яті</w:t>
            </w:r>
          </w:p>
        </w:tc>
      </w:tr>
      <w:tr w:rsidR="008B1DD4" w14:paraId="4E20D8DD" w14:textId="77777777" w:rsidTr="008B1DD4">
        <w:trPr>
          <w:trHeight w:val="163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F1D56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19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559A4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Відзначення Дня пам'яті захисників України, які загинули в боротьбі за незалежність, суверенітет і територіальну цілісність України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CA38D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Автопробіг, поминальна панахида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B09D4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29 серпня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4C6EF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Затрати: організація та проведення заходу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08C27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Гуманітарне управління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D7907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Міський бюджет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8D89C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100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AB50F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Формування національної свідомості молоді, збереження історичної пам'яті</w:t>
            </w:r>
          </w:p>
        </w:tc>
      </w:tr>
      <w:tr w:rsidR="008B1DD4" w14:paraId="21D6C225" w14:textId="77777777" w:rsidTr="008B1DD4">
        <w:trPr>
          <w:trHeight w:val="9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C7D03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20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4B70E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Відзначення Всеукраїнського дня бібліотек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F5B32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Урочиста нарада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A4F1B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30 вересня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96C4B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Затрати: подяки та подарунки кращим працівникам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C368A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Гуманітарне управління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52170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Міський бюджет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0AAFD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4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C9BED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Привітання бібліотечних працівників</w:t>
            </w:r>
          </w:p>
        </w:tc>
      </w:tr>
      <w:tr w:rsidR="008B1DD4" w14:paraId="181B6E17" w14:textId="77777777" w:rsidTr="008B1DD4">
        <w:trPr>
          <w:trHeight w:val="19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2C043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lastRenderedPageBreak/>
              <w:t>21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6945F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Фестиваль-конкурс «Пісні незабутого краю»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6C5AC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Проведення фестивалю-конкурсу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A2411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вересень-жовтень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645B7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Друк тематичної продукції, закупівля цінних подарунків, організація і проведення заходу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D5766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Гуманітарне управління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E9655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Міський бюджет, інші джерела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A1025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50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A5067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Виявлення і підтримка талановитих виконавців, популяризація, пошук і відродження духовних творів українського  мистецтва Закерзоння</w:t>
            </w:r>
          </w:p>
        </w:tc>
      </w:tr>
      <w:tr w:rsidR="008B1DD4" w14:paraId="4637C45F" w14:textId="77777777" w:rsidTr="008B1DD4">
        <w:trPr>
          <w:trHeight w:val="15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B26B1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22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8594D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Урочисті заходи з нагоди  створення УПА та Дня захисника України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6A255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Проведення святкової академії, маршу вшанування героїв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E7C07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жовтень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920FD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Організація і проведення заходу, матеріальна допомога ветеранам УПА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35AE8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Гуманітарне управління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35DB0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Міський бюджет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DCF86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4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F366D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Вшанування героїв України, формування національної свідомості</w:t>
            </w:r>
          </w:p>
        </w:tc>
      </w:tr>
      <w:tr w:rsidR="008B1DD4" w14:paraId="69E0C8B7" w14:textId="77777777" w:rsidTr="008B1DD4">
        <w:trPr>
          <w:trHeight w:val="12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54302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23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87D0C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 xml:space="preserve">Проголошення ЗУНР 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1D641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Проведення урочистої академії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54B7D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1 листопада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DD17A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Організація і проведення заходу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A11B5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Гуманітарне управління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6252B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Міський бюджет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CC95A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3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5364B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Збереження історичної пам’яті, виховання патріотичних почуттів у молоді</w:t>
            </w:r>
          </w:p>
        </w:tc>
      </w:tr>
      <w:tr w:rsidR="008B1DD4" w14:paraId="683B591F" w14:textId="77777777" w:rsidTr="008B1DD4">
        <w:trPr>
          <w:trHeight w:val="12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0FCDA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24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1385F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Відзначення Всеукраїнського Дня працівників культури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C740C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Урочисті збори і нагородження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CBA8B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9 листопада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D133B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Подяки та подарунки кращим працівникам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782C5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Гуманітарне управління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0A339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Міський бюджет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28BA8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10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4B6F3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Привітання працівників культури</w:t>
            </w:r>
          </w:p>
        </w:tc>
      </w:tr>
      <w:tr w:rsidR="008B1DD4" w14:paraId="17458D63" w14:textId="77777777" w:rsidTr="008B1DD4">
        <w:trPr>
          <w:trHeight w:val="8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6FA17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lastRenderedPageBreak/>
              <w:t>25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5198D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Відзначення Дня Гідності і Свободи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1FDDA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486EA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21листопада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87614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Організація та проведення свята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6CA83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Гуманітарне управління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3D6FC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Міський бюджет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B61C1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5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20BA6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Вшанування пам'яті Героїв</w:t>
            </w:r>
          </w:p>
        </w:tc>
      </w:tr>
      <w:tr w:rsidR="008B1DD4" w14:paraId="0ACF4E6E" w14:textId="77777777" w:rsidTr="008B1DD4">
        <w:trPr>
          <w:trHeight w:val="135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DDDA3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26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CABC7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День пам’яті жертв голодоморів і політичних репресій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6CAE9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Поминальна панахида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30969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23 листопада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CE6E6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Організація і проведення заходу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2D2A7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Гуманітарне управління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84D5A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Міський бюджет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C32C3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2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43E1B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Збереження історичної пам’яті, виховання патріотичних почуттів у молоді</w:t>
            </w:r>
          </w:p>
        </w:tc>
      </w:tr>
      <w:tr w:rsidR="008B1DD4" w14:paraId="67C83F4E" w14:textId="77777777" w:rsidTr="008B1DD4">
        <w:trPr>
          <w:trHeight w:val="15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0836A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27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E4EDB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День памяті героїв України: В.Біласа, Д.Данилишина, Ю.Березинського і В.Старика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3D6C4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Поминальна панахида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2E151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28 листопада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A982C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Організація і проведення заходу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CAF37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Гуманітарне управління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ACC03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Міський бюджет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172D2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1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EB310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Збереження історичної пам’яті, виховання патріотичних почуттів у молоді</w:t>
            </w:r>
          </w:p>
        </w:tc>
      </w:tr>
      <w:tr w:rsidR="008B1DD4" w14:paraId="5182380A" w14:textId="77777777" w:rsidTr="008B1DD4">
        <w:trPr>
          <w:trHeight w:val="9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19304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28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1C7B5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Дитячі ранки «Миколай у хату йде»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760FE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Театралізоване дійство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0BC07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грудень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A2485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Організація і проведення свята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7E334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Гуманітарне управління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3F00D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Міський бюджет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CD201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5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13B71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 </w:t>
            </w:r>
          </w:p>
        </w:tc>
      </w:tr>
      <w:tr w:rsidR="008B1DD4" w14:paraId="019DC3BC" w14:textId="77777777" w:rsidTr="008B1DD4">
        <w:trPr>
          <w:trHeight w:val="9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CB73F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29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E96AB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Міжнародний день волонтера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71375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тематичний вечір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25AB9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5 грудня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F68B6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Організація та проведення свята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0F18B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Гуманітарне управління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F631F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Міський бюджет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A7F64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4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60515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Виховання патріотичних почуттів українського народу</w:t>
            </w:r>
          </w:p>
        </w:tc>
      </w:tr>
      <w:tr w:rsidR="008B1DD4" w14:paraId="655B2009" w14:textId="77777777" w:rsidTr="008B1DD4">
        <w:trPr>
          <w:trHeight w:val="97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AB341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30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B81AE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День Збройних Сил України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AD6F9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тематичний вечір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6000D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6 грудня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CB448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Організація та проведення свята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D2BE3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Гуманітарне управління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97584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Міський бюджет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DF875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5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1807D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Виховання патріотичних почуттів українського народу</w:t>
            </w:r>
          </w:p>
        </w:tc>
      </w:tr>
      <w:tr w:rsidR="008B1DD4" w14:paraId="20B5204D" w14:textId="77777777" w:rsidTr="008B1DD4">
        <w:trPr>
          <w:trHeight w:val="189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8F74C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lastRenderedPageBreak/>
              <w:t>31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40C61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Участь в обласних і районних фестивалях та оглядах колективів художньої самодіяльності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BC31F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огляди, фестивалі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96CF5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протягом року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5ADAC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Затрати: доїзд,харчування, закупівля сувенірної продукції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481F0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Гуманітарне управління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9C819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Міський бюджет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E6736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50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A4D52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обмін досвідом, підвищення виконавської майстерності колективів</w:t>
            </w:r>
          </w:p>
        </w:tc>
      </w:tr>
      <w:tr w:rsidR="008B1DD4" w14:paraId="4F25BC8B" w14:textId="77777777" w:rsidTr="008B1DD4">
        <w:trPr>
          <w:trHeight w:val="126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4F7D2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32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428ED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Святкування заходів та днів села у неселених пунктах громади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2ECAE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театралізоване дійство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EAE38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протягом року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E8078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організація та проведення свята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36B9D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Гуманітарне управління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42EB7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міський бюджет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103A9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50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65ACA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 xml:space="preserve">формування національної свідомості, збереження історичної пам'яті </w:t>
            </w:r>
          </w:p>
        </w:tc>
      </w:tr>
      <w:tr w:rsidR="008B1DD4" w14:paraId="43381504" w14:textId="77777777" w:rsidTr="008B1DD4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EED12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 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9BDCE" w14:textId="77777777" w:rsidR="008B1DD4" w:rsidRDefault="008B1DD4">
            <w:pPr>
              <w:rPr>
                <w:rFonts w:ascii="Century" w:hAnsi="Century" w:cs="Arial"/>
                <w:b/>
                <w:bCs/>
              </w:rPr>
            </w:pPr>
            <w:r>
              <w:rPr>
                <w:rFonts w:ascii="Century" w:hAnsi="Century" w:cs="Arial"/>
                <w:b/>
                <w:bCs/>
              </w:rPr>
              <w:t>РАЗОМ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361D2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CBB42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 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8CA7C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CEC76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8369E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43DBD" w14:textId="77777777" w:rsidR="008B1DD4" w:rsidRDefault="008B1DD4">
            <w:pPr>
              <w:jc w:val="right"/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725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15C8B" w14:textId="77777777" w:rsidR="008B1DD4" w:rsidRDefault="008B1DD4">
            <w:pPr>
              <w:rPr>
                <w:rFonts w:ascii="Century" w:hAnsi="Century" w:cs="Arial"/>
              </w:rPr>
            </w:pPr>
            <w:r>
              <w:rPr>
                <w:rFonts w:ascii="Century" w:hAnsi="Century" w:cs="Arial"/>
              </w:rPr>
              <w:t> </w:t>
            </w:r>
          </w:p>
        </w:tc>
      </w:tr>
    </w:tbl>
    <w:p w14:paraId="42386C06" w14:textId="77777777" w:rsidR="00196FA2" w:rsidRDefault="00196FA2">
      <w:pPr>
        <w:jc w:val="both"/>
        <w:rPr>
          <w:rFonts w:ascii="Century" w:hAnsi="Century"/>
          <w:b/>
          <w:sz w:val="28"/>
          <w:szCs w:val="28"/>
        </w:rPr>
      </w:pPr>
    </w:p>
    <w:p w14:paraId="09950CCE" w14:textId="77777777" w:rsidR="00196FA2" w:rsidRDefault="00196FA2">
      <w:pPr>
        <w:jc w:val="right"/>
        <w:rPr>
          <w:rFonts w:ascii="Century" w:hAnsi="Century"/>
          <w:b/>
          <w:color w:val="000000"/>
          <w:spacing w:val="1"/>
          <w:sz w:val="28"/>
          <w:szCs w:val="28"/>
        </w:rPr>
      </w:pPr>
    </w:p>
    <w:p w14:paraId="7410AB14" w14:textId="0D8357E9" w:rsidR="008B1DD4" w:rsidRDefault="008B1DD4" w:rsidP="008B1DD4">
      <w:pPr>
        <w:rPr>
          <w:rFonts w:ascii="Century" w:hAnsi="Century"/>
          <w:b/>
          <w:color w:val="000000"/>
          <w:spacing w:val="1"/>
          <w:sz w:val="28"/>
          <w:szCs w:val="28"/>
        </w:rPr>
      </w:pPr>
      <w:r>
        <w:rPr>
          <w:rFonts w:ascii="Century" w:hAnsi="Century"/>
          <w:b/>
          <w:color w:val="000000"/>
          <w:spacing w:val="1"/>
          <w:sz w:val="28"/>
          <w:szCs w:val="28"/>
        </w:rPr>
        <w:t>Секретар ради</w:t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</w:r>
      <w:r>
        <w:rPr>
          <w:rFonts w:ascii="Century" w:hAnsi="Century"/>
          <w:b/>
          <w:color w:val="000000"/>
          <w:spacing w:val="1"/>
          <w:sz w:val="28"/>
          <w:szCs w:val="28"/>
        </w:rPr>
        <w:tab/>
        <w:t>Микола ЛУПІЙ</w:t>
      </w:r>
    </w:p>
    <w:sectPr w:rsidR="008B1DD4" w:rsidSect="008B1DD4">
      <w:pgSz w:w="16838" w:h="11906" w:orient="landscape"/>
      <w:pgMar w:top="567" w:right="1134" w:bottom="1701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C68FBE" w14:textId="77777777" w:rsidR="00DA4D72" w:rsidRDefault="00DA4D72">
      <w:r>
        <w:separator/>
      </w:r>
    </w:p>
  </w:endnote>
  <w:endnote w:type="continuationSeparator" w:id="0">
    <w:p w14:paraId="72D5A9EF" w14:textId="77777777" w:rsidR="00DA4D72" w:rsidRDefault="00DA4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CBC82B" w14:textId="77777777" w:rsidR="00DA4D72" w:rsidRDefault="00DA4D72">
      <w:r>
        <w:separator/>
      </w:r>
    </w:p>
  </w:footnote>
  <w:footnote w:type="continuationSeparator" w:id="0">
    <w:p w14:paraId="1E1305BB" w14:textId="77777777" w:rsidR="00DA4D72" w:rsidRDefault="00DA4D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07625" w14:textId="77777777" w:rsidR="00196FA2" w:rsidRDefault="00196FA2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5D12502" w14:textId="77777777" w:rsidR="00196FA2" w:rsidRDefault="00196FA2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76C94" w14:textId="77777777" w:rsidR="00196FA2" w:rsidRDefault="00196FA2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lang w:val="uk-UA" w:eastAsia="uk-UA"/>
      </w:rPr>
      <w:t>4</w:t>
    </w:r>
    <w:r>
      <w:rPr>
        <w:rStyle w:val="aa"/>
      </w:rPr>
      <w:fldChar w:fldCharType="end"/>
    </w:r>
  </w:p>
  <w:p w14:paraId="1FBD3A17" w14:textId="77777777" w:rsidR="00196FA2" w:rsidRDefault="00196FA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F67005"/>
    <w:multiLevelType w:val="multilevel"/>
    <w:tmpl w:val="29F67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4825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7ED4"/>
    <w:rsid w:val="00021A1D"/>
    <w:rsid w:val="000375EA"/>
    <w:rsid w:val="00040E9A"/>
    <w:rsid w:val="00055DA3"/>
    <w:rsid w:val="0006088B"/>
    <w:rsid w:val="000642D3"/>
    <w:rsid w:val="000729EB"/>
    <w:rsid w:val="00084363"/>
    <w:rsid w:val="0009529E"/>
    <w:rsid w:val="000B2DD7"/>
    <w:rsid w:val="000C265D"/>
    <w:rsid w:val="000D2A15"/>
    <w:rsid w:val="000D4DFA"/>
    <w:rsid w:val="00100043"/>
    <w:rsid w:val="00102A25"/>
    <w:rsid w:val="00117090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96FA2"/>
    <w:rsid w:val="001A31CA"/>
    <w:rsid w:val="001B13ED"/>
    <w:rsid w:val="001B5380"/>
    <w:rsid w:val="001B5B23"/>
    <w:rsid w:val="001B693F"/>
    <w:rsid w:val="001C3C07"/>
    <w:rsid w:val="001C498B"/>
    <w:rsid w:val="001C7874"/>
    <w:rsid w:val="001E06B7"/>
    <w:rsid w:val="001E3C93"/>
    <w:rsid w:val="001F0089"/>
    <w:rsid w:val="001F17CB"/>
    <w:rsid w:val="001F4C8A"/>
    <w:rsid w:val="002068A3"/>
    <w:rsid w:val="00206CED"/>
    <w:rsid w:val="00207882"/>
    <w:rsid w:val="00211292"/>
    <w:rsid w:val="00237CB2"/>
    <w:rsid w:val="00241113"/>
    <w:rsid w:val="00242569"/>
    <w:rsid w:val="00247DC7"/>
    <w:rsid w:val="0025496C"/>
    <w:rsid w:val="00257DAB"/>
    <w:rsid w:val="002677E7"/>
    <w:rsid w:val="00291538"/>
    <w:rsid w:val="002C07DA"/>
    <w:rsid w:val="002C3226"/>
    <w:rsid w:val="002D229E"/>
    <w:rsid w:val="002F131E"/>
    <w:rsid w:val="003017B6"/>
    <w:rsid w:val="0032012E"/>
    <w:rsid w:val="00322F37"/>
    <w:rsid w:val="003235E8"/>
    <w:rsid w:val="003436CE"/>
    <w:rsid w:val="00352B4B"/>
    <w:rsid w:val="00357872"/>
    <w:rsid w:val="0036222A"/>
    <w:rsid w:val="00362733"/>
    <w:rsid w:val="00364E49"/>
    <w:rsid w:val="003702FA"/>
    <w:rsid w:val="00376EB9"/>
    <w:rsid w:val="003A45F0"/>
    <w:rsid w:val="003A4AFA"/>
    <w:rsid w:val="003A4DE5"/>
    <w:rsid w:val="003A7F29"/>
    <w:rsid w:val="003B0821"/>
    <w:rsid w:val="003B0DAD"/>
    <w:rsid w:val="003B1CDA"/>
    <w:rsid w:val="003D01FC"/>
    <w:rsid w:val="003D6DA6"/>
    <w:rsid w:val="003E4694"/>
    <w:rsid w:val="003E652E"/>
    <w:rsid w:val="003E70E9"/>
    <w:rsid w:val="003F0E24"/>
    <w:rsid w:val="003F44B5"/>
    <w:rsid w:val="0041017F"/>
    <w:rsid w:val="00426E46"/>
    <w:rsid w:val="004450BF"/>
    <w:rsid w:val="00447C27"/>
    <w:rsid w:val="0045510E"/>
    <w:rsid w:val="00462810"/>
    <w:rsid w:val="00465939"/>
    <w:rsid w:val="004722BD"/>
    <w:rsid w:val="00474416"/>
    <w:rsid w:val="00495FAA"/>
    <w:rsid w:val="0049799E"/>
    <w:rsid w:val="004A210C"/>
    <w:rsid w:val="004A42A1"/>
    <w:rsid w:val="004A5073"/>
    <w:rsid w:val="004A56BA"/>
    <w:rsid w:val="004B0C89"/>
    <w:rsid w:val="004D1AD4"/>
    <w:rsid w:val="004D240E"/>
    <w:rsid w:val="004E4792"/>
    <w:rsid w:val="004F0270"/>
    <w:rsid w:val="004F295E"/>
    <w:rsid w:val="004F675A"/>
    <w:rsid w:val="005105DF"/>
    <w:rsid w:val="00510692"/>
    <w:rsid w:val="0051295E"/>
    <w:rsid w:val="00532E1E"/>
    <w:rsid w:val="005452AE"/>
    <w:rsid w:val="00547279"/>
    <w:rsid w:val="005672C5"/>
    <w:rsid w:val="005675E8"/>
    <w:rsid w:val="005818BD"/>
    <w:rsid w:val="0058460F"/>
    <w:rsid w:val="0059004E"/>
    <w:rsid w:val="005A1372"/>
    <w:rsid w:val="005A5B18"/>
    <w:rsid w:val="005B2B6E"/>
    <w:rsid w:val="005C7E39"/>
    <w:rsid w:val="005D7463"/>
    <w:rsid w:val="005E61A7"/>
    <w:rsid w:val="005E7FD7"/>
    <w:rsid w:val="00601C64"/>
    <w:rsid w:val="00605924"/>
    <w:rsid w:val="0062236E"/>
    <w:rsid w:val="00635A63"/>
    <w:rsid w:val="00641968"/>
    <w:rsid w:val="00643BFD"/>
    <w:rsid w:val="00647ED6"/>
    <w:rsid w:val="0066229A"/>
    <w:rsid w:val="00662FC7"/>
    <w:rsid w:val="00663679"/>
    <w:rsid w:val="00671D6C"/>
    <w:rsid w:val="006873F5"/>
    <w:rsid w:val="00690380"/>
    <w:rsid w:val="006946A0"/>
    <w:rsid w:val="006A644E"/>
    <w:rsid w:val="006C745C"/>
    <w:rsid w:val="006D2434"/>
    <w:rsid w:val="006E13D6"/>
    <w:rsid w:val="006E48DB"/>
    <w:rsid w:val="006F277D"/>
    <w:rsid w:val="006F2995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1466"/>
    <w:rsid w:val="0079034B"/>
    <w:rsid w:val="00794078"/>
    <w:rsid w:val="007A23EE"/>
    <w:rsid w:val="007A3A80"/>
    <w:rsid w:val="007A64CE"/>
    <w:rsid w:val="007C0559"/>
    <w:rsid w:val="007C1B6B"/>
    <w:rsid w:val="007D051A"/>
    <w:rsid w:val="007E1D0B"/>
    <w:rsid w:val="007E7E94"/>
    <w:rsid w:val="007F2C9A"/>
    <w:rsid w:val="007F55FC"/>
    <w:rsid w:val="007F5D16"/>
    <w:rsid w:val="008064A1"/>
    <w:rsid w:val="00814879"/>
    <w:rsid w:val="0082400E"/>
    <w:rsid w:val="00827666"/>
    <w:rsid w:val="00835A25"/>
    <w:rsid w:val="00853826"/>
    <w:rsid w:val="00857FD6"/>
    <w:rsid w:val="0086723C"/>
    <w:rsid w:val="00874A8A"/>
    <w:rsid w:val="00882FB2"/>
    <w:rsid w:val="008924F7"/>
    <w:rsid w:val="008952E4"/>
    <w:rsid w:val="00897A66"/>
    <w:rsid w:val="008A36EE"/>
    <w:rsid w:val="008B1DD4"/>
    <w:rsid w:val="008C08B7"/>
    <w:rsid w:val="008C2E69"/>
    <w:rsid w:val="008C7B41"/>
    <w:rsid w:val="008D160C"/>
    <w:rsid w:val="008F2B78"/>
    <w:rsid w:val="009001B9"/>
    <w:rsid w:val="00901128"/>
    <w:rsid w:val="0090607B"/>
    <w:rsid w:val="00906A84"/>
    <w:rsid w:val="009134D1"/>
    <w:rsid w:val="00916C12"/>
    <w:rsid w:val="00936AA0"/>
    <w:rsid w:val="00937FFD"/>
    <w:rsid w:val="00942F0A"/>
    <w:rsid w:val="009430F9"/>
    <w:rsid w:val="009461E9"/>
    <w:rsid w:val="00946AD1"/>
    <w:rsid w:val="00947486"/>
    <w:rsid w:val="00967DDA"/>
    <w:rsid w:val="009771DD"/>
    <w:rsid w:val="00994085"/>
    <w:rsid w:val="00995525"/>
    <w:rsid w:val="009C3F70"/>
    <w:rsid w:val="009E3D67"/>
    <w:rsid w:val="009E7E04"/>
    <w:rsid w:val="00A22764"/>
    <w:rsid w:val="00A254DC"/>
    <w:rsid w:val="00A34568"/>
    <w:rsid w:val="00A54F8B"/>
    <w:rsid w:val="00A55F9A"/>
    <w:rsid w:val="00A722C9"/>
    <w:rsid w:val="00A771B6"/>
    <w:rsid w:val="00A87A61"/>
    <w:rsid w:val="00AA1C77"/>
    <w:rsid w:val="00AA3492"/>
    <w:rsid w:val="00AA599F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5121"/>
    <w:rsid w:val="00B15BFE"/>
    <w:rsid w:val="00B162A8"/>
    <w:rsid w:val="00B21D84"/>
    <w:rsid w:val="00B23B0F"/>
    <w:rsid w:val="00B244E8"/>
    <w:rsid w:val="00B45935"/>
    <w:rsid w:val="00B65C57"/>
    <w:rsid w:val="00B675C9"/>
    <w:rsid w:val="00B702B4"/>
    <w:rsid w:val="00B70A87"/>
    <w:rsid w:val="00B724D5"/>
    <w:rsid w:val="00B74AEF"/>
    <w:rsid w:val="00B751EC"/>
    <w:rsid w:val="00B87596"/>
    <w:rsid w:val="00BA0BB0"/>
    <w:rsid w:val="00BA1E75"/>
    <w:rsid w:val="00BB0411"/>
    <w:rsid w:val="00BB3FDA"/>
    <w:rsid w:val="00BC3A89"/>
    <w:rsid w:val="00BC5067"/>
    <w:rsid w:val="00BC74BA"/>
    <w:rsid w:val="00BE03D8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154C7"/>
    <w:rsid w:val="00C202DC"/>
    <w:rsid w:val="00C33521"/>
    <w:rsid w:val="00C33C19"/>
    <w:rsid w:val="00C54BCE"/>
    <w:rsid w:val="00C62FAC"/>
    <w:rsid w:val="00C66E70"/>
    <w:rsid w:val="00C90EB2"/>
    <w:rsid w:val="00C92706"/>
    <w:rsid w:val="00C92EC2"/>
    <w:rsid w:val="00CC73CB"/>
    <w:rsid w:val="00CE6F5F"/>
    <w:rsid w:val="00CE79EE"/>
    <w:rsid w:val="00CF161B"/>
    <w:rsid w:val="00D04BF4"/>
    <w:rsid w:val="00D12BF6"/>
    <w:rsid w:val="00D14554"/>
    <w:rsid w:val="00D26684"/>
    <w:rsid w:val="00D3276B"/>
    <w:rsid w:val="00D4491D"/>
    <w:rsid w:val="00D4569D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A4D72"/>
    <w:rsid w:val="00DB6ACB"/>
    <w:rsid w:val="00DC1296"/>
    <w:rsid w:val="00DC5270"/>
    <w:rsid w:val="00DD06D6"/>
    <w:rsid w:val="00DF3795"/>
    <w:rsid w:val="00DF3B48"/>
    <w:rsid w:val="00DF4711"/>
    <w:rsid w:val="00E013F3"/>
    <w:rsid w:val="00E056E2"/>
    <w:rsid w:val="00E13479"/>
    <w:rsid w:val="00E20C69"/>
    <w:rsid w:val="00E2447E"/>
    <w:rsid w:val="00E25BF6"/>
    <w:rsid w:val="00E32F5F"/>
    <w:rsid w:val="00E40557"/>
    <w:rsid w:val="00E53BDA"/>
    <w:rsid w:val="00E55017"/>
    <w:rsid w:val="00E558AB"/>
    <w:rsid w:val="00E55AB1"/>
    <w:rsid w:val="00E60B19"/>
    <w:rsid w:val="00E74710"/>
    <w:rsid w:val="00E816E0"/>
    <w:rsid w:val="00E902A9"/>
    <w:rsid w:val="00E920C9"/>
    <w:rsid w:val="00E93EDB"/>
    <w:rsid w:val="00EA0D52"/>
    <w:rsid w:val="00EB6339"/>
    <w:rsid w:val="00EC01FB"/>
    <w:rsid w:val="00EC4AAD"/>
    <w:rsid w:val="00ED3B97"/>
    <w:rsid w:val="00ED4011"/>
    <w:rsid w:val="00EE2CAE"/>
    <w:rsid w:val="00EE65E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62E5"/>
    <w:rsid w:val="00F41A2F"/>
    <w:rsid w:val="00F51E05"/>
    <w:rsid w:val="00F64D28"/>
    <w:rsid w:val="00F80078"/>
    <w:rsid w:val="00F96601"/>
    <w:rsid w:val="00FA3FC3"/>
    <w:rsid w:val="00FB013E"/>
    <w:rsid w:val="00FB5494"/>
    <w:rsid w:val="00FB6DFA"/>
    <w:rsid w:val="00FC49D0"/>
    <w:rsid w:val="00FC4FBD"/>
    <w:rsid w:val="00FE228D"/>
    <w:rsid w:val="00FE72E5"/>
    <w:rsid w:val="00FF2F1C"/>
    <w:rsid w:val="774C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F210561"/>
  <w15:chartTrackingRefBased/>
  <w15:docId w15:val="{A183CAD7-2ED0-4340-A51E-EB02B5063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0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4">
    <w:name w:val="Block Text"/>
    <w:basedOn w:val="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5">
    <w:name w:val="Body Text"/>
    <w:basedOn w:val="a"/>
    <w:pPr>
      <w:spacing w:line="288" w:lineRule="auto"/>
      <w:ind w:right="3982"/>
      <w:jc w:val="both"/>
    </w:pPr>
    <w:rPr>
      <w:b/>
      <w:sz w:val="28"/>
    </w:rPr>
  </w:style>
  <w:style w:type="paragraph" w:styleId="a6">
    <w:name w:val="footer"/>
    <w:basedOn w:val="a"/>
    <w:link w:val="a7"/>
    <w:uiPriority w:val="99"/>
    <w:unhideWhenUsed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7">
    <w:name w:val="Нижній колонтитул Знак"/>
    <w:link w:val="a6"/>
    <w:uiPriority w:val="99"/>
    <w:rPr>
      <w:sz w:val="24"/>
      <w:szCs w:val="24"/>
    </w:rPr>
  </w:style>
  <w:style w:type="paragraph" w:styleId="a8">
    <w:name w:val="header"/>
    <w:basedOn w:val="a"/>
    <w:pPr>
      <w:tabs>
        <w:tab w:val="center" w:pos="4819"/>
        <w:tab w:val="right" w:pos="9639"/>
      </w:tabs>
    </w:pPr>
  </w:style>
  <w:style w:type="paragraph" w:styleId="a9">
    <w:name w:val="Normal (Web)"/>
    <w:basedOn w:val="a"/>
    <w:pPr>
      <w:spacing w:before="100" w:beforeAutospacing="1" w:after="100" w:afterAutospacing="1"/>
    </w:pPr>
    <w:rPr>
      <w:lang w:val="ru-RU" w:eastAsia="ru-RU"/>
    </w:rPr>
  </w:style>
  <w:style w:type="character" w:styleId="aa">
    <w:name w:val="page number"/>
  </w:style>
  <w:style w:type="table" w:styleId="ab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link w:val="ad"/>
    <w:qFormat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d">
    <w:name w:val="Назва Знак"/>
    <w:link w:val="ac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1">
    <w:name w:val="Абзац списку1"/>
    <w:basedOn w:val="a"/>
    <w:qFormat/>
    <w:pPr>
      <w:ind w:left="720"/>
      <w:contextualSpacing/>
    </w:pPr>
  </w:style>
  <w:style w:type="paragraph" w:customStyle="1" w:styleId="tc2">
    <w:name w:val="tc2"/>
    <w:basedOn w:val="a"/>
    <w:pPr>
      <w:spacing w:line="300" w:lineRule="atLeast"/>
      <w:jc w:val="center"/>
    </w:pPr>
    <w:rPr>
      <w:lang w:val="ru-RU" w:eastAsia="ru-RU"/>
    </w:rPr>
  </w:style>
  <w:style w:type="paragraph" w:customStyle="1" w:styleId="Ae">
    <w:name w:val="Основний текст A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f">
    <w:name w:val="Стандартний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2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6014</Words>
  <Characters>3428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9424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cp:lastModifiedBy>Secretary</cp:lastModifiedBy>
  <cp:revision>2</cp:revision>
  <cp:lastPrinted>2021-12-24T09:29:00Z</cp:lastPrinted>
  <dcterms:created xsi:type="dcterms:W3CDTF">2024-08-26T08:59:00Z</dcterms:created>
  <dcterms:modified xsi:type="dcterms:W3CDTF">2024-08-26T08:59:00Z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1033-12.2.0.17119</vt:lpwstr>
  </property>
  <property fmtid="{D5CDD505-2E9C-101B-9397-08002B2CF9AE}" pid="3" name="ICV">
    <vt:lpwstr>0BF1072A5D8944E2832BD3A93F92FCE9_12</vt:lpwstr>
  </property>
</Properties>
</file>