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6D0" w:rsidRDefault="005626D0" w:rsidP="005626D0">
      <w:pPr>
        <w:shd w:val="clear" w:color="auto" w:fill="FFFFFF"/>
        <w:spacing w:after="0"/>
        <w:jc w:val="center"/>
        <w:rPr>
          <w:rFonts w:ascii="Century" w:eastAsia="Calibri" w:hAnsi="Century" w:cs="Times New Roman"/>
          <w:sz w:val="24"/>
          <w:szCs w:val="24"/>
          <w:lang w:eastAsia="ru-RU"/>
        </w:rPr>
      </w:pPr>
      <w:bookmarkStart w:id="0" w:name="_Hlk69735875"/>
      <w:bookmarkStart w:id="1" w:name="_Hlk62647722"/>
      <w:r>
        <w:rPr>
          <w:rFonts w:ascii="Century" w:eastAsia="Calibri" w:hAnsi="Century" w:cs="Times New Roman"/>
          <w:noProof/>
          <w:sz w:val="24"/>
          <w:szCs w:val="24"/>
          <w:lang w:eastAsia="uk-UA"/>
        </w:rPr>
        <w:drawing>
          <wp:inline distT="0" distB="0" distL="0" distR="0" wp14:anchorId="73A9323E" wp14:editId="3CF9691D">
            <wp:extent cx="565785" cy="626110"/>
            <wp:effectExtent l="0" t="0" r="5715"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785" cy="626110"/>
                    </a:xfrm>
                    <a:prstGeom prst="rect">
                      <a:avLst/>
                    </a:prstGeom>
                    <a:noFill/>
                    <a:ln>
                      <a:noFill/>
                    </a:ln>
                  </pic:spPr>
                </pic:pic>
              </a:graphicData>
            </a:graphic>
          </wp:inline>
        </w:drawing>
      </w:r>
    </w:p>
    <w:p w:rsidR="005626D0" w:rsidRPr="00E8096D" w:rsidRDefault="005626D0" w:rsidP="005626D0">
      <w:pPr>
        <w:shd w:val="clear" w:color="auto" w:fill="FFFFFF"/>
        <w:spacing w:after="0" w:line="240" w:lineRule="auto"/>
        <w:jc w:val="center"/>
        <w:rPr>
          <w:rFonts w:ascii="Century" w:eastAsia="Calibri" w:hAnsi="Century" w:cs="Times New Roman"/>
          <w:sz w:val="28"/>
          <w:szCs w:val="32"/>
          <w:lang w:eastAsia="ru-RU"/>
        </w:rPr>
      </w:pPr>
      <w:r w:rsidRPr="00E8096D">
        <w:rPr>
          <w:rFonts w:ascii="Century" w:eastAsia="Calibri" w:hAnsi="Century" w:cs="Times New Roman"/>
          <w:sz w:val="28"/>
          <w:szCs w:val="32"/>
          <w:lang w:eastAsia="ru-RU"/>
        </w:rPr>
        <w:t>УКРАЇНА</w:t>
      </w:r>
    </w:p>
    <w:p w:rsidR="005626D0" w:rsidRPr="00E8096D" w:rsidRDefault="005626D0" w:rsidP="005626D0">
      <w:pPr>
        <w:shd w:val="clear" w:color="auto" w:fill="FFFFFF"/>
        <w:spacing w:after="0" w:line="240" w:lineRule="auto"/>
        <w:jc w:val="center"/>
        <w:rPr>
          <w:rFonts w:ascii="Century" w:eastAsia="Calibri" w:hAnsi="Century" w:cs="Times New Roman"/>
          <w:b/>
          <w:sz w:val="28"/>
          <w:szCs w:val="24"/>
          <w:lang w:eastAsia="ru-RU"/>
        </w:rPr>
      </w:pPr>
      <w:r w:rsidRPr="00E8096D">
        <w:rPr>
          <w:rFonts w:ascii="Century" w:eastAsia="Calibri" w:hAnsi="Century" w:cs="Times New Roman"/>
          <w:b/>
          <w:sz w:val="28"/>
          <w:szCs w:val="24"/>
          <w:lang w:eastAsia="ru-RU"/>
        </w:rPr>
        <w:t>ГОРОДОЦЬКА МІСЬКА РАДА</w:t>
      </w:r>
    </w:p>
    <w:p w:rsidR="005626D0" w:rsidRPr="00E8096D" w:rsidRDefault="005626D0" w:rsidP="005626D0">
      <w:pPr>
        <w:shd w:val="clear" w:color="auto" w:fill="FFFFFF"/>
        <w:spacing w:after="0" w:line="240" w:lineRule="auto"/>
        <w:jc w:val="center"/>
        <w:rPr>
          <w:rFonts w:ascii="Century" w:eastAsia="Calibri" w:hAnsi="Century" w:cs="Times New Roman"/>
          <w:sz w:val="28"/>
          <w:szCs w:val="24"/>
          <w:lang w:eastAsia="ru-RU"/>
        </w:rPr>
      </w:pPr>
      <w:r w:rsidRPr="00E8096D">
        <w:rPr>
          <w:rFonts w:ascii="Century" w:eastAsia="Calibri" w:hAnsi="Century" w:cs="Times New Roman"/>
          <w:sz w:val="28"/>
          <w:szCs w:val="24"/>
          <w:lang w:eastAsia="ru-RU"/>
        </w:rPr>
        <w:t>ЛЬВІВСЬКОЇ ОБЛАСТІ</w:t>
      </w:r>
    </w:p>
    <w:p w:rsidR="005626D0" w:rsidRPr="00E8096D" w:rsidRDefault="00E8096D" w:rsidP="005626D0">
      <w:pPr>
        <w:shd w:val="clear" w:color="auto" w:fill="FFFFFF"/>
        <w:spacing w:after="0" w:line="240" w:lineRule="auto"/>
        <w:jc w:val="center"/>
        <w:rPr>
          <w:rFonts w:ascii="Century" w:eastAsia="Calibri" w:hAnsi="Century" w:cs="Times New Roman"/>
          <w:bCs/>
          <w:sz w:val="24"/>
          <w:szCs w:val="28"/>
          <w:lang w:eastAsia="ru-RU"/>
        </w:rPr>
      </w:pPr>
      <w:r>
        <w:rPr>
          <w:rFonts w:ascii="Century" w:eastAsia="Calibri" w:hAnsi="Century" w:cs="Times New Roman"/>
          <w:b/>
          <w:sz w:val="28"/>
          <w:szCs w:val="32"/>
          <w:lang w:eastAsia="ru-RU"/>
        </w:rPr>
        <w:t>51</w:t>
      </w:r>
      <w:r w:rsidR="005626D0" w:rsidRPr="00E8096D">
        <w:rPr>
          <w:rFonts w:ascii="Century" w:eastAsia="Calibri" w:hAnsi="Century" w:cs="Times New Roman"/>
          <w:b/>
          <w:sz w:val="28"/>
          <w:szCs w:val="32"/>
          <w:lang w:eastAsia="ru-RU"/>
        </w:rPr>
        <w:t xml:space="preserve"> </w:t>
      </w:r>
      <w:r w:rsidR="005626D0" w:rsidRPr="00E8096D">
        <w:rPr>
          <w:rFonts w:ascii="Century" w:eastAsia="Calibri" w:hAnsi="Century" w:cs="Times New Roman"/>
          <w:bCs/>
          <w:caps/>
          <w:sz w:val="24"/>
          <w:szCs w:val="28"/>
          <w:lang w:eastAsia="ru-RU"/>
        </w:rPr>
        <w:t>сесія восьмого скликання</w:t>
      </w:r>
    </w:p>
    <w:p w:rsidR="005626D0" w:rsidRDefault="005626D0" w:rsidP="005626D0">
      <w:pPr>
        <w:spacing w:after="0"/>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B3293B">
        <w:rPr>
          <w:rFonts w:ascii="Century" w:eastAsia="Calibri" w:hAnsi="Century" w:cs="Times New Roman"/>
          <w:b/>
          <w:sz w:val="32"/>
          <w:szCs w:val="32"/>
          <w:lang w:eastAsia="ru-RU"/>
        </w:rPr>
        <w:t xml:space="preserve"> </w:t>
      </w:r>
      <w:r w:rsidR="00B3293B" w:rsidRPr="00B3293B">
        <w:rPr>
          <w:rFonts w:ascii="Century" w:eastAsia="Calibri" w:hAnsi="Century" w:cs="Times New Roman"/>
          <w:b/>
          <w:sz w:val="32"/>
          <w:szCs w:val="32"/>
          <w:lang w:eastAsia="ru-RU"/>
        </w:rPr>
        <w:t>24/51-766</w:t>
      </w:r>
      <w:r w:rsidR="00B3293B">
        <w:rPr>
          <w:rFonts w:ascii="Century" w:eastAsia="Calibri" w:hAnsi="Century" w:cs="Times New Roman"/>
          <w:b/>
          <w:sz w:val="32"/>
          <w:szCs w:val="32"/>
          <w:lang w:eastAsia="ru-RU"/>
        </w:rPr>
        <w:t>3</w:t>
      </w:r>
      <w:bookmarkStart w:id="2" w:name="_GoBack"/>
      <w:bookmarkEnd w:id="2"/>
    </w:p>
    <w:p w:rsidR="00E8096D" w:rsidRPr="00567C49" w:rsidRDefault="00E8096D" w:rsidP="005626D0">
      <w:pPr>
        <w:spacing w:after="0"/>
        <w:jc w:val="center"/>
        <w:rPr>
          <w:rFonts w:ascii="Century" w:eastAsia="Calibri" w:hAnsi="Century" w:cs="Times New Roman"/>
          <w:b/>
          <w:sz w:val="24"/>
          <w:szCs w:val="24"/>
          <w:lang w:eastAsia="ru-RU"/>
        </w:rPr>
      </w:pPr>
    </w:p>
    <w:p w:rsidR="005626D0" w:rsidRPr="00567C49" w:rsidRDefault="00E8096D" w:rsidP="005626D0">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22</w:t>
      </w:r>
      <w:r w:rsidR="005626D0" w:rsidRPr="00567C49">
        <w:rPr>
          <w:rFonts w:ascii="Century" w:eastAsia="Calibri" w:hAnsi="Century" w:cs="Times New Roman"/>
          <w:sz w:val="24"/>
          <w:szCs w:val="24"/>
          <w:lang w:eastAsia="ru-RU"/>
        </w:rPr>
        <w:t xml:space="preserve"> серпня 2024 року</w:t>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r>
      <w:r w:rsidR="005626D0" w:rsidRPr="00567C49">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5626D0" w:rsidRPr="00567C49">
        <w:rPr>
          <w:rFonts w:ascii="Century" w:eastAsia="Calibri" w:hAnsi="Century" w:cs="Times New Roman"/>
          <w:sz w:val="24"/>
          <w:szCs w:val="24"/>
          <w:lang w:eastAsia="ru-RU"/>
        </w:rPr>
        <w:t xml:space="preserve">  м. Городок</w:t>
      </w:r>
    </w:p>
    <w:bookmarkEnd w:id="1"/>
    <w:bookmarkEnd w:id="3"/>
    <w:p w:rsidR="005626D0" w:rsidRPr="00567C49" w:rsidRDefault="005626D0" w:rsidP="005626D0">
      <w:pPr>
        <w:pStyle w:val="a3"/>
        <w:jc w:val="both"/>
        <w:rPr>
          <w:rFonts w:ascii="Century" w:hAnsi="Century"/>
          <w:sz w:val="24"/>
          <w:szCs w:val="24"/>
        </w:rPr>
      </w:pPr>
    </w:p>
    <w:p w:rsidR="005626D0" w:rsidRPr="00567C49" w:rsidRDefault="005626D0" w:rsidP="005626D0">
      <w:pPr>
        <w:pStyle w:val="a3"/>
        <w:jc w:val="both"/>
        <w:rPr>
          <w:rFonts w:ascii="Century" w:eastAsia="Times New Roman" w:hAnsi="Century" w:cs="Times New Roman"/>
          <w:b/>
          <w:iCs/>
          <w:sz w:val="24"/>
          <w:szCs w:val="24"/>
          <w:lang w:eastAsia="ru-RU"/>
        </w:rPr>
      </w:pPr>
      <w:r w:rsidRPr="00567C49">
        <w:rPr>
          <w:rFonts w:ascii="Century" w:eastAsia="Times New Roman" w:hAnsi="Century" w:cs="Times New Roman"/>
          <w:b/>
          <w:iCs/>
          <w:sz w:val="24"/>
          <w:szCs w:val="24"/>
          <w:lang w:eastAsia="ru-RU"/>
        </w:rPr>
        <w:t>Про продаж п</w:t>
      </w:r>
      <w:r w:rsidRPr="00567C49">
        <w:rPr>
          <w:rFonts w:ascii="Century" w:eastAsia="Calibri" w:hAnsi="Century" w:cs="Times New Roman"/>
          <w:b/>
          <w:bCs/>
          <w:color w:val="212529"/>
          <w:sz w:val="24"/>
          <w:szCs w:val="24"/>
          <w:bdr w:val="none" w:sz="0" w:space="0" w:color="auto" w:frame="1"/>
        </w:rPr>
        <w:t xml:space="preserve">рава оренди земельної ділянки на земельних торгах у формі електронного аукціону </w:t>
      </w:r>
    </w:p>
    <w:p w:rsidR="005626D0" w:rsidRDefault="005626D0" w:rsidP="005626D0">
      <w:pPr>
        <w:pStyle w:val="a3"/>
        <w:jc w:val="both"/>
        <w:rPr>
          <w:rFonts w:ascii="Century" w:eastAsia="Times New Roman" w:hAnsi="Century" w:cs="Times New Roman"/>
          <w:b/>
          <w:iCs/>
          <w:sz w:val="24"/>
          <w:szCs w:val="24"/>
          <w:lang w:eastAsia="ru-RU"/>
        </w:rPr>
      </w:pPr>
    </w:p>
    <w:p w:rsidR="005626D0" w:rsidRPr="00E8096D" w:rsidRDefault="005626D0" w:rsidP="005626D0">
      <w:pPr>
        <w:pStyle w:val="a3"/>
        <w:jc w:val="both"/>
        <w:rPr>
          <w:rFonts w:ascii="Century" w:eastAsia="Times New Roman" w:hAnsi="Century" w:cs="Times New Roman"/>
          <w:b/>
          <w:iCs/>
          <w:sz w:val="24"/>
          <w:szCs w:val="24"/>
          <w:lang w:eastAsia="ru-RU"/>
        </w:rPr>
      </w:pPr>
    </w:p>
    <w:p w:rsidR="00567C49" w:rsidRPr="00E8096D" w:rsidRDefault="00567C49" w:rsidP="00567C49">
      <w:pPr>
        <w:pStyle w:val="a3"/>
        <w:jc w:val="both"/>
        <w:rPr>
          <w:rFonts w:ascii="Century" w:eastAsia="Times New Roman" w:hAnsi="Century" w:cs="Arial"/>
          <w:sz w:val="24"/>
          <w:szCs w:val="24"/>
          <w:lang w:eastAsia="ru-RU"/>
        </w:rPr>
      </w:pPr>
      <w:r w:rsidRPr="00E8096D">
        <w:rPr>
          <w:rFonts w:ascii="Century" w:hAnsi="Century"/>
          <w:sz w:val="24"/>
          <w:szCs w:val="24"/>
          <w:lang w:eastAsia="ru-RU"/>
        </w:rPr>
        <w:t xml:space="preserve">Керуючись ст. 26 Законом України «Про місцеве самоврядування в Україні», статей 12,79-1,93,122,123,124,127,134-139 Земельного кодексу України, статтею 50 Закону України «Про землеустрій», частини другої статті 4 Закону України «Про оренду землі», Закону України «Про внесення змін до Земельного кодексу України, щодо порядку проведення земельних торгів у формі аукціону», враховуючи </w:t>
      </w:r>
      <w:r w:rsidRPr="00E8096D">
        <w:rPr>
          <w:rFonts w:ascii="Century" w:eastAsia="Times New Roman" w:hAnsi="Century" w:cs="Arial"/>
          <w:sz w:val="24"/>
          <w:szCs w:val="24"/>
          <w:lang w:eastAsia="ru-RU"/>
        </w:rPr>
        <w:t xml:space="preserve">позитивний висновок  постійної депутатської комісії </w:t>
      </w:r>
      <w:r w:rsidR="00E8096D" w:rsidRPr="00E8096D">
        <w:rPr>
          <w:rFonts w:ascii="Century" w:eastAsia="Times New Roman" w:hAnsi="Century" w:cs="Arial"/>
          <w:sz w:val="24"/>
          <w:szCs w:val="24"/>
          <w:lang w:eastAsia="ru-RU"/>
        </w:rPr>
        <w:t>з питань</w:t>
      </w:r>
      <w:r w:rsidRPr="00E8096D">
        <w:rPr>
          <w:rFonts w:ascii="Century" w:eastAsia="Times New Roman" w:hAnsi="Century" w:cs="Arial"/>
          <w:sz w:val="24"/>
          <w:szCs w:val="24"/>
          <w:lang w:eastAsia="ru-RU"/>
        </w:rPr>
        <w:t xml:space="preserve"> земельних ресурсів, АПК, містобудування, охорони довкілля, міська рада</w:t>
      </w:r>
    </w:p>
    <w:p w:rsidR="00567C49" w:rsidRPr="00E8096D" w:rsidRDefault="00567C49" w:rsidP="00567C49">
      <w:pPr>
        <w:pStyle w:val="a3"/>
        <w:jc w:val="both"/>
        <w:rPr>
          <w:rFonts w:ascii="Century" w:hAnsi="Century"/>
          <w:sz w:val="24"/>
          <w:szCs w:val="24"/>
          <w:lang w:eastAsia="ru-RU"/>
        </w:rPr>
      </w:pPr>
    </w:p>
    <w:p w:rsidR="005626D0" w:rsidRPr="00E8096D" w:rsidRDefault="005626D0" w:rsidP="005626D0">
      <w:pPr>
        <w:pStyle w:val="a3"/>
        <w:jc w:val="both"/>
        <w:rPr>
          <w:rFonts w:ascii="Century" w:hAnsi="Century"/>
          <w:b/>
          <w:sz w:val="24"/>
          <w:szCs w:val="24"/>
          <w:lang w:eastAsia="ru-RU"/>
        </w:rPr>
      </w:pPr>
      <w:r w:rsidRPr="00E8096D">
        <w:rPr>
          <w:rFonts w:ascii="Century" w:hAnsi="Century"/>
          <w:b/>
          <w:sz w:val="24"/>
          <w:szCs w:val="24"/>
          <w:lang w:eastAsia="ru-RU"/>
        </w:rPr>
        <w:t>В И Р І Ш И Л А:</w:t>
      </w:r>
    </w:p>
    <w:p w:rsidR="005626D0" w:rsidRPr="00E8096D" w:rsidRDefault="005626D0" w:rsidP="005626D0">
      <w:pPr>
        <w:pStyle w:val="a3"/>
        <w:jc w:val="both"/>
        <w:rPr>
          <w:rFonts w:ascii="Century" w:hAnsi="Century"/>
          <w:sz w:val="24"/>
          <w:szCs w:val="24"/>
          <w:lang w:eastAsia="ru-RU"/>
        </w:rPr>
      </w:pPr>
    </w:p>
    <w:p w:rsidR="005626D0" w:rsidRPr="00E8096D" w:rsidRDefault="00567C49" w:rsidP="00567C49">
      <w:pPr>
        <w:pStyle w:val="a3"/>
        <w:jc w:val="both"/>
        <w:rPr>
          <w:rFonts w:ascii="Century" w:hAnsi="Century"/>
          <w:sz w:val="24"/>
          <w:szCs w:val="24"/>
          <w:lang w:eastAsia="ru-RU"/>
        </w:rPr>
      </w:pPr>
      <w:r w:rsidRPr="00E8096D">
        <w:rPr>
          <w:rFonts w:ascii="Century" w:hAnsi="Century"/>
          <w:sz w:val="24"/>
          <w:szCs w:val="24"/>
          <w:lang w:eastAsia="ru-RU"/>
        </w:rPr>
        <w:t>1.Включити до переліку земельних ділянок для продаж</w:t>
      </w:r>
      <w:r w:rsidR="00DC1BA9" w:rsidRPr="00E8096D">
        <w:rPr>
          <w:rFonts w:ascii="Century" w:hAnsi="Century"/>
          <w:sz w:val="24"/>
          <w:szCs w:val="24"/>
          <w:lang w:eastAsia="ru-RU"/>
        </w:rPr>
        <w:t>у права оренди на них на конкурентних</w:t>
      </w:r>
      <w:r w:rsidRPr="00E8096D">
        <w:rPr>
          <w:rFonts w:ascii="Century" w:hAnsi="Century"/>
          <w:sz w:val="24"/>
          <w:szCs w:val="24"/>
          <w:lang w:eastAsia="ru-RU"/>
        </w:rPr>
        <w:t xml:space="preserve"> засадах (на земельних торгах у формі електронного аукціону) окремими лотами, земельну ділянку </w:t>
      </w:r>
      <w:r w:rsidRPr="00E8096D">
        <w:rPr>
          <w:rFonts w:ascii="Century" w:eastAsia="Times New Roman" w:hAnsi="Century" w:cs="Times New Roman"/>
          <w:iCs/>
          <w:sz w:val="23"/>
          <w:szCs w:val="23"/>
          <w:lang w:eastAsia="ru-RU"/>
        </w:rPr>
        <w:t xml:space="preserve">площею 1,5976 га з кадастровим номером 4620980800:18:001:0056, цільове призначення земельної ділянки – 07.02 Для будівництва та обслуговування об'єктів фізичної культури і спорту; категорія земель: землі рекреаційного призначення; вид використання: для будівництва та обслуговування об'єктів фізичної культури і спорту, </w:t>
      </w:r>
      <w:r w:rsidRPr="00E8096D">
        <w:rPr>
          <w:rFonts w:ascii="Century" w:hAnsi="Century" w:cs="Times New Roman"/>
          <w:sz w:val="23"/>
          <w:szCs w:val="23"/>
        </w:rPr>
        <w:t xml:space="preserve">що розташована по вулиці Верхня в селі </w:t>
      </w:r>
      <w:proofErr w:type="spellStart"/>
      <w:r w:rsidRPr="00E8096D">
        <w:rPr>
          <w:rFonts w:ascii="Century" w:hAnsi="Century" w:cs="Times New Roman"/>
          <w:sz w:val="23"/>
          <w:szCs w:val="23"/>
        </w:rPr>
        <w:t>Бартатів</w:t>
      </w:r>
      <w:proofErr w:type="spellEnd"/>
      <w:r w:rsidRPr="00E8096D">
        <w:rPr>
          <w:rFonts w:ascii="Century" w:hAnsi="Century" w:cs="Times New Roman"/>
          <w:sz w:val="23"/>
          <w:szCs w:val="23"/>
        </w:rPr>
        <w:t xml:space="preserve"> Львівс</w:t>
      </w:r>
      <w:r w:rsidR="006C2A04" w:rsidRPr="00E8096D">
        <w:rPr>
          <w:rFonts w:ascii="Century" w:hAnsi="Century" w:cs="Times New Roman"/>
          <w:sz w:val="23"/>
          <w:szCs w:val="23"/>
        </w:rPr>
        <w:t>ького району Львівської області.</w:t>
      </w:r>
    </w:p>
    <w:p w:rsidR="006C2A04" w:rsidRPr="00E8096D" w:rsidRDefault="006C2A04" w:rsidP="006C2A04">
      <w:pPr>
        <w:pStyle w:val="a3"/>
        <w:jc w:val="both"/>
        <w:rPr>
          <w:rFonts w:ascii="Century" w:hAnsi="Century"/>
          <w:sz w:val="24"/>
          <w:szCs w:val="24"/>
          <w:lang w:eastAsia="ru-RU"/>
        </w:rPr>
      </w:pPr>
      <w:r w:rsidRPr="00E8096D">
        <w:rPr>
          <w:rFonts w:ascii="Century" w:hAnsi="Century"/>
          <w:sz w:val="24"/>
          <w:szCs w:val="24"/>
          <w:lang w:eastAsia="ru-RU"/>
        </w:rPr>
        <w:t>2.</w:t>
      </w:r>
      <w:r w:rsidR="005626D0" w:rsidRPr="00E8096D">
        <w:rPr>
          <w:rFonts w:ascii="Century" w:hAnsi="Century"/>
          <w:sz w:val="24"/>
          <w:szCs w:val="24"/>
          <w:lang w:eastAsia="ru-RU"/>
        </w:rPr>
        <w:t>Провести земельні торги  у формі аукціону з продажу права оренди на земельн</w:t>
      </w:r>
      <w:r w:rsidRPr="00E8096D">
        <w:rPr>
          <w:rFonts w:ascii="Century" w:hAnsi="Century"/>
          <w:sz w:val="24"/>
          <w:szCs w:val="24"/>
          <w:lang w:eastAsia="ru-RU"/>
        </w:rPr>
        <w:t xml:space="preserve">у ділянку </w:t>
      </w:r>
      <w:r w:rsidRPr="00E8096D">
        <w:rPr>
          <w:rFonts w:ascii="Century" w:hAnsi="Century"/>
          <w:iCs/>
          <w:sz w:val="24"/>
          <w:szCs w:val="24"/>
          <w:lang w:eastAsia="ru-RU"/>
        </w:rPr>
        <w:t xml:space="preserve">площею 1,5976 га з кадастровим номером 4620980800:18:001:0056, цільове призначення земельної ділянки – 07.02 Для будівництва та обслуговування об'єктів фізичної культури і спорту; категорія земель: землі рекреаційного призначення; вид використання: для будівництва та обслуговування об'єктів фізичної культури і спорту, </w:t>
      </w:r>
      <w:r w:rsidRPr="00E8096D">
        <w:rPr>
          <w:rFonts w:ascii="Century" w:hAnsi="Century"/>
          <w:sz w:val="24"/>
          <w:szCs w:val="24"/>
          <w:lang w:eastAsia="ru-RU"/>
        </w:rPr>
        <w:t xml:space="preserve">що розташована по вулиці Верхня в селі </w:t>
      </w:r>
      <w:proofErr w:type="spellStart"/>
      <w:r w:rsidRPr="00E8096D">
        <w:rPr>
          <w:rFonts w:ascii="Century" w:hAnsi="Century"/>
          <w:sz w:val="24"/>
          <w:szCs w:val="24"/>
          <w:lang w:eastAsia="ru-RU"/>
        </w:rPr>
        <w:t>Бартатів</w:t>
      </w:r>
      <w:proofErr w:type="spellEnd"/>
      <w:r w:rsidRPr="00E8096D">
        <w:rPr>
          <w:rFonts w:ascii="Century" w:hAnsi="Century"/>
          <w:sz w:val="24"/>
          <w:szCs w:val="24"/>
          <w:lang w:eastAsia="ru-RU"/>
        </w:rPr>
        <w:t xml:space="preserve"> Львівського району Львівської області.</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3</w:t>
      </w:r>
      <w:r w:rsidR="005626D0" w:rsidRPr="00E8096D">
        <w:rPr>
          <w:rFonts w:ascii="Century" w:hAnsi="Century"/>
          <w:sz w:val="24"/>
          <w:szCs w:val="24"/>
          <w:lang w:eastAsia="ru-RU"/>
        </w:rPr>
        <w:t>.Продати  право  оренди  на земельн</w:t>
      </w:r>
      <w:r w:rsidRPr="00E8096D">
        <w:rPr>
          <w:rFonts w:ascii="Century" w:hAnsi="Century"/>
          <w:sz w:val="24"/>
          <w:szCs w:val="24"/>
          <w:lang w:eastAsia="ru-RU"/>
        </w:rPr>
        <w:t>у ділянку</w:t>
      </w:r>
      <w:r w:rsidR="005626D0" w:rsidRPr="00E8096D">
        <w:rPr>
          <w:rFonts w:ascii="Century" w:hAnsi="Century"/>
          <w:sz w:val="24"/>
          <w:szCs w:val="24"/>
          <w:lang w:eastAsia="ru-RU"/>
        </w:rPr>
        <w:t xml:space="preserve"> </w:t>
      </w:r>
      <w:r w:rsidRPr="00E8096D">
        <w:rPr>
          <w:rFonts w:ascii="Century" w:hAnsi="Century"/>
          <w:sz w:val="24"/>
          <w:szCs w:val="24"/>
          <w:lang w:eastAsia="ru-RU"/>
        </w:rPr>
        <w:t>комунальної  власності зазначену</w:t>
      </w:r>
      <w:r w:rsidR="005626D0" w:rsidRPr="00E8096D">
        <w:rPr>
          <w:rFonts w:ascii="Century" w:hAnsi="Century"/>
          <w:sz w:val="24"/>
          <w:szCs w:val="24"/>
          <w:lang w:eastAsia="ru-RU"/>
        </w:rPr>
        <w:t xml:space="preserve"> в п.1</w:t>
      </w:r>
      <w:r w:rsidRPr="00E8096D">
        <w:rPr>
          <w:rFonts w:ascii="Century" w:hAnsi="Century"/>
          <w:sz w:val="24"/>
          <w:szCs w:val="24"/>
          <w:lang w:eastAsia="ru-RU"/>
        </w:rPr>
        <w:t xml:space="preserve"> та 2</w:t>
      </w:r>
      <w:r w:rsidR="005626D0" w:rsidRPr="00E8096D">
        <w:rPr>
          <w:rFonts w:ascii="Century" w:hAnsi="Century"/>
          <w:sz w:val="24"/>
          <w:szCs w:val="24"/>
          <w:lang w:eastAsia="ru-RU"/>
        </w:rPr>
        <w:t xml:space="preserve"> цього Рішення на  конкурентних  засадах  ( на  земельних  торгах у  формі електронного  аукціону).</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4</w:t>
      </w:r>
      <w:r w:rsidR="005626D0" w:rsidRPr="00E8096D">
        <w:rPr>
          <w:rFonts w:ascii="Century" w:hAnsi="Century"/>
          <w:sz w:val="24"/>
          <w:szCs w:val="24"/>
          <w:lang w:eastAsia="ru-RU"/>
        </w:rPr>
        <w:t xml:space="preserve">. Затвердити </w:t>
      </w:r>
      <w:r w:rsidR="00952279" w:rsidRPr="00E8096D">
        <w:rPr>
          <w:rFonts w:ascii="Century" w:hAnsi="Century"/>
          <w:sz w:val="24"/>
          <w:szCs w:val="24"/>
          <w:lang w:eastAsia="ru-RU"/>
        </w:rPr>
        <w:t xml:space="preserve">наступні </w:t>
      </w:r>
      <w:r w:rsidR="005626D0" w:rsidRPr="00E8096D">
        <w:rPr>
          <w:rFonts w:ascii="Century" w:hAnsi="Century"/>
          <w:sz w:val="24"/>
          <w:szCs w:val="24"/>
          <w:lang w:eastAsia="ru-RU"/>
        </w:rPr>
        <w:t>умови проведення земельних торгів у формі аукціону щодо продажу права оренди</w:t>
      </w:r>
      <w:r w:rsidR="00952279" w:rsidRPr="00E8096D">
        <w:rPr>
          <w:rFonts w:ascii="Century" w:hAnsi="Century"/>
          <w:sz w:val="24"/>
          <w:szCs w:val="24"/>
          <w:lang w:eastAsia="ru-RU"/>
        </w:rPr>
        <w:t xml:space="preserve">: </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4</w:t>
      </w:r>
      <w:r w:rsidR="005626D0" w:rsidRPr="00E8096D">
        <w:rPr>
          <w:rFonts w:ascii="Century" w:hAnsi="Century"/>
          <w:sz w:val="24"/>
          <w:szCs w:val="24"/>
          <w:lang w:eastAsia="ru-RU"/>
        </w:rPr>
        <w:t xml:space="preserve">.1. Стартова ціна лоту з продажу права оренди на земельну ділянку дорівнює </w:t>
      </w:r>
      <w:r w:rsidR="00367A1D" w:rsidRPr="00E8096D">
        <w:rPr>
          <w:rFonts w:ascii="Century" w:hAnsi="Century"/>
          <w:sz w:val="24"/>
          <w:szCs w:val="24"/>
          <w:lang w:eastAsia="ru-RU"/>
        </w:rPr>
        <w:t xml:space="preserve">стартовому </w:t>
      </w:r>
      <w:r w:rsidRPr="00E8096D">
        <w:rPr>
          <w:rFonts w:ascii="Century" w:hAnsi="Century"/>
          <w:sz w:val="24"/>
          <w:szCs w:val="24"/>
          <w:lang w:eastAsia="ru-RU"/>
        </w:rPr>
        <w:t>розміру річної орендної плати</w:t>
      </w:r>
      <w:r w:rsidR="00367A1D" w:rsidRPr="00E8096D">
        <w:rPr>
          <w:rFonts w:ascii="Century" w:hAnsi="Century"/>
          <w:sz w:val="24"/>
          <w:szCs w:val="24"/>
          <w:lang w:eastAsia="ru-RU"/>
        </w:rPr>
        <w:t xml:space="preserve"> та становить </w:t>
      </w:r>
      <w:r w:rsidRPr="00E8096D">
        <w:rPr>
          <w:rFonts w:ascii="Century" w:hAnsi="Century"/>
          <w:sz w:val="24"/>
          <w:szCs w:val="24"/>
          <w:lang w:eastAsia="ru-RU"/>
        </w:rPr>
        <w:t xml:space="preserve"> 6</w:t>
      </w:r>
      <w:r w:rsidR="005626D0" w:rsidRPr="00E8096D">
        <w:rPr>
          <w:rFonts w:ascii="Century" w:hAnsi="Century"/>
          <w:sz w:val="24"/>
          <w:szCs w:val="24"/>
          <w:lang w:eastAsia="ru-RU"/>
        </w:rPr>
        <w:t xml:space="preserve"> (</w:t>
      </w:r>
      <w:r w:rsidRPr="00E8096D">
        <w:rPr>
          <w:rFonts w:ascii="Century" w:hAnsi="Century"/>
          <w:sz w:val="24"/>
          <w:szCs w:val="24"/>
          <w:lang w:eastAsia="ru-RU"/>
        </w:rPr>
        <w:t>шість</w:t>
      </w:r>
      <w:r w:rsidR="005626D0" w:rsidRPr="00E8096D">
        <w:rPr>
          <w:rFonts w:ascii="Century" w:hAnsi="Century"/>
          <w:sz w:val="24"/>
          <w:szCs w:val="24"/>
          <w:lang w:eastAsia="ru-RU"/>
        </w:rPr>
        <w:t>) відсотків від нормативної гр</w:t>
      </w:r>
      <w:r w:rsidRPr="00E8096D">
        <w:rPr>
          <w:rFonts w:ascii="Century" w:hAnsi="Century"/>
          <w:sz w:val="24"/>
          <w:szCs w:val="24"/>
          <w:lang w:eastAsia="ru-RU"/>
        </w:rPr>
        <w:t>ошової оцінки земельної ділянки.</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lastRenderedPageBreak/>
        <w:t>4</w:t>
      </w:r>
      <w:r w:rsidR="00DC1BA9" w:rsidRPr="00E8096D">
        <w:rPr>
          <w:rFonts w:ascii="Century" w:hAnsi="Century"/>
          <w:sz w:val="24"/>
          <w:szCs w:val="24"/>
          <w:lang w:eastAsia="ru-RU"/>
        </w:rPr>
        <w:t>.2   Мінімальний к</w:t>
      </w:r>
      <w:r w:rsidR="005626D0" w:rsidRPr="00E8096D">
        <w:rPr>
          <w:rFonts w:ascii="Century" w:hAnsi="Century"/>
          <w:sz w:val="24"/>
          <w:szCs w:val="24"/>
          <w:lang w:eastAsia="ru-RU"/>
        </w:rPr>
        <w:t>рок  земельних  торгів  у формі  аукціону з  продажу  права  оренди  земельної  ділянки  становить 1 % від  стартової  ціни  лота.</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4</w:t>
      </w:r>
      <w:r w:rsidR="005626D0" w:rsidRPr="00E8096D">
        <w:rPr>
          <w:rFonts w:ascii="Century" w:hAnsi="Century"/>
          <w:sz w:val="24"/>
          <w:szCs w:val="24"/>
          <w:lang w:eastAsia="ru-RU"/>
        </w:rPr>
        <w:t>.3 Встановити строк користування земельною ділянкою комунальної власності при укладанні договору</w:t>
      </w:r>
      <w:r w:rsidRPr="00E8096D">
        <w:rPr>
          <w:rFonts w:ascii="Century" w:hAnsi="Century"/>
          <w:sz w:val="24"/>
          <w:szCs w:val="24"/>
          <w:lang w:eastAsia="ru-RU"/>
        </w:rPr>
        <w:t xml:space="preserve"> оренди з переможцем торгів  - 10</w:t>
      </w:r>
      <w:r w:rsidR="005626D0" w:rsidRPr="00E8096D">
        <w:rPr>
          <w:rFonts w:ascii="Century" w:hAnsi="Century"/>
          <w:sz w:val="24"/>
          <w:szCs w:val="24"/>
          <w:lang w:eastAsia="ru-RU"/>
        </w:rPr>
        <w:t xml:space="preserve"> (</w:t>
      </w:r>
      <w:r w:rsidRPr="00E8096D">
        <w:rPr>
          <w:rFonts w:ascii="Century" w:hAnsi="Century"/>
          <w:sz w:val="24"/>
          <w:szCs w:val="24"/>
          <w:lang w:eastAsia="ru-RU"/>
        </w:rPr>
        <w:t>десять</w:t>
      </w:r>
      <w:r w:rsidR="005626D0" w:rsidRPr="00E8096D">
        <w:rPr>
          <w:rFonts w:ascii="Century" w:hAnsi="Century"/>
          <w:sz w:val="24"/>
          <w:szCs w:val="24"/>
          <w:lang w:eastAsia="ru-RU"/>
        </w:rPr>
        <w:t>) років;</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4</w:t>
      </w:r>
      <w:r w:rsidR="005626D0" w:rsidRPr="00E8096D">
        <w:rPr>
          <w:rFonts w:ascii="Century" w:hAnsi="Century"/>
          <w:sz w:val="24"/>
          <w:szCs w:val="24"/>
          <w:lang w:eastAsia="ru-RU"/>
        </w:rPr>
        <w:t>.4 Переможцем відшкодовується сума витрат на підготовку лота до продажу.</w:t>
      </w:r>
    </w:p>
    <w:p w:rsidR="005626D0" w:rsidRPr="00E8096D" w:rsidRDefault="00C66E31" w:rsidP="005626D0">
      <w:pPr>
        <w:pStyle w:val="a3"/>
        <w:jc w:val="both"/>
        <w:rPr>
          <w:rFonts w:ascii="Century" w:hAnsi="Century"/>
          <w:sz w:val="24"/>
          <w:szCs w:val="24"/>
          <w:lang w:eastAsia="ru-RU"/>
        </w:rPr>
      </w:pPr>
      <w:r w:rsidRPr="00E8096D">
        <w:rPr>
          <w:rFonts w:ascii="Century" w:hAnsi="Century"/>
          <w:sz w:val="24"/>
          <w:szCs w:val="24"/>
          <w:lang w:eastAsia="ru-RU"/>
        </w:rPr>
        <w:t>4</w:t>
      </w:r>
      <w:r w:rsidR="005626D0" w:rsidRPr="00E8096D">
        <w:rPr>
          <w:rFonts w:ascii="Century" w:hAnsi="Century"/>
          <w:sz w:val="24"/>
          <w:szCs w:val="24"/>
          <w:lang w:eastAsia="ru-RU"/>
        </w:rPr>
        <w:t>.5 Плату за користування земельною ділянкою</w:t>
      </w:r>
      <w:r w:rsidRPr="00E8096D">
        <w:rPr>
          <w:rFonts w:ascii="Century" w:hAnsi="Century"/>
          <w:sz w:val="24"/>
          <w:szCs w:val="24"/>
          <w:lang w:eastAsia="ru-RU"/>
        </w:rPr>
        <w:t>, право оренди на яку</w:t>
      </w:r>
      <w:r w:rsidR="005626D0" w:rsidRPr="00E8096D">
        <w:rPr>
          <w:rFonts w:ascii="Century" w:hAnsi="Century"/>
          <w:sz w:val="24"/>
          <w:szCs w:val="24"/>
          <w:lang w:eastAsia="ru-RU"/>
        </w:rPr>
        <w:t xml:space="preserve"> набуто на земельних торгах у формі аукціону, перемож</w:t>
      </w:r>
      <w:r w:rsidRPr="00E8096D">
        <w:rPr>
          <w:rFonts w:ascii="Century" w:hAnsi="Century"/>
          <w:sz w:val="24"/>
          <w:szCs w:val="24"/>
          <w:lang w:eastAsia="ru-RU"/>
        </w:rPr>
        <w:t xml:space="preserve">ець </w:t>
      </w:r>
      <w:r w:rsidR="005626D0" w:rsidRPr="00E8096D">
        <w:rPr>
          <w:rFonts w:ascii="Century" w:hAnsi="Century"/>
          <w:sz w:val="24"/>
          <w:szCs w:val="24"/>
          <w:lang w:eastAsia="ru-RU"/>
        </w:rPr>
        <w:t>сплачу</w:t>
      </w:r>
      <w:r w:rsidRPr="00E8096D">
        <w:rPr>
          <w:rFonts w:ascii="Century" w:hAnsi="Century"/>
          <w:sz w:val="24"/>
          <w:szCs w:val="24"/>
          <w:lang w:eastAsia="ru-RU"/>
        </w:rPr>
        <w:t xml:space="preserve">є </w:t>
      </w:r>
      <w:r w:rsidR="005626D0" w:rsidRPr="00E8096D">
        <w:rPr>
          <w:rFonts w:ascii="Century" w:hAnsi="Century"/>
          <w:sz w:val="24"/>
          <w:szCs w:val="24"/>
          <w:lang w:eastAsia="ru-RU"/>
        </w:rPr>
        <w:t>не пізніше (п’яти) банківських днів після підписання договор</w:t>
      </w:r>
      <w:r w:rsidR="00DC1BA9" w:rsidRPr="00E8096D">
        <w:rPr>
          <w:rFonts w:ascii="Century" w:hAnsi="Century"/>
          <w:sz w:val="24"/>
          <w:szCs w:val="24"/>
          <w:lang w:eastAsia="ru-RU"/>
        </w:rPr>
        <w:t>у</w:t>
      </w:r>
      <w:r w:rsidR="005626D0" w:rsidRPr="00E8096D">
        <w:rPr>
          <w:rFonts w:ascii="Century" w:hAnsi="Century"/>
          <w:sz w:val="24"/>
          <w:szCs w:val="24"/>
          <w:lang w:eastAsia="ru-RU"/>
        </w:rPr>
        <w:t xml:space="preserve"> оренди земельн</w:t>
      </w:r>
      <w:r w:rsidR="00DC1BA9" w:rsidRPr="00E8096D">
        <w:rPr>
          <w:rFonts w:ascii="Century" w:hAnsi="Century"/>
          <w:sz w:val="24"/>
          <w:szCs w:val="24"/>
          <w:lang w:eastAsia="ru-RU"/>
        </w:rPr>
        <w:t>ої ділян</w:t>
      </w:r>
      <w:r w:rsidR="005626D0" w:rsidRPr="00E8096D">
        <w:rPr>
          <w:rFonts w:ascii="Century" w:hAnsi="Century"/>
          <w:sz w:val="24"/>
          <w:szCs w:val="24"/>
          <w:lang w:eastAsia="ru-RU"/>
        </w:rPr>
        <w:t>к</w:t>
      </w:r>
      <w:r w:rsidR="00DC1BA9" w:rsidRPr="00E8096D">
        <w:rPr>
          <w:rFonts w:ascii="Century" w:hAnsi="Century"/>
          <w:sz w:val="24"/>
          <w:szCs w:val="24"/>
          <w:lang w:eastAsia="ru-RU"/>
        </w:rPr>
        <w:t>и</w:t>
      </w:r>
      <w:r w:rsidR="005626D0" w:rsidRPr="00E8096D">
        <w:rPr>
          <w:rFonts w:ascii="Century" w:hAnsi="Century"/>
          <w:sz w:val="24"/>
          <w:szCs w:val="24"/>
          <w:lang w:eastAsia="ru-RU"/>
        </w:rPr>
        <w:t>.</w:t>
      </w:r>
    </w:p>
    <w:p w:rsidR="00DC1BA9" w:rsidRPr="00E8096D" w:rsidRDefault="00C66E31" w:rsidP="00DC1BA9">
      <w:pPr>
        <w:pStyle w:val="a3"/>
        <w:jc w:val="both"/>
        <w:rPr>
          <w:rFonts w:ascii="Century" w:hAnsi="Century"/>
          <w:sz w:val="24"/>
          <w:szCs w:val="24"/>
          <w:lang w:eastAsia="ru-RU"/>
        </w:rPr>
      </w:pPr>
      <w:r w:rsidRPr="00E8096D">
        <w:rPr>
          <w:rFonts w:ascii="Century" w:hAnsi="Century"/>
          <w:sz w:val="24"/>
          <w:szCs w:val="24"/>
          <w:lang w:eastAsia="ru-RU"/>
        </w:rPr>
        <w:t>5</w:t>
      </w:r>
      <w:r w:rsidR="005626D0" w:rsidRPr="00E8096D">
        <w:rPr>
          <w:rFonts w:ascii="Century" w:hAnsi="Century"/>
          <w:sz w:val="24"/>
          <w:szCs w:val="24"/>
          <w:lang w:eastAsia="ru-RU"/>
        </w:rPr>
        <w:t>.Торги  провести  в  порядку  визначеному  ст.137-139  Земельного  кодексу  України.</w:t>
      </w:r>
    </w:p>
    <w:p w:rsidR="00DC1BA9" w:rsidRPr="00E8096D" w:rsidRDefault="00DC1BA9" w:rsidP="00DC1BA9">
      <w:pPr>
        <w:pStyle w:val="a3"/>
        <w:jc w:val="both"/>
        <w:rPr>
          <w:rFonts w:ascii="Century" w:hAnsi="Century"/>
          <w:sz w:val="24"/>
          <w:szCs w:val="24"/>
          <w:lang w:eastAsia="ru-RU"/>
        </w:rPr>
      </w:pPr>
      <w:r w:rsidRPr="00E8096D">
        <w:rPr>
          <w:rFonts w:ascii="Century" w:hAnsi="Century"/>
          <w:sz w:val="24"/>
          <w:szCs w:val="24"/>
        </w:rPr>
        <w:t>6.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rsidR="005626D0" w:rsidRPr="00E8096D" w:rsidRDefault="001B33C7" w:rsidP="005626D0">
      <w:pPr>
        <w:pStyle w:val="a3"/>
        <w:jc w:val="both"/>
        <w:rPr>
          <w:rFonts w:ascii="Century" w:hAnsi="Century"/>
          <w:sz w:val="24"/>
          <w:szCs w:val="24"/>
          <w:lang w:eastAsia="ru-RU"/>
        </w:rPr>
      </w:pPr>
      <w:r w:rsidRPr="00E8096D">
        <w:rPr>
          <w:rFonts w:ascii="Century" w:hAnsi="Century"/>
          <w:sz w:val="24"/>
          <w:szCs w:val="24"/>
          <w:lang w:eastAsia="ru-RU"/>
        </w:rPr>
        <w:t>7</w:t>
      </w:r>
      <w:r w:rsidR="005626D0" w:rsidRPr="00E8096D">
        <w:rPr>
          <w:rFonts w:ascii="Century" w:hAnsi="Century"/>
          <w:sz w:val="24"/>
          <w:szCs w:val="24"/>
          <w:lang w:eastAsia="ru-RU"/>
        </w:rPr>
        <w:t>.Дату  та  час  проведення  земельних  торгів  у  формі  електронного  аукціону  визначити  у  межах  термінів, визначених</w:t>
      </w:r>
      <w:r w:rsidR="00AC4366" w:rsidRPr="00E8096D">
        <w:rPr>
          <w:rFonts w:ascii="Century" w:hAnsi="Century"/>
          <w:sz w:val="24"/>
          <w:szCs w:val="24"/>
          <w:lang w:eastAsia="ru-RU"/>
        </w:rPr>
        <w:t xml:space="preserve"> частиною 6 </w:t>
      </w:r>
      <w:r w:rsidR="005626D0" w:rsidRPr="00E8096D">
        <w:rPr>
          <w:rFonts w:ascii="Century" w:hAnsi="Century"/>
          <w:sz w:val="24"/>
          <w:szCs w:val="24"/>
          <w:lang w:eastAsia="ru-RU"/>
        </w:rPr>
        <w:t xml:space="preserve"> ст.137 ЗКУ.</w:t>
      </w:r>
    </w:p>
    <w:p w:rsidR="005626D0" w:rsidRPr="00E8096D" w:rsidRDefault="001B33C7" w:rsidP="005626D0">
      <w:pPr>
        <w:pStyle w:val="a3"/>
        <w:jc w:val="both"/>
        <w:rPr>
          <w:rFonts w:ascii="Century" w:hAnsi="Century"/>
          <w:sz w:val="24"/>
          <w:szCs w:val="24"/>
          <w:lang w:eastAsia="ru-RU"/>
        </w:rPr>
      </w:pPr>
      <w:r w:rsidRPr="00E8096D">
        <w:rPr>
          <w:rFonts w:ascii="Century" w:hAnsi="Century"/>
          <w:sz w:val="24"/>
          <w:szCs w:val="24"/>
          <w:lang w:eastAsia="ru-RU"/>
        </w:rPr>
        <w:t>8</w:t>
      </w:r>
      <w:r w:rsidR="005626D0" w:rsidRPr="00E8096D">
        <w:rPr>
          <w:rFonts w:ascii="Century" w:hAnsi="Century"/>
          <w:sz w:val="24"/>
          <w:szCs w:val="24"/>
          <w:lang w:eastAsia="ru-RU"/>
        </w:rPr>
        <w:t>.Зобов’язати  Переможця  зе</w:t>
      </w:r>
      <w:r w:rsidR="00AC4366" w:rsidRPr="00E8096D">
        <w:rPr>
          <w:rFonts w:ascii="Century" w:hAnsi="Century"/>
          <w:sz w:val="24"/>
          <w:szCs w:val="24"/>
          <w:lang w:eastAsia="ru-RU"/>
        </w:rPr>
        <w:t>мельних  торгів  на  виконання ч</w:t>
      </w:r>
      <w:r w:rsidR="005626D0" w:rsidRPr="00E8096D">
        <w:rPr>
          <w:rFonts w:ascii="Century" w:hAnsi="Century"/>
          <w:sz w:val="24"/>
          <w:szCs w:val="24"/>
          <w:lang w:eastAsia="ru-RU"/>
        </w:rPr>
        <w:t>.24 с</w:t>
      </w:r>
      <w:r w:rsidR="00C66E31" w:rsidRPr="00E8096D">
        <w:rPr>
          <w:rFonts w:ascii="Century" w:hAnsi="Century"/>
          <w:sz w:val="24"/>
          <w:szCs w:val="24"/>
          <w:lang w:eastAsia="ru-RU"/>
        </w:rPr>
        <w:t>т.137 ЗКУ  відшкодувати  в</w:t>
      </w:r>
      <w:r w:rsidR="00AC4366" w:rsidRPr="00E8096D">
        <w:rPr>
          <w:rFonts w:ascii="Century" w:hAnsi="Century"/>
          <w:sz w:val="24"/>
          <w:szCs w:val="24"/>
          <w:lang w:eastAsia="ru-RU"/>
        </w:rPr>
        <w:t>и</w:t>
      </w:r>
      <w:r w:rsidR="00C66E31" w:rsidRPr="00E8096D">
        <w:rPr>
          <w:rFonts w:ascii="Century" w:hAnsi="Century"/>
          <w:sz w:val="24"/>
          <w:szCs w:val="24"/>
          <w:lang w:eastAsia="ru-RU"/>
        </w:rPr>
        <w:t>трати</w:t>
      </w:r>
      <w:r w:rsidR="005626D0" w:rsidRPr="00E8096D">
        <w:rPr>
          <w:rFonts w:ascii="Century" w:hAnsi="Century"/>
          <w:sz w:val="24"/>
          <w:szCs w:val="24"/>
          <w:lang w:eastAsia="ru-RU"/>
        </w:rPr>
        <w:t>, здійснені  на підготовку лоту  до  проведення  земельних  торгів  згідно  виставлених  рахунків.</w:t>
      </w:r>
    </w:p>
    <w:p w:rsidR="005626D0" w:rsidRPr="00E8096D" w:rsidRDefault="001B33C7" w:rsidP="005626D0">
      <w:pPr>
        <w:pStyle w:val="a3"/>
        <w:jc w:val="both"/>
        <w:rPr>
          <w:rFonts w:ascii="Century" w:hAnsi="Century"/>
          <w:sz w:val="24"/>
          <w:szCs w:val="24"/>
          <w:lang w:eastAsia="ru-RU"/>
        </w:rPr>
      </w:pPr>
      <w:r w:rsidRPr="00E8096D">
        <w:rPr>
          <w:rFonts w:ascii="Century" w:hAnsi="Century"/>
          <w:sz w:val="24"/>
          <w:szCs w:val="24"/>
          <w:lang w:eastAsia="ru-RU"/>
        </w:rPr>
        <w:t>9</w:t>
      </w:r>
      <w:r w:rsidR="00C66E31" w:rsidRPr="00E8096D">
        <w:rPr>
          <w:rFonts w:ascii="Century" w:hAnsi="Century"/>
          <w:sz w:val="24"/>
          <w:szCs w:val="24"/>
          <w:lang w:eastAsia="ru-RU"/>
        </w:rPr>
        <w:t>.</w:t>
      </w:r>
      <w:r w:rsidR="005626D0" w:rsidRPr="00E8096D">
        <w:rPr>
          <w:rFonts w:ascii="Century" w:hAnsi="Century"/>
          <w:sz w:val="24"/>
          <w:szCs w:val="24"/>
          <w:lang w:eastAsia="ru-RU"/>
        </w:rPr>
        <w:t xml:space="preserve">Уповноважити </w:t>
      </w:r>
      <w:r w:rsidR="00C66E31" w:rsidRPr="00E8096D">
        <w:rPr>
          <w:rFonts w:ascii="Century" w:hAnsi="Century"/>
          <w:sz w:val="24"/>
          <w:szCs w:val="24"/>
          <w:lang w:eastAsia="ru-RU"/>
        </w:rPr>
        <w:t>міського Ременяка В.В. в</w:t>
      </w:r>
      <w:r w:rsidR="005626D0" w:rsidRPr="00E8096D">
        <w:rPr>
          <w:rFonts w:ascii="Century" w:hAnsi="Century"/>
          <w:sz w:val="24"/>
          <w:szCs w:val="24"/>
          <w:lang w:eastAsia="ru-RU"/>
        </w:rPr>
        <w:t>ід імені Організатора підписати  протокол про  результати  торгів, договір  оренди  земельної  ділянки, право  оренди  якої  виставляється  на  земельні  торги  та  інші  документи  з  питань  проведення  земельних  торгів</w:t>
      </w:r>
      <w:r w:rsidR="00AC4366" w:rsidRPr="00E8096D">
        <w:rPr>
          <w:rFonts w:ascii="Century" w:hAnsi="Century"/>
          <w:sz w:val="24"/>
          <w:szCs w:val="24"/>
          <w:lang w:eastAsia="ru-RU"/>
        </w:rPr>
        <w:t xml:space="preserve"> </w:t>
      </w:r>
      <w:r w:rsidR="00AC4366" w:rsidRPr="00E8096D">
        <w:rPr>
          <w:rFonts w:ascii="Century" w:eastAsia="Times New Roman" w:hAnsi="Century"/>
          <w:sz w:val="24"/>
          <w:szCs w:val="24"/>
          <w:lang w:eastAsia="uk-UA"/>
        </w:rPr>
        <w:t>у формі електронного аукціону</w:t>
      </w:r>
      <w:r w:rsidR="005626D0" w:rsidRPr="00E8096D">
        <w:rPr>
          <w:rFonts w:ascii="Century" w:hAnsi="Century"/>
          <w:sz w:val="24"/>
          <w:szCs w:val="24"/>
          <w:lang w:eastAsia="ru-RU"/>
        </w:rPr>
        <w:t>.</w:t>
      </w:r>
    </w:p>
    <w:p w:rsidR="005626D0" w:rsidRPr="00E8096D" w:rsidRDefault="001B33C7" w:rsidP="005626D0">
      <w:pPr>
        <w:pStyle w:val="a3"/>
        <w:jc w:val="both"/>
        <w:rPr>
          <w:rFonts w:ascii="Century" w:hAnsi="Century"/>
          <w:sz w:val="24"/>
          <w:szCs w:val="24"/>
          <w:lang w:eastAsia="ru-RU"/>
        </w:rPr>
      </w:pPr>
      <w:r w:rsidRPr="00E8096D">
        <w:rPr>
          <w:rFonts w:ascii="Century" w:hAnsi="Century"/>
          <w:sz w:val="24"/>
          <w:szCs w:val="24"/>
          <w:lang w:eastAsia="ru-RU"/>
        </w:rPr>
        <w:t>10</w:t>
      </w:r>
      <w:r w:rsidR="005626D0" w:rsidRPr="00E8096D">
        <w:rPr>
          <w:rFonts w:ascii="Century" w:hAnsi="Century"/>
          <w:sz w:val="24"/>
          <w:szCs w:val="24"/>
          <w:lang w:eastAsia="ru-RU"/>
        </w:rPr>
        <w:t xml:space="preserve">.Затвердити  проект  договору  оренди  землі, згідно  з  Додатком </w:t>
      </w:r>
      <w:r w:rsidR="00C66E31" w:rsidRPr="00E8096D">
        <w:rPr>
          <w:rFonts w:ascii="Century" w:hAnsi="Century"/>
          <w:sz w:val="24"/>
          <w:szCs w:val="24"/>
          <w:lang w:eastAsia="ru-RU"/>
        </w:rPr>
        <w:t>1</w:t>
      </w:r>
      <w:r w:rsidR="005626D0" w:rsidRPr="00E8096D">
        <w:rPr>
          <w:rFonts w:ascii="Century" w:hAnsi="Century"/>
          <w:sz w:val="24"/>
          <w:szCs w:val="24"/>
          <w:lang w:eastAsia="ru-RU"/>
        </w:rPr>
        <w:t>.</w:t>
      </w:r>
    </w:p>
    <w:p w:rsidR="005626D0" w:rsidRPr="00E8096D" w:rsidRDefault="001B33C7" w:rsidP="005626D0">
      <w:pPr>
        <w:pStyle w:val="a3"/>
        <w:jc w:val="both"/>
        <w:rPr>
          <w:rFonts w:ascii="Century" w:hAnsi="Century"/>
          <w:sz w:val="24"/>
          <w:szCs w:val="24"/>
          <w:lang w:eastAsia="ru-RU"/>
        </w:rPr>
      </w:pPr>
      <w:r w:rsidRPr="00E8096D">
        <w:rPr>
          <w:rFonts w:ascii="Century" w:hAnsi="Century"/>
          <w:sz w:val="24"/>
          <w:szCs w:val="24"/>
          <w:lang w:eastAsia="ru-RU"/>
        </w:rPr>
        <w:t>11</w:t>
      </w:r>
      <w:r w:rsidR="005626D0" w:rsidRPr="00E8096D">
        <w:rPr>
          <w:rFonts w:ascii="Century" w:hAnsi="Century"/>
          <w:sz w:val="24"/>
          <w:szCs w:val="24"/>
          <w:lang w:eastAsia="ru-RU"/>
        </w:rPr>
        <w:t>.</w:t>
      </w:r>
      <w:r w:rsidR="00C66E31" w:rsidRPr="00E8096D">
        <w:rPr>
          <w:rFonts w:ascii="Century" w:hAnsi="Century"/>
          <w:sz w:val="24"/>
          <w:szCs w:val="24"/>
          <w:lang w:eastAsia="ru-RU"/>
        </w:rPr>
        <w:t>К</w:t>
      </w:r>
      <w:r w:rsidR="005626D0" w:rsidRPr="00E8096D">
        <w:rPr>
          <w:rFonts w:ascii="Century" w:hAnsi="Century"/>
          <w:sz w:val="24"/>
          <w:szCs w:val="24"/>
          <w:lang w:eastAsia="ru-RU"/>
        </w:rPr>
        <w:t xml:space="preserve">онтроль за виконанням цього рішення покласти на заступника міського голови </w:t>
      </w:r>
      <w:proofErr w:type="spellStart"/>
      <w:r w:rsidR="005626D0" w:rsidRPr="00E8096D">
        <w:rPr>
          <w:rFonts w:ascii="Century" w:hAnsi="Century"/>
          <w:sz w:val="24"/>
          <w:szCs w:val="24"/>
          <w:lang w:eastAsia="ru-RU"/>
        </w:rPr>
        <w:t>І.Тирпак</w:t>
      </w:r>
      <w:proofErr w:type="spellEnd"/>
      <w:r w:rsidR="005626D0" w:rsidRPr="00E8096D">
        <w:rPr>
          <w:rFonts w:ascii="Century" w:hAnsi="Century"/>
          <w:sz w:val="24"/>
          <w:szCs w:val="24"/>
          <w:lang w:eastAsia="ru-RU"/>
        </w:rPr>
        <w:t xml:space="preserve"> та постійну депутатську комісію </w:t>
      </w:r>
      <w:r w:rsidR="00E8096D" w:rsidRPr="00E8096D">
        <w:rPr>
          <w:rFonts w:ascii="Century" w:hAnsi="Century"/>
          <w:sz w:val="24"/>
          <w:szCs w:val="24"/>
          <w:lang w:eastAsia="ru-RU"/>
        </w:rPr>
        <w:t>з питань</w:t>
      </w:r>
      <w:r w:rsidR="005626D0" w:rsidRPr="00E8096D">
        <w:rPr>
          <w:rFonts w:ascii="Century" w:hAnsi="Century"/>
          <w:sz w:val="24"/>
          <w:szCs w:val="24"/>
          <w:lang w:eastAsia="ru-RU"/>
        </w:rPr>
        <w:t xml:space="preserve"> земельних ресурсів, АПК, містобудування, охорони довкілля (</w:t>
      </w:r>
      <w:proofErr w:type="spellStart"/>
      <w:r w:rsidR="005626D0" w:rsidRPr="00E8096D">
        <w:rPr>
          <w:rFonts w:ascii="Century" w:hAnsi="Century"/>
          <w:sz w:val="24"/>
          <w:szCs w:val="24"/>
          <w:lang w:eastAsia="ru-RU"/>
        </w:rPr>
        <w:t>гол.Н.Кульчицький</w:t>
      </w:r>
      <w:proofErr w:type="spellEnd"/>
      <w:r w:rsidR="005626D0" w:rsidRPr="00E8096D">
        <w:rPr>
          <w:rFonts w:ascii="Century" w:hAnsi="Century"/>
          <w:sz w:val="24"/>
          <w:szCs w:val="24"/>
          <w:lang w:eastAsia="ru-RU"/>
        </w:rPr>
        <w:t>).</w:t>
      </w:r>
    </w:p>
    <w:p w:rsidR="005626D0" w:rsidRPr="00E8096D" w:rsidRDefault="005626D0" w:rsidP="005626D0">
      <w:pPr>
        <w:pStyle w:val="a3"/>
        <w:jc w:val="both"/>
        <w:rPr>
          <w:rFonts w:ascii="Century" w:hAnsi="Century"/>
          <w:sz w:val="24"/>
          <w:szCs w:val="24"/>
          <w:lang w:eastAsia="ru-RU"/>
        </w:rPr>
      </w:pPr>
    </w:p>
    <w:p w:rsidR="005626D0" w:rsidRPr="00E8096D" w:rsidRDefault="005626D0"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b/>
          <w:sz w:val="24"/>
          <w:szCs w:val="24"/>
          <w:lang w:eastAsia="ru-RU"/>
        </w:rPr>
      </w:pPr>
      <w:r w:rsidRPr="00E8096D">
        <w:rPr>
          <w:rFonts w:ascii="Century" w:hAnsi="Century"/>
          <w:b/>
          <w:sz w:val="24"/>
          <w:szCs w:val="24"/>
          <w:lang w:eastAsia="ru-RU"/>
        </w:rPr>
        <w:t xml:space="preserve">Міський голова </w:t>
      </w:r>
      <w:r w:rsidRPr="00E8096D">
        <w:rPr>
          <w:rFonts w:ascii="Century" w:hAnsi="Century"/>
          <w:b/>
          <w:sz w:val="24"/>
          <w:szCs w:val="24"/>
          <w:lang w:eastAsia="ru-RU"/>
        </w:rPr>
        <w:tab/>
      </w:r>
      <w:r w:rsidRPr="00E8096D">
        <w:rPr>
          <w:rFonts w:ascii="Century" w:hAnsi="Century"/>
          <w:b/>
          <w:sz w:val="24"/>
          <w:szCs w:val="24"/>
          <w:lang w:eastAsia="ru-RU"/>
        </w:rPr>
        <w:tab/>
      </w:r>
      <w:r w:rsidRPr="00E8096D">
        <w:rPr>
          <w:rFonts w:ascii="Century" w:hAnsi="Century"/>
          <w:b/>
          <w:sz w:val="24"/>
          <w:szCs w:val="24"/>
          <w:lang w:eastAsia="ru-RU"/>
        </w:rPr>
        <w:tab/>
      </w:r>
      <w:r w:rsidRPr="00E8096D">
        <w:rPr>
          <w:rFonts w:ascii="Century" w:hAnsi="Century"/>
          <w:b/>
          <w:sz w:val="24"/>
          <w:szCs w:val="24"/>
          <w:lang w:eastAsia="ru-RU"/>
        </w:rPr>
        <w:tab/>
      </w:r>
      <w:r w:rsidRPr="00E8096D">
        <w:rPr>
          <w:rFonts w:ascii="Century" w:hAnsi="Century"/>
          <w:b/>
          <w:sz w:val="24"/>
          <w:szCs w:val="24"/>
          <w:lang w:eastAsia="ru-RU"/>
        </w:rPr>
        <w:tab/>
      </w:r>
      <w:r w:rsidRPr="00E8096D">
        <w:rPr>
          <w:rFonts w:ascii="Century" w:hAnsi="Century"/>
          <w:b/>
          <w:sz w:val="24"/>
          <w:szCs w:val="24"/>
          <w:lang w:eastAsia="ru-RU"/>
        </w:rPr>
        <w:tab/>
      </w:r>
      <w:r w:rsidRPr="00E8096D">
        <w:rPr>
          <w:rFonts w:ascii="Century" w:hAnsi="Century"/>
          <w:b/>
          <w:sz w:val="24"/>
          <w:szCs w:val="24"/>
          <w:lang w:eastAsia="ru-RU"/>
        </w:rPr>
        <w:tab/>
        <w:t xml:space="preserve">       Володимир РЕМЕНЯК</w:t>
      </w: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E8096D" w:rsidRPr="00E8096D" w:rsidRDefault="00E8096D"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E8096D" w:rsidRPr="00E8096D" w:rsidRDefault="00E8096D" w:rsidP="005626D0">
      <w:pPr>
        <w:pStyle w:val="a3"/>
        <w:jc w:val="both"/>
        <w:rPr>
          <w:rFonts w:ascii="Century" w:hAnsi="Century"/>
          <w:sz w:val="24"/>
          <w:szCs w:val="24"/>
          <w:lang w:eastAsia="ru-RU"/>
        </w:rPr>
      </w:pPr>
    </w:p>
    <w:p w:rsidR="00952279" w:rsidRPr="00E8096D" w:rsidRDefault="00952279" w:rsidP="00952279">
      <w:pPr>
        <w:pStyle w:val="a3"/>
        <w:ind w:left="4956" w:firstLine="708"/>
        <w:jc w:val="both"/>
        <w:rPr>
          <w:rFonts w:ascii="Century" w:hAnsi="Century"/>
          <w:b/>
          <w:sz w:val="24"/>
          <w:szCs w:val="24"/>
          <w:lang w:eastAsia="ru-RU"/>
        </w:rPr>
      </w:pPr>
      <w:r w:rsidRPr="00E8096D">
        <w:rPr>
          <w:rFonts w:ascii="Century" w:hAnsi="Century"/>
          <w:b/>
          <w:sz w:val="24"/>
          <w:szCs w:val="24"/>
          <w:lang w:eastAsia="ru-RU"/>
        </w:rPr>
        <w:lastRenderedPageBreak/>
        <w:t>Додаток №1</w:t>
      </w:r>
    </w:p>
    <w:p w:rsidR="00952279" w:rsidRPr="00E8096D" w:rsidRDefault="00952279" w:rsidP="00952279">
      <w:pPr>
        <w:pStyle w:val="a3"/>
        <w:ind w:left="4956" w:firstLine="708"/>
        <w:jc w:val="both"/>
        <w:rPr>
          <w:rFonts w:ascii="Century" w:hAnsi="Century"/>
          <w:sz w:val="24"/>
          <w:szCs w:val="24"/>
          <w:lang w:eastAsia="ru-RU"/>
        </w:rPr>
      </w:pPr>
      <w:r w:rsidRPr="00E8096D">
        <w:rPr>
          <w:rFonts w:ascii="Century" w:hAnsi="Century"/>
          <w:sz w:val="24"/>
          <w:szCs w:val="24"/>
          <w:lang w:eastAsia="ru-RU"/>
        </w:rPr>
        <w:t xml:space="preserve">До рішення сесії </w:t>
      </w:r>
    </w:p>
    <w:p w:rsidR="00952279" w:rsidRPr="00E8096D" w:rsidRDefault="00952279" w:rsidP="00952279">
      <w:pPr>
        <w:pStyle w:val="a3"/>
        <w:ind w:left="4956" w:firstLine="708"/>
        <w:jc w:val="both"/>
        <w:rPr>
          <w:rFonts w:ascii="Century" w:hAnsi="Century"/>
          <w:sz w:val="24"/>
          <w:szCs w:val="24"/>
          <w:lang w:eastAsia="ru-RU"/>
        </w:rPr>
      </w:pPr>
      <w:r w:rsidRPr="00E8096D">
        <w:rPr>
          <w:rFonts w:ascii="Century" w:hAnsi="Century"/>
          <w:sz w:val="24"/>
          <w:szCs w:val="24"/>
          <w:lang w:eastAsia="ru-RU"/>
        </w:rPr>
        <w:t xml:space="preserve">Городоцької міської ради від </w:t>
      </w:r>
    </w:p>
    <w:p w:rsidR="00952279" w:rsidRPr="00E8096D" w:rsidRDefault="00E8096D" w:rsidP="00952279">
      <w:pPr>
        <w:pStyle w:val="a3"/>
        <w:ind w:left="4956" w:firstLine="708"/>
        <w:jc w:val="both"/>
        <w:rPr>
          <w:rFonts w:ascii="Century" w:hAnsi="Century"/>
          <w:sz w:val="24"/>
          <w:szCs w:val="24"/>
          <w:lang w:eastAsia="ru-RU"/>
        </w:rPr>
      </w:pPr>
      <w:r w:rsidRPr="00E8096D">
        <w:rPr>
          <w:rFonts w:ascii="Century" w:hAnsi="Century"/>
          <w:sz w:val="24"/>
          <w:szCs w:val="24"/>
          <w:lang w:eastAsia="ru-RU"/>
        </w:rPr>
        <w:t xml:space="preserve">22 </w:t>
      </w:r>
      <w:r w:rsidR="00952279" w:rsidRPr="00E8096D">
        <w:rPr>
          <w:rFonts w:ascii="Century" w:hAnsi="Century"/>
          <w:sz w:val="24"/>
          <w:szCs w:val="24"/>
          <w:lang w:eastAsia="ru-RU"/>
        </w:rPr>
        <w:t>серпня 2024 року №_____</w:t>
      </w:r>
    </w:p>
    <w:p w:rsidR="00952279" w:rsidRPr="00E8096D" w:rsidRDefault="00952279" w:rsidP="005626D0">
      <w:pPr>
        <w:pStyle w:val="a3"/>
        <w:jc w:val="both"/>
        <w:rPr>
          <w:rFonts w:ascii="Century" w:hAnsi="Century"/>
          <w:sz w:val="24"/>
          <w:szCs w:val="24"/>
          <w:lang w:eastAsia="ru-RU"/>
        </w:rPr>
      </w:pPr>
    </w:p>
    <w:p w:rsidR="00952279" w:rsidRPr="00E8096D" w:rsidRDefault="00952279" w:rsidP="005626D0">
      <w:pPr>
        <w:pStyle w:val="a3"/>
        <w:jc w:val="both"/>
        <w:rPr>
          <w:rFonts w:ascii="Century" w:hAnsi="Century"/>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r w:rsidRPr="00E8096D">
        <w:rPr>
          <w:rFonts w:ascii="Century" w:eastAsia="Times New Roman" w:hAnsi="Century" w:cs="Times New Roman"/>
          <w:b/>
          <w:color w:val="000000"/>
          <w:sz w:val="24"/>
          <w:szCs w:val="24"/>
          <w:lang w:eastAsia="ru-RU"/>
        </w:rPr>
        <w:t>ДОГОВІР ОРЕНДИ ЗЕМЛІ</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_____________________________________                     "___" ________________ 20__ р.</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0"/>
          <w:szCs w:val="20"/>
          <w:lang w:eastAsia="ru-RU"/>
        </w:rPr>
        <w:t xml:space="preserve">  </w:t>
      </w:r>
      <w:r w:rsidRPr="00E8096D">
        <w:rPr>
          <w:rFonts w:ascii="Century" w:eastAsia="Times New Roman" w:hAnsi="Century" w:cs="Times New Roman"/>
          <w:color w:val="000000"/>
          <w:sz w:val="20"/>
          <w:szCs w:val="20"/>
          <w:lang w:eastAsia="ru-RU"/>
        </w:rPr>
        <w:tab/>
        <w:t xml:space="preserve">                          (місце укладення)</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Орендодавець (уповноважена ним особа) _______________________________________</w:t>
      </w:r>
    </w:p>
    <w:p w:rsidR="00952279" w:rsidRPr="00E8096D" w:rsidRDefault="00952279" w:rsidP="00952279">
      <w:pPr>
        <w:widowControl w:val="0"/>
        <w:autoSpaceDE w:val="0"/>
        <w:autoSpaceDN w:val="0"/>
        <w:adjustRightInd w:val="0"/>
        <w:spacing w:after="0" w:line="240" w:lineRule="auto"/>
        <w:ind w:firstLine="4395"/>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4"/>
          <w:szCs w:val="24"/>
          <w:lang w:eastAsia="ru-RU"/>
        </w:rPr>
        <w:t xml:space="preserve"> </w:t>
      </w:r>
      <w:r w:rsidRPr="00E8096D">
        <w:rPr>
          <w:rFonts w:ascii="Century" w:eastAsia="Times New Roman" w:hAnsi="Century" w:cs="Times New Roman"/>
          <w:color w:val="000000"/>
          <w:sz w:val="20"/>
          <w:szCs w:val="20"/>
          <w:lang w:eastAsia="ru-RU"/>
        </w:rPr>
        <w:t>(прізвище, ім'я та</w:t>
      </w:r>
      <w:r w:rsidRPr="00E8096D">
        <w:rPr>
          <w:rFonts w:ascii="Century" w:eastAsia="Times New Roman" w:hAnsi="Century" w:cs="Times New Roman"/>
          <w:color w:val="000000"/>
          <w:sz w:val="24"/>
          <w:szCs w:val="24"/>
          <w:lang w:eastAsia="ru-RU"/>
        </w:rPr>
        <w:t xml:space="preserve"> </w:t>
      </w:r>
      <w:r w:rsidRPr="00E8096D">
        <w:rPr>
          <w:rFonts w:ascii="Century" w:eastAsia="Times New Roman" w:hAnsi="Century" w:cs="Times New Roman"/>
          <w:color w:val="000000"/>
          <w:sz w:val="20"/>
          <w:szCs w:val="20"/>
          <w:lang w:eastAsia="ru-RU"/>
        </w:rPr>
        <w:t>по батькові фізичної особи,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____________________________________________________________, з одного боку, та</w:t>
      </w:r>
    </w:p>
    <w:p w:rsidR="00952279" w:rsidRPr="00E8096D" w:rsidRDefault="00952279" w:rsidP="00952279">
      <w:pPr>
        <w:widowControl w:val="0"/>
        <w:autoSpaceDE w:val="0"/>
        <w:autoSpaceDN w:val="0"/>
        <w:adjustRightInd w:val="0"/>
        <w:spacing w:after="0" w:line="240" w:lineRule="auto"/>
        <w:ind w:firstLine="720"/>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0"/>
          <w:szCs w:val="20"/>
          <w:lang w:eastAsia="ru-RU"/>
        </w:rPr>
        <w:t xml:space="preserve"> найменування юридичної особи)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орендар ____________________________________________________________________</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0"/>
          <w:szCs w:val="20"/>
          <w:lang w:eastAsia="ru-RU"/>
        </w:rPr>
        <w:t>(прізвище, ім'я та по батькові фізичної особи, найменування юридичної особи)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з другого, уклали цей договір про нижченаведене:</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r w:rsidRPr="00E8096D">
        <w:rPr>
          <w:rFonts w:ascii="Century" w:eastAsia="Times New Roman" w:hAnsi="Century" w:cs="Times New Roman"/>
          <w:b/>
          <w:color w:val="000000"/>
          <w:sz w:val="24"/>
          <w:szCs w:val="24"/>
          <w:lang w:eastAsia="ru-RU"/>
        </w:rPr>
        <w:t>Предмет договору</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color w:val="000000"/>
          <w:sz w:val="24"/>
          <w:szCs w:val="24"/>
          <w:lang w:eastAsia="ru-RU"/>
        </w:rPr>
        <w:t xml:space="preserve">1. </w:t>
      </w:r>
      <w:r w:rsidRPr="00E8096D">
        <w:rPr>
          <w:rFonts w:ascii="Century" w:eastAsia="Times New Roman" w:hAnsi="Century" w:cs="Times New Roman"/>
          <w:sz w:val="24"/>
          <w:szCs w:val="24"/>
          <w:lang w:eastAsia="ru-RU"/>
        </w:rPr>
        <w:t>Орендодавець надає, а орендар приймає у строкове платне користування земельну ділянку (земельні ділянки) ___________________________________________</w:t>
      </w:r>
    </w:p>
    <w:p w:rsidR="00952279" w:rsidRPr="00E8096D" w:rsidRDefault="00952279" w:rsidP="00952279">
      <w:pPr>
        <w:spacing w:after="0" w:line="240" w:lineRule="auto"/>
        <w:jc w:val="both"/>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(цільове призначення)</w:t>
      </w:r>
    </w:p>
    <w:p w:rsidR="00952279" w:rsidRPr="00E8096D" w:rsidRDefault="00952279" w:rsidP="00952279">
      <w:pPr>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 кадастровим номером (кадастровими номерами) _______________________________,</w:t>
      </w:r>
    </w:p>
    <w:p w:rsidR="00952279" w:rsidRPr="00E8096D" w:rsidRDefault="00952279" w:rsidP="00952279">
      <w:pPr>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яка розташована (які розташовані) ____________________________________________.</w:t>
      </w:r>
    </w:p>
    <w:p w:rsidR="00952279" w:rsidRPr="00E8096D" w:rsidRDefault="00952279" w:rsidP="00952279">
      <w:pPr>
        <w:spacing w:after="0" w:line="240" w:lineRule="auto"/>
        <w:ind w:firstLine="5245"/>
        <w:jc w:val="both"/>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(місцезнаходження)</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r w:rsidRPr="00E8096D">
        <w:rPr>
          <w:rFonts w:ascii="Century" w:eastAsia="Times New Roman" w:hAnsi="Century" w:cs="Times New Roman"/>
          <w:b/>
          <w:color w:val="000000"/>
          <w:sz w:val="24"/>
          <w:szCs w:val="24"/>
          <w:lang w:eastAsia="ru-RU"/>
        </w:rPr>
        <w:t>Об'єкт оренди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4"/>
          <w:szCs w:val="24"/>
          <w:lang w:eastAsia="ru-RU"/>
        </w:rPr>
        <w:t xml:space="preserve">2. В оренду передається </w:t>
      </w:r>
      <w:r w:rsidRPr="00E8096D">
        <w:rPr>
          <w:rFonts w:ascii="Century" w:eastAsia="Times New Roman" w:hAnsi="Century" w:cs="Times New Roman"/>
          <w:sz w:val="24"/>
          <w:szCs w:val="24"/>
          <w:lang w:eastAsia="ru-RU"/>
        </w:rPr>
        <w:t>(передаються)</w:t>
      </w:r>
      <w:r w:rsidRPr="00E8096D">
        <w:rPr>
          <w:rFonts w:ascii="Century" w:eastAsia="Times New Roman" w:hAnsi="Century" w:cs="Times New Roman"/>
          <w:color w:val="000000"/>
          <w:sz w:val="24"/>
          <w:szCs w:val="24"/>
          <w:lang w:eastAsia="ru-RU"/>
        </w:rPr>
        <w:t xml:space="preserve"> земельна ділянка </w:t>
      </w:r>
      <w:r w:rsidRPr="00E8096D">
        <w:rPr>
          <w:rFonts w:ascii="Century" w:eastAsia="Times New Roman" w:hAnsi="Century" w:cs="Times New Roman"/>
          <w:sz w:val="24"/>
          <w:szCs w:val="24"/>
          <w:lang w:eastAsia="ru-RU"/>
        </w:rPr>
        <w:t>(земельні ділянки)</w:t>
      </w:r>
      <w:r w:rsidRPr="00E8096D">
        <w:rPr>
          <w:rFonts w:ascii="Century" w:eastAsia="Times New Roman" w:hAnsi="Century" w:cs="Times New Roman"/>
          <w:color w:val="000000"/>
          <w:sz w:val="24"/>
          <w:szCs w:val="24"/>
          <w:lang w:eastAsia="ru-RU"/>
        </w:rPr>
        <w:t xml:space="preserve"> загальною площею _________________________________________________________, </w:t>
      </w:r>
      <w:r w:rsidRPr="00E8096D">
        <w:rPr>
          <w:rFonts w:ascii="Century" w:eastAsia="Times New Roman" w:hAnsi="Century" w:cs="Times New Roman"/>
          <w:color w:val="000000"/>
          <w:sz w:val="24"/>
          <w:szCs w:val="24"/>
          <w:lang w:eastAsia="ru-RU"/>
        </w:rPr>
        <w:br/>
        <w:t xml:space="preserve">                       </w:t>
      </w:r>
      <w:r w:rsidRPr="00E8096D">
        <w:rPr>
          <w:rFonts w:ascii="Century" w:eastAsia="Times New Roman" w:hAnsi="Century" w:cs="Times New Roman"/>
          <w:color w:val="000000"/>
          <w:sz w:val="24"/>
          <w:szCs w:val="24"/>
          <w:lang w:eastAsia="ru-RU"/>
        </w:rPr>
        <w:tab/>
        <w:t xml:space="preserve">                                                          </w:t>
      </w:r>
      <w:r w:rsidRPr="00E8096D">
        <w:rPr>
          <w:rFonts w:ascii="Century" w:eastAsia="Times New Roman" w:hAnsi="Century" w:cs="Times New Roman"/>
          <w:color w:val="000000"/>
          <w:sz w:val="20"/>
          <w:szCs w:val="20"/>
          <w:lang w:eastAsia="ru-RU"/>
        </w:rPr>
        <w:t>(гектарів)</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 xml:space="preserve">у тому числі ________________________________________________________________ </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4"/>
          <w:szCs w:val="24"/>
          <w:lang w:eastAsia="ru-RU"/>
        </w:rPr>
        <w:t xml:space="preserve"> </w:t>
      </w:r>
      <w:r w:rsidRPr="00E8096D">
        <w:rPr>
          <w:rFonts w:ascii="Century" w:eastAsia="Times New Roman" w:hAnsi="Century" w:cs="Times New Roman"/>
          <w:color w:val="000000"/>
          <w:sz w:val="24"/>
          <w:szCs w:val="24"/>
          <w:lang w:eastAsia="ru-RU"/>
        </w:rPr>
        <w:tab/>
      </w:r>
      <w:r w:rsidRPr="00E8096D">
        <w:rPr>
          <w:rFonts w:ascii="Century" w:eastAsia="Times New Roman" w:hAnsi="Century" w:cs="Times New Roman"/>
          <w:color w:val="000000"/>
          <w:sz w:val="24"/>
          <w:szCs w:val="24"/>
          <w:lang w:eastAsia="ru-RU"/>
        </w:rPr>
        <w:tab/>
      </w:r>
      <w:r w:rsidRPr="00E8096D">
        <w:rPr>
          <w:rFonts w:ascii="Century" w:eastAsia="Times New Roman" w:hAnsi="Century" w:cs="Times New Roman"/>
          <w:color w:val="000000"/>
          <w:sz w:val="24"/>
          <w:szCs w:val="24"/>
          <w:lang w:eastAsia="ru-RU"/>
        </w:rPr>
        <w:tab/>
      </w:r>
      <w:r w:rsidRPr="00E8096D">
        <w:rPr>
          <w:rFonts w:ascii="Century" w:eastAsia="Times New Roman" w:hAnsi="Century" w:cs="Times New Roman"/>
          <w:color w:val="000000"/>
          <w:sz w:val="24"/>
          <w:szCs w:val="24"/>
          <w:lang w:eastAsia="ru-RU"/>
        </w:rPr>
        <w:tab/>
      </w:r>
      <w:r w:rsidRPr="00E8096D">
        <w:rPr>
          <w:rFonts w:ascii="Century" w:eastAsia="Times New Roman" w:hAnsi="Century" w:cs="Times New Roman"/>
          <w:color w:val="000000"/>
          <w:sz w:val="24"/>
          <w:szCs w:val="24"/>
          <w:lang w:eastAsia="ru-RU"/>
        </w:rPr>
        <w:tab/>
        <w:t xml:space="preserve"> </w:t>
      </w:r>
      <w:r w:rsidRPr="00E8096D">
        <w:rPr>
          <w:rFonts w:ascii="Century" w:eastAsia="Times New Roman" w:hAnsi="Century" w:cs="Times New Roman"/>
          <w:color w:val="000000"/>
          <w:sz w:val="20"/>
          <w:szCs w:val="20"/>
          <w:lang w:eastAsia="ru-RU"/>
        </w:rPr>
        <w:t>(площа та якісні характеристики земель, зокрема меліорованих,</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___________________________________________________________________________</w:t>
      </w:r>
      <w:r w:rsidRPr="00E8096D">
        <w:rPr>
          <w:rFonts w:ascii="Century" w:eastAsia="Times New Roman" w:hAnsi="Century" w:cs="Times New Roman"/>
          <w:color w:val="000000"/>
          <w:sz w:val="24"/>
          <w:szCs w:val="24"/>
          <w:lang w:eastAsia="ru-RU"/>
        </w:rPr>
        <w:br/>
      </w:r>
      <w:r w:rsidRPr="00E8096D">
        <w:rPr>
          <w:rFonts w:ascii="Century" w:eastAsia="Times New Roman" w:hAnsi="Century" w:cs="Times New Roman"/>
          <w:color w:val="000000"/>
          <w:sz w:val="20"/>
          <w:szCs w:val="20"/>
          <w:lang w:eastAsia="ru-RU"/>
        </w:rPr>
        <w:t>за їх складом та видами угідь - рілля, сіножаті, пасовища, багаторічні насадження тощо)</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 xml:space="preserve">3. На земельній ділянці </w:t>
      </w:r>
      <w:r w:rsidRPr="00E8096D">
        <w:rPr>
          <w:rFonts w:ascii="Century" w:eastAsia="Times New Roman" w:hAnsi="Century" w:cs="Times New Roman"/>
          <w:sz w:val="24"/>
          <w:szCs w:val="24"/>
          <w:lang w:eastAsia="ru-RU"/>
        </w:rPr>
        <w:t>(земельних ділянках)</w:t>
      </w:r>
      <w:r w:rsidRPr="00E8096D">
        <w:rPr>
          <w:rFonts w:ascii="Century" w:eastAsia="Times New Roman" w:hAnsi="Century" w:cs="Times New Roman"/>
          <w:color w:val="000000"/>
          <w:sz w:val="24"/>
          <w:szCs w:val="24"/>
          <w:lang w:eastAsia="ru-RU"/>
        </w:rPr>
        <w:t xml:space="preserve"> розміщені об'єкти нерухомого майна 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ind w:firstLine="567"/>
        <w:jc w:val="center"/>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0"/>
          <w:szCs w:val="20"/>
          <w:lang w:eastAsia="ru-RU"/>
        </w:rPr>
        <w:t>(перелік, характеристика і стан будинків, будівель, споруд та інших об'єктів)</w:t>
      </w:r>
    </w:p>
    <w:p w:rsidR="00952279" w:rsidRPr="00E8096D" w:rsidRDefault="00952279" w:rsidP="00952279">
      <w:pPr>
        <w:widowControl w:val="0"/>
        <w:autoSpaceDE w:val="0"/>
        <w:autoSpaceDN w:val="0"/>
        <w:adjustRightInd w:val="0"/>
        <w:spacing w:after="0" w:line="240" w:lineRule="auto"/>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 xml:space="preserve">а також інші об'єкти інфраструктури ___________________________________________ </w:t>
      </w:r>
      <w:r w:rsidRPr="00E8096D">
        <w:rPr>
          <w:rFonts w:ascii="Century" w:eastAsia="Times New Roman" w:hAnsi="Century" w:cs="Times New Roman"/>
          <w:color w:val="000000"/>
          <w:sz w:val="20"/>
          <w:szCs w:val="20"/>
          <w:lang w:eastAsia="ru-RU"/>
        </w:rPr>
        <w:t>(перелік, характеристика і стан лінійних споруд, інших об'єктів інфраструктури, у тому числі доріг,</w:t>
      </w:r>
      <w:r w:rsidRPr="00E8096D">
        <w:rPr>
          <w:rFonts w:ascii="Century" w:eastAsia="Times New Roman" w:hAnsi="Century" w:cs="Times New Roman"/>
          <w:color w:val="000000"/>
          <w:sz w:val="24"/>
          <w:szCs w:val="24"/>
          <w:lang w:eastAsia="ru-RU"/>
        </w:rPr>
        <w:t xml:space="preserve"> </w:t>
      </w:r>
      <w:r w:rsidRPr="00E8096D">
        <w:rPr>
          <w:rFonts w:ascii="Century" w:eastAsia="Times New Roman" w:hAnsi="Century" w:cs="Times New Roman"/>
          <w:color w:val="000000"/>
          <w:sz w:val="20"/>
          <w:szCs w:val="20"/>
          <w:lang w:eastAsia="ru-RU"/>
        </w:rPr>
        <w:t>майданчиків з твердим покриттям, меліоративних систем тощо)</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 xml:space="preserve">4. Земельна ділянка </w:t>
      </w:r>
      <w:r w:rsidRPr="00E8096D">
        <w:rPr>
          <w:rFonts w:ascii="Century" w:eastAsia="Times New Roman" w:hAnsi="Century" w:cs="Times New Roman"/>
          <w:sz w:val="24"/>
          <w:szCs w:val="24"/>
          <w:lang w:eastAsia="ru-RU"/>
        </w:rPr>
        <w:t>(земельні ділянки)</w:t>
      </w:r>
      <w:r w:rsidRPr="00E8096D">
        <w:rPr>
          <w:rFonts w:ascii="Century" w:eastAsia="Times New Roman" w:hAnsi="Century" w:cs="Times New Roman"/>
          <w:color w:val="000000"/>
          <w:sz w:val="24"/>
          <w:szCs w:val="24"/>
          <w:lang w:eastAsia="ru-RU"/>
        </w:rPr>
        <w:t xml:space="preserve"> передається </w:t>
      </w:r>
      <w:r w:rsidRPr="00E8096D">
        <w:rPr>
          <w:rFonts w:ascii="Century" w:eastAsia="Times New Roman" w:hAnsi="Century" w:cs="Times New Roman"/>
          <w:sz w:val="24"/>
          <w:szCs w:val="24"/>
          <w:lang w:eastAsia="ru-RU"/>
        </w:rPr>
        <w:t>(передаються)</w:t>
      </w:r>
      <w:r w:rsidRPr="00E8096D">
        <w:rPr>
          <w:rFonts w:ascii="Century" w:eastAsia="Times New Roman" w:hAnsi="Century" w:cs="Times New Roman"/>
          <w:color w:val="000000"/>
          <w:sz w:val="24"/>
          <w:szCs w:val="24"/>
          <w:lang w:eastAsia="ru-RU"/>
        </w:rPr>
        <w:t xml:space="preserve"> в оренду разом з__________________________________________________________________________</w:t>
      </w:r>
      <w:r w:rsidRPr="00E8096D">
        <w:rPr>
          <w:rFonts w:ascii="Century" w:eastAsia="Times New Roman" w:hAnsi="Century" w:cs="Times New Roman"/>
          <w:color w:val="000000"/>
          <w:sz w:val="24"/>
          <w:szCs w:val="24"/>
          <w:lang w:eastAsia="ru-RU"/>
        </w:rPr>
        <w:br/>
      </w:r>
      <w:r w:rsidRPr="00E8096D">
        <w:rPr>
          <w:rFonts w:ascii="Century" w:eastAsia="Times New Roman" w:hAnsi="Century" w:cs="Times New Roman"/>
          <w:color w:val="000000"/>
          <w:sz w:val="20"/>
          <w:szCs w:val="20"/>
          <w:lang w:eastAsia="ru-RU"/>
        </w:rPr>
        <w:t>(перелік, характеристика і стан будинків, будівель, споруд та інших</w:t>
      </w:r>
      <w:r w:rsidRPr="00E8096D">
        <w:rPr>
          <w:rFonts w:ascii="Century" w:eastAsia="Times New Roman" w:hAnsi="Century" w:cs="Times New Roman"/>
          <w:color w:val="000000"/>
          <w:sz w:val="24"/>
          <w:szCs w:val="24"/>
          <w:lang w:eastAsia="ru-RU"/>
        </w:rPr>
        <w:br/>
      </w:r>
      <w:r w:rsidRPr="00E8096D">
        <w:rPr>
          <w:rFonts w:ascii="Century" w:eastAsia="Times New Roman" w:hAnsi="Century" w:cs="Times New Roman"/>
          <w:color w:val="000000"/>
          <w:sz w:val="20"/>
          <w:szCs w:val="20"/>
          <w:lang w:eastAsia="ru-RU"/>
        </w:rPr>
        <w:t>об'єктів)</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color w:val="000000"/>
          <w:sz w:val="24"/>
          <w:szCs w:val="24"/>
          <w:lang w:eastAsia="ru-RU"/>
        </w:rPr>
        <w:t xml:space="preserve">5. </w:t>
      </w:r>
      <w:r w:rsidRPr="00E8096D">
        <w:rPr>
          <w:rFonts w:ascii="Century" w:eastAsia="Times New Roman" w:hAnsi="Century" w:cs="Times New Roman"/>
          <w:sz w:val="24"/>
          <w:szCs w:val="24"/>
          <w:lang w:eastAsia="ru-RU"/>
        </w:rPr>
        <w:t>Нормативна грошова оцінка земельної ділянки (земельних ділянок) на дату укладення договору становить:</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lastRenderedPageBreak/>
        <w:t>____________________________________ ______ гривень;</w:t>
      </w:r>
    </w:p>
    <w:p w:rsidR="00952279" w:rsidRPr="00E8096D" w:rsidRDefault="00952279" w:rsidP="00952279">
      <w:pPr>
        <w:spacing w:after="0" w:line="240" w:lineRule="auto"/>
        <w:ind w:firstLine="709"/>
        <w:jc w:val="both"/>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(кадастровий номер земельної ділянки )</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 ______ гривень.</w:t>
      </w:r>
    </w:p>
    <w:p w:rsidR="00952279" w:rsidRPr="00E8096D" w:rsidRDefault="00952279" w:rsidP="00952279">
      <w:pPr>
        <w:spacing w:after="0" w:line="240" w:lineRule="auto"/>
        <w:ind w:firstLine="709"/>
        <w:jc w:val="both"/>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(кадастровий номер земельної ділянки)</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6. Земельна ділянка (земельні ділянки), яка передається (які передаються) в оренду, має (мають) такі недоліки, що можуть перешкоджати її (їх) ефективному використанню: _____________________________________________________________.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7. Інші особливості об'єкта оренди, які можуть вплинути на орендні відносини* 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r w:rsidRPr="00E8096D">
        <w:rPr>
          <w:rFonts w:ascii="Century" w:eastAsia="Times New Roman" w:hAnsi="Century" w:cs="Times New Roman"/>
          <w:b/>
          <w:color w:val="000000"/>
          <w:sz w:val="24"/>
          <w:szCs w:val="24"/>
          <w:lang w:eastAsia="ru-RU"/>
        </w:rPr>
        <w:t>Строк дії договору</w:t>
      </w:r>
    </w:p>
    <w:p w:rsidR="00952279" w:rsidRPr="00E8096D" w:rsidRDefault="00952279" w:rsidP="00952279">
      <w:pPr>
        <w:spacing w:before="120"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8. Договір укладено на ____________________ років </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color w:val="000000"/>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color w:val="000000"/>
          <w:sz w:val="24"/>
          <w:szCs w:val="24"/>
          <w:lang w:eastAsia="ru-RU"/>
        </w:rPr>
      </w:pPr>
      <w:r w:rsidRPr="00E8096D">
        <w:rPr>
          <w:rFonts w:ascii="Century" w:eastAsia="Times New Roman" w:hAnsi="Century" w:cs="Times New Roman"/>
          <w:b/>
          <w:color w:val="000000"/>
          <w:sz w:val="24"/>
          <w:szCs w:val="24"/>
          <w:lang w:eastAsia="ru-RU"/>
        </w:rPr>
        <w:t>Орендна плата</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9. Орендна плата вноситься орендарем у формі та розмірі </w:t>
      </w:r>
    </w:p>
    <w:p w:rsidR="00952279" w:rsidRPr="00E8096D" w:rsidRDefault="00952279" w:rsidP="00952279">
      <w:pPr>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 xml:space="preserve">(розмір орендної плати: у грошовій формі — у гривнях із зазначенням </w:t>
      </w:r>
      <w:r w:rsidRPr="00E8096D">
        <w:rPr>
          <w:rFonts w:ascii="Century" w:eastAsia="Times New Roman" w:hAnsi="Century" w:cs="Times New Roman"/>
          <w:sz w:val="24"/>
          <w:szCs w:val="24"/>
          <w:lang w:eastAsia="ru-RU"/>
        </w:rP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способів внесення за земельні ділянки приватної власності, а за</w:t>
      </w:r>
    </w:p>
    <w:p w:rsidR="00952279" w:rsidRPr="00E8096D" w:rsidRDefault="00952279" w:rsidP="00952279">
      <w:pPr>
        <w:spacing w:after="0" w:line="240" w:lineRule="auto"/>
        <w:jc w:val="center"/>
        <w:rPr>
          <w:rFonts w:ascii="Century" w:eastAsia="Times New Roman" w:hAnsi="Century" w:cs="Times New Roman"/>
          <w:sz w:val="20"/>
          <w:szCs w:val="20"/>
          <w:lang w:eastAsia="ru-RU"/>
        </w:rPr>
      </w:pPr>
      <w:r w:rsidRPr="00E8096D">
        <w:rPr>
          <w:rFonts w:ascii="Century" w:eastAsia="Times New Roman" w:hAnsi="Century" w:cs="Times New Roman"/>
          <w:sz w:val="24"/>
          <w:szCs w:val="24"/>
          <w:lang w:eastAsia="ru-RU"/>
        </w:rP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земельні ділянки державної або комунальної власності — із зазначенням відсотків</w:t>
      </w:r>
      <w:r w:rsidRPr="00E8096D">
        <w:rPr>
          <w:rFonts w:ascii="Century" w:eastAsia="Times New Roman" w:hAnsi="Century" w:cs="Times New Roman"/>
          <w:sz w:val="24"/>
          <w:szCs w:val="24"/>
          <w:lang w:eastAsia="ru-RU"/>
        </w:rPr>
        <w:b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суми нормативної грошової оцінки земельної ділянки;</w:t>
      </w:r>
      <w:r w:rsidRPr="00E8096D">
        <w:rPr>
          <w:rFonts w:ascii="Century" w:eastAsia="Times New Roman" w:hAnsi="Century" w:cs="Times New Roman"/>
          <w:sz w:val="24"/>
          <w:szCs w:val="24"/>
          <w:lang w:eastAsia="ru-RU"/>
        </w:rPr>
        <w:t xml:space="preserve"> 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 натуральній формі (для земельних ділянок приватної</w:t>
      </w:r>
      <w:r w:rsidRPr="00E8096D">
        <w:rPr>
          <w:rFonts w:ascii="Century" w:eastAsia="Times New Roman" w:hAnsi="Century" w:cs="Times New Roman"/>
          <w:sz w:val="24"/>
          <w:szCs w:val="24"/>
          <w:lang w:eastAsia="ru-RU"/>
        </w:rPr>
        <w:b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власності) - перелік, кількість або частка продукції, одержуваної</w:t>
      </w:r>
      <w:r w:rsidRPr="00E8096D">
        <w:rPr>
          <w:rFonts w:ascii="Century" w:eastAsia="Times New Roman" w:hAnsi="Century" w:cs="Times New Roman"/>
          <w:sz w:val="24"/>
          <w:szCs w:val="24"/>
          <w:lang w:eastAsia="ru-RU"/>
        </w:rPr>
        <w:b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із земельної ділянки, якісні показники продукції, місце, умови,</w:t>
      </w:r>
      <w:r w:rsidRPr="00E8096D">
        <w:rPr>
          <w:rFonts w:ascii="Century" w:eastAsia="Times New Roman" w:hAnsi="Century" w:cs="Times New Roman"/>
          <w:sz w:val="24"/>
          <w:szCs w:val="24"/>
          <w:lang w:eastAsia="ru-RU"/>
        </w:rPr>
        <w:b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порядок, строки поставки, при цьому розрахунок у натуральній формі повинен</w:t>
      </w:r>
      <w:r w:rsidRPr="00E8096D">
        <w:rPr>
          <w:rFonts w:ascii="Century" w:eastAsia="Times New Roman" w:hAnsi="Century" w:cs="Times New Roman"/>
          <w:sz w:val="24"/>
          <w:szCs w:val="24"/>
          <w:lang w:eastAsia="ru-RU"/>
        </w:rPr>
        <w:t xml:space="preserve"> </w:t>
      </w:r>
      <w:r w:rsidRPr="00E8096D">
        <w:rPr>
          <w:rFonts w:ascii="Century" w:eastAsia="Times New Roman" w:hAnsi="Century" w:cs="Times New Roman"/>
          <w:sz w:val="24"/>
          <w:szCs w:val="24"/>
          <w:lang w:eastAsia="ru-RU"/>
        </w:rPr>
        <w:b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відповідати грошовому еквіваленту вартості товарів за ринковими</w:t>
      </w:r>
      <w:r w:rsidRPr="00E8096D">
        <w:rPr>
          <w:rFonts w:ascii="Century" w:eastAsia="Times New Roman" w:hAnsi="Century" w:cs="Times New Roman"/>
          <w:sz w:val="24"/>
          <w:szCs w:val="24"/>
          <w:lang w:eastAsia="ru-RU"/>
        </w:rPr>
        <w:br/>
        <w:t>_________________________________________________________________________.</w:t>
      </w:r>
      <w:r w:rsidRPr="00E8096D">
        <w:rPr>
          <w:rFonts w:ascii="Century" w:eastAsia="Times New Roman" w:hAnsi="Century" w:cs="Times New Roman"/>
          <w:color w:val="000000"/>
          <w:sz w:val="24"/>
          <w:szCs w:val="24"/>
          <w:lang w:eastAsia="ru-RU"/>
        </w:rPr>
        <w:br/>
      </w:r>
      <w:r w:rsidRPr="00E8096D">
        <w:rPr>
          <w:rFonts w:ascii="Century" w:eastAsia="Times New Roman" w:hAnsi="Century" w:cs="Times New Roman"/>
          <w:sz w:val="20"/>
          <w:szCs w:val="20"/>
          <w:lang w:eastAsia="ru-RU"/>
        </w:rPr>
        <w:t>цінами на дату внесення орендної плати)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10. Обчислення розміру орендної плати за земельні ділянки приватної власності здійснюється з урахуванням (без урахування) індексації.</w:t>
      </w:r>
    </w:p>
    <w:p w:rsidR="00952279" w:rsidRPr="00E8096D" w:rsidRDefault="00952279" w:rsidP="00952279">
      <w:pPr>
        <w:widowControl w:val="0"/>
        <w:autoSpaceDE w:val="0"/>
        <w:autoSpaceDN w:val="0"/>
        <w:adjustRightInd w:val="0"/>
        <w:spacing w:after="0" w:line="240" w:lineRule="auto"/>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 xml:space="preserve">    -------------------------------------</w:t>
      </w:r>
    </w:p>
    <w:p w:rsidR="00952279" w:rsidRPr="00E8096D" w:rsidRDefault="00952279" w:rsidP="00952279">
      <w:pPr>
        <w:widowControl w:val="0"/>
        <w:autoSpaceDE w:val="0"/>
        <w:autoSpaceDN w:val="0"/>
        <w:adjustRightInd w:val="0"/>
        <w:spacing w:after="0" w:line="240" w:lineRule="auto"/>
        <w:jc w:val="both"/>
        <w:rPr>
          <w:rFonts w:ascii="Century" w:eastAsia="Times New Roman" w:hAnsi="Century" w:cs="Times New Roman"/>
          <w:color w:val="000000"/>
          <w:sz w:val="20"/>
          <w:szCs w:val="20"/>
          <w:lang w:eastAsia="ru-RU"/>
        </w:rPr>
      </w:pPr>
      <w:r w:rsidRPr="00E8096D">
        <w:rPr>
          <w:rFonts w:ascii="Century" w:eastAsia="Times New Roman" w:hAnsi="Century" w:cs="Times New Roman"/>
          <w:color w:val="000000"/>
          <w:sz w:val="24"/>
          <w:szCs w:val="24"/>
          <w:lang w:eastAsia="ru-RU"/>
        </w:rPr>
        <w:t xml:space="preserve">          </w:t>
      </w:r>
      <w:r w:rsidRPr="00E8096D">
        <w:rPr>
          <w:rFonts w:ascii="Century" w:eastAsia="Times New Roman" w:hAnsi="Century" w:cs="Times New Roman"/>
          <w:color w:val="000000"/>
          <w:sz w:val="20"/>
          <w:szCs w:val="20"/>
          <w:lang w:eastAsia="ru-RU"/>
        </w:rPr>
        <w:t xml:space="preserve">   (непотрібне закреслити)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color w:val="000000"/>
          <w:sz w:val="24"/>
          <w:szCs w:val="24"/>
          <w:lang w:eastAsia="ru-RU"/>
        </w:rPr>
      </w:pPr>
      <w:r w:rsidRPr="00E8096D">
        <w:rPr>
          <w:rFonts w:ascii="Century" w:eastAsia="Times New Roman" w:hAnsi="Century" w:cs="Times New Roman"/>
          <w:color w:val="000000"/>
          <w:sz w:val="24"/>
          <w:szCs w:val="24"/>
          <w:lang w:eastAsia="ru-RU"/>
        </w:rPr>
        <w:t>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952279" w:rsidRPr="00E8096D" w:rsidRDefault="00952279" w:rsidP="00952279">
      <w:pPr>
        <w:autoSpaceDE w:val="0"/>
        <w:autoSpaceDN w:val="0"/>
        <w:adjustRightInd w:val="0"/>
        <w:spacing w:after="0" w:line="240" w:lineRule="auto"/>
        <w:ind w:firstLine="680"/>
        <w:jc w:val="both"/>
        <w:rPr>
          <w:rFonts w:ascii="Century" w:eastAsia="Times New Roman" w:hAnsi="Century" w:cs="Times New Roman"/>
          <w:color w:val="000000"/>
          <w:sz w:val="24"/>
          <w:szCs w:val="24"/>
          <w:lang w:eastAsia="uk-UA"/>
        </w:rPr>
      </w:pPr>
      <w:r w:rsidRPr="00E8096D">
        <w:rPr>
          <w:rFonts w:ascii="Century" w:eastAsia="Times New Roman" w:hAnsi="Century" w:cs="Times New Roman"/>
          <w:color w:val="000000"/>
          <w:sz w:val="24"/>
          <w:szCs w:val="24"/>
          <w:lang w:eastAsia="uk-UA"/>
        </w:rPr>
        <w:t>11. Орендна плата вноситься у такі строки:</w:t>
      </w:r>
    </w:p>
    <w:p w:rsidR="00952279" w:rsidRPr="00E8096D" w:rsidRDefault="00952279" w:rsidP="00AC4366">
      <w:pPr>
        <w:autoSpaceDE w:val="0"/>
        <w:autoSpaceDN w:val="0"/>
        <w:adjustRightInd w:val="0"/>
        <w:spacing w:after="0" w:line="240" w:lineRule="auto"/>
        <w:ind w:firstLine="68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1)</w:t>
      </w:r>
      <w:r w:rsidR="00AC4366" w:rsidRPr="00E8096D">
        <w:rPr>
          <w:rFonts w:ascii="Century" w:eastAsia="Times New Roman" w:hAnsi="Century" w:cs="Times New Roman"/>
          <w:sz w:val="24"/>
          <w:szCs w:val="24"/>
          <w:lang w:eastAsia="uk-UA"/>
        </w:rPr>
        <w:t xml:space="preserve"> </w:t>
      </w:r>
      <w:r w:rsidRPr="00E8096D">
        <w:rPr>
          <w:rFonts w:ascii="Century" w:eastAsia="Times New Roman" w:hAnsi="Century" w:cs="Times New Roman"/>
          <w:sz w:val="24"/>
          <w:szCs w:val="24"/>
          <w:lang w:eastAsia="uk-UA"/>
        </w:rPr>
        <w:t xml:space="preserve">за перший рік - не пізніше </w:t>
      </w:r>
      <w:r w:rsidR="00D4394D" w:rsidRPr="00E8096D">
        <w:rPr>
          <w:rStyle w:val="st42"/>
          <w:rFonts w:ascii="Century" w:hAnsi="Century" w:cs="Times New Roman"/>
          <w:color w:val="auto"/>
          <w:sz w:val="24"/>
          <w:szCs w:val="24"/>
        </w:rPr>
        <w:t>п’яти</w:t>
      </w:r>
      <w:r w:rsidRPr="00E8096D">
        <w:rPr>
          <w:rFonts w:ascii="Century" w:eastAsia="Times New Roman" w:hAnsi="Century" w:cs="Times New Roman"/>
          <w:sz w:val="24"/>
          <w:szCs w:val="24"/>
          <w:lang w:eastAsia="uk-UA"/>
        </w:rPr>
        <w:t xml:space="preserve"> банківських днів з дня укладення договору оренди;</w:t>
      </w:r>
    </w:p>
    <w:p w:rsidR="00D4394D" w:rsidRPr="00E8096D" w:rsidRDefault="00D4394D" w:rsidP="00D4394D">
      <w:pPr>
        <w:widowControl w:val="0"/>
        <w:autoSpaceDE w:val="0"/>
        <w:autoSpaceDN w:val="0"/>
        <w:adjustRightInd w:val="0"/>
        <w:ind w:firstLine="567"/>
        <w:rPr>
          <w:rFonts w:ascii="Century" w:hAnsi="Century" w:cs="Times New Roman"/>
          <w:sz w:val="24"/>
          <w:szCs w:val="24"/>
        </w:rPr>
      </w:pPr>
      <w:r w:rsidRPr="00E8096D">
        <w:rPr>
          <w:rFonts w:ascii="Century" w:hAnsi="Century" w:cs="Times New Roman"/>
          <w:sz w:val="24"/>
          <w:szCs w:val="24"/>
        </w:rPr>
        <w:t xml:space="preserve">Відповідно до ч. 21 ст.137 Земельного кодексу України,  гарантійний внесок, </w:t>
      </w:r>
      <w:r w:rsidRPr="00E8096D">
        <w:rPr>
          <w:rFonts w:ascii="Century" w:hAnsi="Century" w:cs="Times New Roman"/>
          <w:sz w:val="24"/>
          <w:szCs w:val="24"/>
        </w:rPr>
        <w:lastRenderedPageBreak/>
        <w:t>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D4394D" w:rsidRPr="00E8096D" w:rsidRDefault="00D4394D" w:rsidP="00D4394D">
      <w:pPr>
        <w:autoSpaceDE w:val="0"/>
        <w:autoSpaceDN w:val="0"/>
        <w:adjustRightInd w:val="0"/>
        <w:spacing w:after="0" w:line="240" w:lineRule="auto"/>
        <w:ind w:firstLine="680"/>
        <w:jc w:val="both"/>
        <w:rPr>
          <w:rFonts w:ascii="Century" w:eastAsia="Times New Roman" w:hAnsi="Century" w:cs="Times New Roman"/>
          <w:sz w:val="24"/>
          <w:szCs w:val="24"/>
          <w:lang w:eastAsia="uk-UA"/>
        </w:rPr>
      </w:pPr>
      <w:r w:rsidRPr="00E8096D">
        <w:rPr>
          <w:rFonts w:ascii="Century" w:hAnsi="Century" w:cs="Times New Roman"/>
          <w:sz w:val="24"/>
          <w:szCs w:val="24"/>
        </w:rPr>
        <w:t xml:space="preserve"> Орендар доплачує за перший рік оренди земельної ділянки в сумі ______грн.___</w:t>
      </w:r>
      <w:proofErr w:type="spellStart"/>
      <w:r w:rsidRPr="00E8096D">
        <w:rPr>
          <w:rFonts w:ascii="Century" w:hAnsi="Century" w:cs="Times New Roman"/>
          <w:sz w:val="24"/>
          <w:szCs w:val="24"/>
        </w:rPr>
        <w:t>коп</w:t>
      </w:r>
      <w:proofErr w:type="spellEnd"/>
      <w:r w:rsidRPr="00E8096D">
        <w:rPr>
          <w:rFonts w:ascii="Century" w:hAnsi="Century" w:cs="Times New Roman"/>
          <w:sz w:val="24"/>
          <w:szCs w:val="24"/>
        </w:rPr>
        <w:t>. (______ грн.______</w:t>
      </w:r>
      <w:proofErr w:type="spellStart"/>
      <w:r w:rsidRPr="00E8096D">
        <w:rPr>
          <w:rFonts w:ascii="Century" w:hAnsi="Century" w:cs="Times New Roman"/>
          <w:sz w:val="24"/>
          <w:szCs w:val="24"/>
        </w:rPr>
        <w:t>коп</w:t>
      </w:r>
      <w:proofErr w:type="spellEnd"/>
      <w:r w:rsidRPr="00E8096D">
        <w:rPr>
          <w:rFonts w:ascii="Century" w:hAnsi="Century" w:cs="Times New Roman"/>
          <w:sz w:val="24"/>
          <w:szCs w:val="24"/>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E8096D">
        <w:rPr>
          <w:rFonts w:ascii="Century" w:hAnsi="Century" w:cs="Times New Roman"/>
          <w:sz w:val="24"/>
          <w:szCs w:val="24"/>
        </w:rPr>
        <w:t>тг</w:t>
      </w:r>
      <w:proofErr w:type="spellEnd"/>
      <w:r w:rsidRPr="00E8096D">
        <w:rPr>
          <w:rFonts w:ascii="Century" w:hAnsi="Century" w:cs="Times New Roman"/>
          <w:sz w:val="24"/>
          <w:szCs w:val="24"/>
        </w:rPr>
        <w:t>, код платежу _______</w:t>
      </w:r>
    </w:p>
    <w:p w:rsidR="00952279" w:rsidRPr="00E8096D" w:rsidRDefault="00D4394D" w:rsidP="00D4394D">
      <w:pPr>
        <w:autoSpaceDE w:val="0"/>
        <w:autoSpaceDN w:val="0"/>
        <w:adjustRightInd w:val="0"/>
        <w:spacing w:after="0" w:line="240" w:lineRule="auto"/>
        <w:ind w:firstLine="68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 xml:space="preserve">2) </w:t>
      </w:r>
      <w:r w:rsidR="00952279" w:rsidRPr="00E8096D">
        <w:rPr>
          <w:rFonts w:ascii="Century" w:eastAsia="Times New Roman" w:hAnsi="Century" w:cs="Times New Roman"/>
          <w:sz w:val="24"/>
          <w:szCs w:val="24"/>
          <w:lang w:eastAsia="uk-UA"/>
        </w:rPr>
        <w:t>починаючи з наступного року - відповідно</w:t>
      </w:r>
      <w:r w:rsidRPr="00E8096D">
        <w:rPr>
          <w:rFonts w:ascii="Century" w:eastAsia="Times New Roman" w:hAnsi="Century" w:cs="Times New Roman"/>
          <w:sz w:val="24"/>
          <w:szCs w:val="24"/>
          <w:lang w:eastAsia="uk-UA"/>
        </w:rPr>
        <w:t xml:space="preserve"> до Податкового кодексу України</w:t>
      </w:r>
      <w:r w:rsidR="00952279" w:rsidRPr="00E8096D">
        <w:rPr>
          <w:rFonts w:ascii="Century" w:eastAsia="Times New Roman" w:hAnsi="Century" w:cs="Times New Roman"/>
          <w:sz w:val="24"/>
          <w:szCs w:val="24"/>
          <w:lang w:eastAsia="ru-RU"/>
        </w:rPr>
        <w:t>.</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12. </w:t>
      </w:r>
      <w:r w:rsidR="00D4394D" w:rsidRPr="00E8096D">
        <w:rPr>
          <w:rFonts w:ascii="Century" w:hAnsi="Century" w:cs="Times New Roman"/>
          <w:sz w:val="24"/>
          <w:szCs w:val="24"/>
        </w:rPr>
        <w:t>Орендна плата Орендарем вноситься виключно в грошовій формі</w:t>
      </w:r>
      <w:r w:rsidRPr="00E8096D">
        <w:rPr>
          <w:rFonts w:ascii="Century" w:eastAsia="Times New Roman" w:hAnsi="Century" w:cs="Times New Roman"/>
          <w:sz w:val="24"/>
          <w:szCs w:val="24"/>
          <w:lang w:eastAsia="ru-RU"/>
        </w:rPr>
        <w:t>.</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13. Розмір орендної плати переглядається _________________</w:t>
      </w:r>
    </w:p>
    <w:p w:rsidR="00952279" w:rsidRPr="00E8096D" w:rsidRDefault="00952279" w:rsidP="00952279">
      <w:pPr>
        <w:widowControl w:val="0"/>
        <w:autoSpaceDE w:val="0"/>
        <w:autoSpaceDN w:val="0"/>
        <w:adjustRightInd w:val="0"/>
        <w:spacing w:after="0" w:line="240" w:lineRule="auto"/>
        <w:ind w:firstLine="4962"/>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(періодичність)</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у разі:</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зміни умов господарювання, передбачених договором;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погіршення стану орендованої земельної ділянки (орендованих земельних ділянок) не з вини орендаря, що підтверджено документами;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зміни нормативної грошової оцінки земельної ділянки (земельних ділянок) державної та комунальної власності;</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в інших випадках, передбачених законом.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Розмір орендної плати за земельні ділянки державної та/або комунальної власності, які передані в оренду за результатами земельних торгів, не може переглядатися у бік зменшення.</w:t>
      </w:r>
    </w:p>
    <w:p w:rsidR="00952279" w:rsidRPr="00E8096D" w:rsidRDefault="00952279" w:rsidP="00952279">
      <w:pPr>
        <w:autoSpaceDE w:val="0"/>
        <w:autoSpaceDN w:val="0"/>
        <w:adjustRightInd w:val="0"/>
        <w:spacing w:after="0" w:line="240" w:lineRule="auto"/>
        <w:ind w:firstLine="45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14. У разі невнесення орендної плати у строки, визначені цим договором:</w:t>
      </w:r>
    </w:p>
    <w:p w:rsidR="00952279" w:rsidRPr="00E8096D" w:rsidRDefault="00952279" w:rsidP="00952279">
      <w:pPr>
        <w:autoSpaceDE w:val="0"/>
        <w:autoSpaceDN w:val="0"/>
        <w:adjustRightInd w:val="0"/>
        <w:spacing w:after="0" w:line="240" w:lineRule="auto"/>
        <w:ind w:firstLine="45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у 10-денний строк сплачується штраф у розмірі 100 відсотків річної орендної плати, встановленої цим договором;</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стягується пеня у розмірі ________ відсотків несплаченої суми за кожний день прострочення.</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Умови використання земельної ділянки (земельних ділянок)</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15. Земельна ділянка (земельні ділянки) передається в оренду для ___________________________________________________________________________ </w:t>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0"/>
          <w:szCs w:val="20"/>
          <w:lang w:eastAsia="ru-RU"/>
        </w:rPr>
        <w:t>(мета використання)</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16. Цільове призначення земельної ділянки (земельних ділянок) </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17. Умови збереження стану об'єкта оренди </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Умови повернення земельної ділянки (земельних ділянок)</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18. Після припинення дії договору орендар повертає орендодавцеві земельну ділянку (земельні ділянки) у стані, не гіршому порівняно з тим, у якому він одержав її в оренду.</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Орендодавець у разі погіршення корисних властивостей орендованої земельної ділянки (орендованих земельних ділянок),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lastRenderedPageBreak/>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19. Здійснені орендарем без згоди орендодавця витрати на поліпшення орендованої земельної ділянки (орендованих земельних ділянок), які неможливо відокремити без заподіяння шкоди цій ділянці, не підлягають відшкодуванню.</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20. Поліпшення стану земельної ділянки (земельних ділянок), проведені орендарем за письмовою згодою з орендодавцем землі, підлягають (не підлягають)   відшкодуванню.  Умови,  обсяги   і   строки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відшкодування орендарю витрат за проведені ним поліпшення стану земельної ділянки (земельних ділянок) визначаються окремою угодою сторін.</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21. Орендар має право на відшкодування збитків, заподіяних унаслідок невиконання орендодавцем зобов'язань, передбачених цим договором.</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Збитками вважаються:</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доходи, які орендар міг би реально отримати в разі належного виконання орендодавцем умов договору.</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22. Розмір фактичних витрат орендаря визначається на підставі документально підтверджених даних.</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Обмеження (обтяження) щодо використання</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земельної ділянки (земельних ділянок)</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23. На    орендовану   земельну   ділянку  (орендовані земельні ділянки)  встановлено   (не    встановлено)</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обмеження (обтяження) та інші права третіх осіб</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(підстави встановлення обмежень (обтяжень)</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24. Передача в оренду земельної ділянки (земельних ділянок) не є підставою для припинення або зміни обмежень (обтяжень) та інших прав третіх осіб на цю ділянку.</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Інші права та обов'язки сторін*</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25. Права орендодавця:___________________________________________________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ind w:firstLine="284"/>
        <w:rPr>
          <w:rFonts w:ascii="Century" w:eastAsia="Times New Roman" w:hAnsi="Century" w:cs="Times New Roman"/>
          <w:sz w:val="20"/>
          <w:szCs w:val="20"/>
          <w:lang w:eastAsia="ru-RU"/>
        </w:rPr>
      </w:pPr>
      <w:r w:rsidRPr="00E8096D">
        <w:rPr>
          <w:rFonts w:ascii="Century" w:eastAsia="Times New Roman" w:hAnsi="Century" w:cs="Times New Roman"/>
          <w:sz w:val="20"/>
          <w:szCs w:val="20"/>
          <w:lang w:eastAsia="ru-RU"/>
        </w:rPr>
        <w:t>* Визначаються відповідно до Закону України "Про оренду землі".</w:t>
      </w:r>
    </w:p>
    <w:p w:rsidR="00952279" w:rsidRPr="00E8096D" w:rsidRDefault="00952279" w:rsidP="00952279">
      <w:pPr>
        <w:widowControl w:val="0"/>
        <w:autoSpaceDE w:val="0"/>
        <w:autoSpaceDN w:val="0"/>
        <w:adjustRightInd w:val="0"/>
        <w:spacing w:after="0" w:line="240" w:lineRule="auto"/>
        <w:ind w:firstLine="284"/>
        <w:rPr>
          <w:rFonts w:ascii="Century" w:eastAsia="Times New Roman" w:hAnsi="Century" w:cs="Times New Roman"/>
          <w:sz w:val="20"/>
          <w:szCs w:val="20"/>
          <w:lang w:eastAsia="ru-RU"/>
        </w:rPr>
      </w:pPr>
      <w:r w:rsidRPr="00E8096D">
        <w:rPr>
          <w:rFonts w:ascii="Century" w:eastAsia="Times New Roman" w:hAnsi="Century" w:cs="Times New Roman"/>
          <w:sz w:val="24"/>
          <w:szCs w:val="24"/>
          <w:lang w:eastAsia="ru-RU"/>
        </w:rPr>
        <w:t xml:space="preserve">   26. Обов'язки орендодавця**:______________________________________________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val="ru-RU"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lastRenderedPageBreak/>
        <w:t xml:space="preserve">       </w:t>
      </w:r>
      <w:r w:rsidR="00D4394D" w:rsidRPr="00E8096D">
        <w:rPr>
          <w:rFonts w:ascii="Century" w:eastAsia="Times New Roman" w:hAnsi="Century" w:cs="Times New Roman"/>
          <w:sz w:val="24"/>
          <w:szCs w:val="24"/>
          <w:lang w:eastAsia="ru-RU"/>
        </w:rPr>
        <w:t>27. Права орендаря:</w:t>
      </w:r>
    </w:p>
    <w:p w:rsidR="00D4394D" w:rsidRPr="00E8096D" w:rsidRDefault="00D4394D" w:rsidP="00D4394D">
      <w:pPr>
        <w:widowControl w:val="0"/>
        <w:autoSpaceDE w:val="0"/>
        <w:autoSpaceDN w:val="0"/>
        <w:adjustRightInd w:val="0"/>
        <w:ind w:firstLine="567"/>
        <w:jc w:val="both"/>
        <w:rPr>
          <w:rFonts w:ascii="Century" w:hAnsi="Century" w:cs="Times New Roman"/>
          <w:sz w:val="24"/>
          <w:szCs w:val="24"/>
        </w:rPr>
      </w:pPr>
      <w:r w:rsidRPr="00E8096D">
        <w:rPr>
          <w:rFonts w:ascii="Century" w:hAnsi="Century" w:cs="Times New Roman"/>
          <w:sz w:val="24"/>
          <w:szCs w:val="24"/>
        </w:rPr>
        <w:t>- переважного права на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 чинного на дату вчинення даної дії.</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spacing w:before="120"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28. Обов’язки орендаря</w:t>
      </w:r>
      <w:r w:rsidR="00D4394D" w:rsidRPr="00E8096D">
        <w:rPr>
          <w:rFonts w:ascii="Century" w:eastAsia="Times New Roman" w:hAnsi="Century" w:cs="Times New Roman"/>
          <w:sz w:val="24"/>
          <w:szCs w:val="24"/>
          <w:lang w:eastAsia="ru-RU"/>
        </w:rPr>
        <w:t>***:</w:t>
      </w:r>
    </w:p>
    <w:p w:rsidR="00D4394D" w:rsidRPr="00E8096D" w:rsidRDefault="00D4394D" w:rsidP="00AC4366">
      <w:pPr>
        <w:pStyle w:val="a3"/>
        <w:jc w:val="both"/>
        <w:rPr>
          <w:rFonts w:ascii="Century" w:hAnsi="Century" w:cs="Times New Roman"/>
          <w:sz w:val="24"/>
          <w:szCs w:val="24"/>
        </w:rPr>
      </w:pPr>
      <w:r w:rsidRPr="00E8096D">
        <w:rPr>
          <w:rFonts w:ascii="Century" w:hAnsi="Century" w:cs="Times New Roman"/>
          <w:sz w:val="24"/>
          <w:szCs w:val="24"/>
        </w:rPr>
        <w:t>- відповідно до ч.24 ст. 137 Земельного кодексу України:</w:t>
      </w:r>
      <w:r w:rsidR="00AC4366" w:rsidRPr="00E8096D">
        <w:rPr>
          <w:rFonts w:ascii="Century" w:hAnsi="Century" w:cs="Times New Roman"/>
          <w:sz w:val="24"/>
          <w:szCs w:val="24"/>
        </w:rPr>
        <w:t xml:space="preserve"> в</w:t>
      </w:r>
      <w:r w:rsidRPr="00E8096D">
        <w:rPr>
          <w:rFonts w:ascii="Century" w:hAnsi="Century" w:cs="Times New Roman"/>
          <w:sz w:val="24"/>
          <w:szCs w:val="24"/>
        </w:rPr>
        <w:t>ідшкодувати витрати, здійсненні на підготовку Лоту до проведення земельних торгів в сумі ______грн._____</w:t>
      </w:r>
      <w:proofErr w:type="spellStart"/>
      <w:r w:rsidRPr="00E8096D">
        <w:rPr>
          <w:rFonts w:ascii="Century" w:hAnsi="Century" w:cs="Times New Roman"/>
          <w:sz w:val="24"/>
          <w:szCs w:val="24"/>
        </w:rPr>
        <w:t>коп</w:t>
      </w:r>
      <w:proofErr w:type="spellEnd"/>
      <w:r w:rsidRPr="00E8096D">
        <w:rPr>
          <w:rFonts w:ascii="Century" w:hAnsi="Century" w:cs="Times New Roman"/>
          <w:sz w:val="24"/>
          <w:szCs w:val="24"/>
        </w:rPr>
        <w:t>.(_______ грн._____</w:t>
      </w:r>
      <w:proofErr w:type="spellStart"/>
      <w:r w:rsidRPr="00E8096D">
        <w:rPr>
          <w:rFonts w:ascii="Century" w:hAnsi="Century" w:cs="Times New Roman"/>
          <w:sz w:val="24"/>
          <w:szCs w:val="24"/>
        </w:rPr>
        <w:t>коп</w:t>
      </w:r>
      <w:proofErr w:type="spellEnd"/>
      <w:r w:rsidRPr="00E8096D">
        <w:rPr>
          <w:rFonts w:ascii="Century" w:hAnsi="Century" w:cs="Times New Roman"/>
          <w:sz w:val="24"/>
          <w:szCs w:val="24"/>
        </w:rPr>
        <w:t xml:space="preserve">.) згідно виставлених рахунків.   </w:t>
      </w:r>
    </w:p>
    <w:p w:rsidR="00D4394D" w:rsidRPr="00E8096D" w:rsidRDefault="00D4394D" w:rsidP="00952279">
      <w:pPr>
        <w:spacing w:before="120" w:after="0" w:line="240" w:lineRule="auto"/>
        <w:jc w:val="both"/>
        <w:rPr>
          <w:rFonts w:ascii="Century" w:eastAsia="Times New Roman" w:hAnsi="Century" w:cs="Times New Roman"/>
          <w:sz w:val="24"/>
          <w:szCs w:val="24"/>
          <w:lang w:eastAsia="ru-RU"/>
        </w:rPr>
      </w:pPr>
    </w:p>
    <w:p w:rsidR="00952279" w:rsidRPr="00E8096D" w:rsidRDefault="00952279" w:rsidP="00952279">
      <w:pPr>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spacing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 xml:space="preserve">Ризик випадкового знищення або пошкодження </w:t>
      </w:r>
      <w:r w:rsidRPr="00E8096D">
        <w:rPr>
          <w:rFonts w:ascii="Century" w:eastAsia="Times New Roman" w:hAnsi="Century" w:cs="Times New Roman"/>
          <w:b/>
          <w:sz w:val="24"/>
          <w:szCs w:val="24"/>
          <w:lang w:eastAsia="ru-RU"/>
        </w:rPr>
        <w:br/>
        <w:t>об'єкта оренди чи його частини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29. Ризик випадкового знищення або пошкодження об'єкта оренди чи його частини несе орендар (орендодавець).</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Страхування об'єкта оренди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30. Згідно з цим договором  об'єкт  оренди  підлягає (не підлягає)  страхуванню  </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t xml:space="preserve">  </w:t>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на  весь період дії цього договору.</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31. Страхування об'єкта оренди здійснює орендар (орендодавець).</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4"/>
          <w:szCs w:val="24"/>
          <w:lang w:eastAsia="ru-RU"/>
        </w:rPr>
        <w:tab/>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32.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rsidR="00952279" w:rsidRPr="00E8096D" w:rsidRDefault="00952279" w:rsidP="00952279">
      <w:pPr>
        <w:widowControl w:val="0"/>
        <w:autoSpaceDE w:val="0"/>
        <w:autoSpaceDN w:val="0"/>
        <w:adjustRightInd w:val="0"/>
        <w:spacing w:after="0" w:line="240" w:lineRule="auto"/>
        <w:ind w:firstLine="567"/>
        <w:jc w:val="center"/>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ind w:firstLine="567"/>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Зміна умов договору і припинення його дії</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33. Зміна умов договору здійснюється у письмовій формі за взаємною згодою сторін.</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У разі недосягнення згоди щодо зміни умов договору спір розв'язується у судовому порядку.</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34. Дія договору припиняється у разі:</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закінчення строку, на який його було укладено;</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придбання орендарем земельної ділянки (земельних ділянок) у власність;</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викупу земельної ділянки (земельних ділянок) для суспільних потреб або примусового відчуження земельної ділянки (земельних ділянок) з мотивів суспільної необхідності в порядку, встановленому законом;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ліквідації юридичної особи-орендаря.</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Договір припиняється також в інших випадках, передбачених законом.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lastRenderedPageBreak/>
        <w:t>35. Дія договору припиняється шляхом його розірвання за:</w:t>
      </w:r>
    </w:p>
    <w:p w:rsidR="00952279" w:rsidRPr="00E8096D" w:rsidRDefault="00952279" w:rsidP="00952279">
      <w:pPr>
        <w:widowControl w:val="0"/>
        <w:autoSpaceDE w:val="0"/>
        <w:autoSpaceDN w:val="0"/>
        <w:adjustRightInd w:val="0"/>
        <w:spacing w:after="0" w:line="240" w:lineRule="auto"/>
        <w:ind w:firstLine="567"/>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взаємною згодою сторін;</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(орендованих земельних ділянок), яке істотно перешкоджає її (їх) використанню, а також з інших підстав, визначених законом.</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36. Розірвання   договору   оренди   землі   в   односторонньому   порядку    допускається (не допускається).</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Умовами розірвання договору в односторонньому порядку є****______________</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___________________________________________________________________________</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37. Перехід права власності на орендовану земельну ділянку (орендовані земельні ділянки)   до   другої   особи,   а   також  реорганізація  юридичної   особи-орендаря  </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є   (не  є)   підставою для зміни умов або розірвання договору.</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w:t>
      </w:r>
      <w:r w:rsidRPr="00E8096D">
        <w:rPr>
          <w:rFonts w:ascii="Century" w:eastAsia="Times New Roman" w:hAnsi="Century" w:cs="Times New Roman"/>
          <w:sz w:val="24"/>
          <w:szCs w:val="24"/>
          <w:lang w:eastAsia="ru-RU"/>
        </w:rPr>
        <w:br/>
        <w:t xml:space="preserve"> </w:t>
      </w:r>
      <w:r w:rsidRPr="00E8096D">
        <w:rPr>
          <w:rFonts w:ascii="Century" w:eastAsia="Times New Roman" w:hAnsi="Century" w:cs="Times New Roman"/>
          <w:sz w:val="20"/>
          <w:szCs w:val="20"/>
          <w:lang w:eastAsia="ru-RU"/>
        </w:rPr>
        <w:t>(непотрібне закреслити)</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Право на орендовану земельну ділянку (орендовані земельні ділянки) у разі смерті фізичної особи - орендаря, засудження або обмеження її дієздатності за  рішенням  суду  переходить  (не переходить)  до спадкоємців або інших осіб, які</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                           -------------------------------------</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 xml:space="preserve">                                             (непотрібне закреслити)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використовують цю земельну ділянку (ці земельні ділянки) разом з орендарем.</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 xml:space="preserve">Відповідальність сторін за невиконання або </w:t>
      </w:r>
      <w:r w:rsidRPr="00E8096D">
        <w:rPr>
          <w:rFonts w:ascii="Century" w:eastAsia="Times New Roman" w:hAnsi="Century" w:cs="Times New Roman"/>
          <w:b/>
          <w:sz w:val="24"/>
          <w:szCs w:val="24"/>
          <w:lang w:eastAsia="ru-RU"/>
        </w:rPr>
        <w:br/>
        <w:t>неналежне виконання договору</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38. За невиконання або неналежне виконання договору сторони несуть відповідальність відповідно до закону та цього договору.</w:t>
      </w:r>
    </w:p>
    <w:p w:rsidR="00952279" w:rsidRPr="00E8096D" w:rsidRDefault="00952279" w:rsidP="00952279">
      <w:pPr>
        <w:widowControl w:val="0"/>
        <w:autoSpaceDE w:val="0"/>
        <w:autoSpaceDN w:val="0"/>
        <w:adjustRightInd w:val="0"/>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39. Сторона, яка порушила зобов'язання, звільняється від відповідальності, якщо вона доведе, що це порушення сталося не з її вини.</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Прикінцеві положення</w:t>
      </w:r>
    </w:p>
    <w:p w:rsidR="00952279" w:rsidRPr="00E8096D" w:rsidRDefault="00952279" w:rsidP="00952279">
      <w:pPr>
        <w:spacing w:after="0" w:line="240" w:lineRule="auto"/>
        <w:ind w:firstLine="567"/>
        <w:jc w:val="both"/>
        <w:rPr>
          <w:rFonts w:ascii="Century" w:eastAsia="Times New Roman" w:hAnsi="Century" w:cs="Times New Roman"/>
          <w:iCs/>
          <w:sz w:val="24"/>
          <w:szCs w:val="24"/>
          <w:lang w:eastAsia="ru-RU"/>
        </w:rPr>
      </w:pPr>
      <w:r w:rsidRPr="00E8096D">
        <w:rPr>
          <w:rFonts w:ascii="Century" w:eastAsia="Times New Roman" w:hAnsi="Century" w:cs="Times New Roman"/>
          <w:sz w:val="24"/>
          <w:szCs w:val="24"/>
          <w:lang w:eastAsia="ru-RU"/>
        </w:rPr>
        <w:t>40. Цей договір набирає чинності з моменту його підписання сторонами. Я</w:t>
      </w:r>
      <w:r w:rsidRPr="00E8096D">
        <w:rPr>
          <w:rFonts w:ascii="Century" w:eastAsia="Times New Roman" w:hAnsi="Century" w:cs="Times New Roman"/>
          <w:iCs/>
          <w:sz w:val="24"/>
          <w:szCs w:val="24"/>
          <w:lang w:eastAsia="ru-RU"/>
        </w:rPr>
        <w:t>кщо сторони домовилися про нотаріальне посвідчення договору, такий договір є укладеним з моменту його нотаріального посвідчення.</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952279" w:rsidRPr="00E8096D" w:rsidRDefault="00952279" w:rsidP="00952279">
      <w:pPr>
        <w:spacing w:after="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За згодою сторін у договорі оренди землі можуть зазначатися інші умови.</w:t>
      </w:r>
    </w:p>
    <w:p w:rsidR="00952279" w:rsidRPr="00E8096D" w:rsidRDefault="00952279" w:rsidP="00952279">
      <w:pPr>
        <w:spacing w:before="120" w:after="0" w:line="240" w:lineRule="auto"/>
        <w:ind w:firstLine="567"/>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Реквізити сторін</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tbl>
      <w:tblPr>
        <w:tblW w:w="9747" w:type="dxa"/>
        <w:tblLayout w:type="fixed"/>
        <w:tblLook w:val="01E0" w:firstRow="1" w:lastRow="1" w:firstColumn="1" w:lastColumn="1" w:noHBand="0" w:noVBand="0"/>
      </w:tblPr>
      <w:tblGrid>
        <w:gridCol w:w="4928"/>
        <w:gridCol w:w="4819"/>
      </w:tblGrid>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Орендодавець</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Орендар</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(прізвище, ім'я та по батькові</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(прізвище, ім'я та по батькові</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фізичної особи, паспортні дані</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фізичної особи, паспортні дані</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lastRenderedPageBreak/>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(серія, номер, ким і коли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(серія, номер, ким і коли</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виданий), найменування юридичної</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виданий), найменування юридичної</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18"/>
                <w:szCs w:val="18"/>
                <w:lang w:eastAsia="ru-RU"/>
              </w:rPr>
              <w:t>особи, що діє на підставі</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особи, що діє на підставі</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установчого документа (назва,</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установчого документа (назва,</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ким і коли затверджений),</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ким і коли затверджений),</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відомості про державну</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відомості про державну</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реєстрацію та банківські</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реєстрацію та банківські</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реквізити)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реквізити)</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Місце проживання фізичної особи, місцезнаходження юридичної особи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Місце проживання фізичної особи, місцезнаходження юридичної особи</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(індекс, область,</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(індекс, область,</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район, місто, село, вулиця,</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район, місто, село, вулиця,</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номер будинку та квартири)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0"/>
                <w:szCs w:val="20"/>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номер будинку та квартири)</w:t>
            </w: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Ідентифікаційний номер _________________</w:t>
            </w:r>
          </w:p>
        </w:tc>
        <w:tc>
          <w:tcPr>
            <w:tcW w:w="4819" w:type="dxa"/>
          </w:tcPr>
          <w:p w:rsidR="00952279" w:rsidRPr="00E8096D" w:rsidRDefault="00952279" w:rsidP="004B6006">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Ідентифікаційний номер ________________</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(фізичної особи)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(фізичної особи)</w:t>
            </w: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Ідентифікаційний код ____________________</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Ідентифікаційний код ___________________</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(юридичної особи)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r w:rsidRPr="00E8096D">
              <w:rPr>
                <w:rFonts w:ascii="Century" w:eastAsia="Times New Roman" w:hAnsi="Century" w:cs="Times New Roman"/>
                <w:sz w:val="24"/>
                <w:szCs w:val="24"/>
                <w:lang w:eastAsia="ru-RU"/>
              </w:rPr>
              <w:br/>
            </w:r>
            <w:r w:rsidRPr="00E8096D">
              <w:rPr>
                <w:rFonts w:ascii="Century" w:eastAsia="Times New Roman" w:hAnsi="Century" w:cs="Times New Roman"/>
                <w:sz w:val="20"/>
                <w:szCs w:val="20"/>
                <w:lang w:eastAsia="ru-RU"/>
              </w:rPr>
              <w:t>(юридичної особи)</w:t>
            </w:r>
          </w:p>
        </w:tc>
      </w:tr>
      <w:tr w:rsidR="00E8096D" w:rsidRPr="00E8096D" w:rsidTr="004B6006">
        <w:tc>
          <w:tcPr>
            <w:tcW w:w="9747" w:type="dxa"/>
            <w:gridSpan w:val="2"/>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b/>
                <w:sz w:val="24"/>
                <w:szCs w:val="24"/>
                <w:lang w:eastAsia="ru-RU"/>
              </w:rPr>
            </w:pPr>
            <w:r w:rsidRPr="00E8096D">
              <w:rPr>
                <w:rFonts w:ascii="Century" w:eastAsia="Times New Roman" w:hAnsi="Century" w:cs="Times New Roman"/>
                <w:b/>
                <w:sz w:val="24"/>
                <w:szCs w:val="24"/>
                <w:lang w:eastAsia="ru-RU"/>
              </w:rPr>
              <w:t>Підписи сторін</w:t>
            </w:r>
          </w:p>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Орендодавець</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Орендар</w:t>
            </w:r>
          </w:p>
        </w:tc>
      </w:tr>
      <w:tr w:rsidR="00E8096D"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_______________________________________</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______________________________________</w:t>
            </w:r>
          </w:p>
        </w:tc>
      </w:tr>
      <w:tr w:rsidR="00952279" w:rsidRPr="00E8096D" w:rsidTr="004B6006">
        <w:tc>
          <w:tcPr>
            <w:tcW w:w="4928"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МП </w:t>
            </w:r>
            <w:r w:rsidRPr="00E8096D">
              <w:rPr>
                <w:rFonts w:ascii="Century" w:eastAsia="Times New Roman" w:hAnsi="Century" w:cs="Times New Roman"/>
                <w:sz w:val="20"/>
                <w:szCs w:val="20"/>
                <w:lang w:eastAsia="ru-RU"/>
              </w:rPr>
              <w:t>(за наявності печатки)</w:t>
            </w:r>
          </w:p>
        </w:tc>
        <w:tc>
          <w:tcPr>
            <w:tcW w:w="4819" w:type="dxa"/>
          </w:tcPr>
          <w:p w:rsidR="00952279" w:rsidRPr="00E8096D" w:rsidRDefault="00952279" w:rsidP="004B6006">
            <w:pPr>
              <w:widowControl w:val="0"/>
              <w:autoSpaceDE w:val="0"/>
              <w:autoSpaceDN w:val="0"/>
              <w:adjustRightInd w:val="0"/>
              <w:spacing w:after="0" w:line="240" w:lineRule="auto"/>
              <w:jc w:val="center"/>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xml:space="preserve">МП </w:t>
            </w:r>
            <w:r w:rsidRPr="00E8096D">
              <w:rPr>
                <w:rFonts w:ascii="Century" w:eastAsia="Times New Roman" w:hAnsi="Century" w:cs="Times New Roman"/>
                <w:sz w:val="20"/>
                <w:szCs w:val="20"/>
                <w:lang w:eastAsia="ru-RU"/>
              </w:rPr>
              <w:t>(за наявності печатки)</w:t>
            </w:r>
          </w:p>
        </w:tc>
      </w:tr>
    </w:tbl>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sz w:val="24"/>
          <w:szCs w:val="24"/>
          <w:lang w:eastAsia="ru-RU"/>
        </w:rPr>
      </w:pPr>
    </w:p>
    <w:p w:rsidR="00952279" w:rsidRPr="00E8096D" w:rsidRDefault="00952279" w:rsidP="00952279">
      <w:pPr>
        <w:spacing w:before="120" w:after="0" w:line="240" w:lineRule="auto"/>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__________</w:t>
      </w:r>
    </w:p>
    <w:p w:rsidR="00952279" w:rsidRPr="00E8096D" w:rsidRDefault="00952279" w:rsidP="00952279">
      <w:pPr>
        <w:autoSpaceDE w:val="0"/>
        <w:autoSpaceDN w:val="0"/>
        <w:adjustRightInd w:val="0"/>
        <w:spacing w:after="120" w:line="240" w:lineRule="auto"/>
        <w:ind w:firstLine="45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 У разі оренди земельної ділянки (земельних ділянок) сільськогосподарського призначення (сільськогосподарських угідь) державної та/або комунальної власності у пункті 7 “Інші особливості об'єкта оренди, які можуть вплинути на орендні відносини” договору зазначаються дані агрохімічного паспорта земельної ділянки (земельних ділянок).</w:t>
      </w:r>
    </w:p>
    <w:p w:rsidR="00952279" w:rsidRPr="00E8096D" w:rsidRDefault="00952279" w:rsidP="00952279">
      <w:pPr>
        <w:autoSpaceDE w:val="0"/>
        <w:autoSpaceDN w:val="0"/>
        <w:adjustRightInd w:val="0"/>
        <w:spacing w:after="120" w:line="240" w:lineRule="auto"/>
        <w:ind w:firstLine="45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 xml:space="preserve">У разі оренди земельної ділянки (земельних ділянок) сільськогосподарського призначення (сільськогосподарських угідь) приватної власності рекомендується у </w:t>
      </w:r>
      <w:r w:rsidRPr="00E8096D">
        <w:rPr>
          <w:rFonts w:ascii="Century" w:eastAsia="Times New Roman" w:hAnsi="Century" w:cs="Times New Roman"/>
          <w:sz w:val="24"/>
          <w:szCs w:val="24"/>
          <w:lang w:eastAsia="uk-UA"/>
        </w:rPr>
        <w:lastRenderedPageBreak/>
        <w:t>пункті 7 “Інші особливості об'єкта оренди, які можуть вплинути на орендні відносини” договору зазначати дані агрохімічного паспорта земельної ділянки (земельних ділянок).</w:t>
      </w:r>
    </w:p>
    <w:p w:rsidR="00952279" w:rsidRPr="00E8096D" w:rsidRDefault="00952279" w:rsidP="00952279">
      <w:pPr>
        <w:spacing w:after="12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У разі передачі в оренду земельної ділянки (земельних ділянок) сільськогосподарського призначення державної та /або комунальної власності (сільськогосподарські угіддя) включається право орендодавця вимагати відповідно до законодавства від орендаря збереження родючості ґрунтів, шляхом перевірки не рідше ніж один раз на три роки стану орендованої земельної ділянки (орендованих земельних ділянок) на відповідність показникам агрохімічного паспорта земельної ділянки.</w:t>
      </w:r>
    </w:p>
    <w:p w:rsidR="00952279" w:rsidRPr="00E8096D" w:rsidRDefault="00952279" w:rsidP="00952279">
      <w:pPr>
        <w:autoSpaceDE w:val="0"/>
        <w:autoSpaceDN w:val="0"/>
        <w:adjustRightInd w:val="0"/>
        <w:spacing w:after="120" w:line="240" w:lineRule="auto"/>
        <w:ind w:firstLine="450"/>
        <w:jc w:val="both"/>
        <w:rPr>
          <w:rFonts w:ascii="Century" w:eastAsia="Times New Roman" w:hAnsi="Century" w:cs="Times New Roman"/>
          <w:sz w:val="24"/>
          <w:szCs w:val="24"/>
          <w:lang w:eastAsia="uk-UA"/>
        </w:rPr>
      </w:pPr>
      <w:r w:rsidRPr="00E8096D">
        <w:rPr>
          <w:rFonts w:ascii="Century" w:eastAsia="Times New Roman" w:hAnsi="Century" w:cs="Times New Roman"/>
          <w:sz w:val="24"/>
          <w:szCs w:val="24"/>
          <w:lang w:eastAsia="uk-UA"/>
        </w:rPr>
        <w:t>***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включається зобов’язання орендаря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p w:rsidR="00952279" w:rsidRPr="00E8096D" w:rsidRDefault="00952279" w:rsidP="00E8096D">
      <w:pPr>
        <w:spacing w:after="120" w:line="240" w:lineRule="auto"/>
        <w:ind w:firstLine="567"/>
        <w:jc w:val="both"/>
        <w:rPr>
          <w:rFonts w:ascii="Century" w:eastAsia="Times New Roman" w:hAnsi="Century" w:cs="Times New Roman"/>
          <w:sz w:val="24"/>
          <w:szCs w:val="24"/>
          <w:lang w:eastAsia="ru-RU"/>
        </w:rPr>
      </w:pPr>
      <w:r w:rsidRPr="00E8096D">
        <w:rPr>
          <w:rFonts w:ascii="Century" w:eastAsia="Times New Roman" w:hAnsi="Century" w:cs="Times New Roman"/>
          <w:sz w:val="24"/>
          <w:szCs w:val="24"/>
          <w:lang w:eastAsia="ru-RU"/>
        </w:rPr>
        <w:t>**** У разі передачі в оренду земельної ділянки (земельних ділянок) сільськогосподарського призначення може включатися вимога щодо 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та припинення договору оренди землі шляхом його розірвання відповідно до вимог статті 32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952279" w:rsidRPr="00E8096D" w:rsidRDefault="00952279" w:rsidP="00952279">
      <w:pPr>
        <w:widowControl w:val="0"/>
        <w:autoSpaceDE w:val="0"/>
        <w:autoSpaceDN w:val="0"/>
        <w:adjustRightInd w:val="0"/>
        <w:spacing w:after="0" w:line="240" w:lineRule="auto"/>
        <w:rPr>
          <w:rFonts w:ascii="Century" w:eastAsia="Times New Roman" w:hAnsi="Century" w:cs="Times New Roman"/>
          <w:b/>
          <w:i/>
          <w:sz w:val="24"/>
          <w:szCs w:val="24"/>
          <w:lang w:eastAsia="ru-RU"/>
        </w:rPr>
      </w:pPr>
    </w:p>
    <w:p w:rsidR="00952279" w:rsidRPr="00E8096D" w:rsidRDefault="00952279" w:rsidP="00E80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eastAsia="Times New Roman" w:hAnsi="Century" w:cs="Times New Roman"/>
          <w:b/>
          <w:sz w:val="24"/>
          <w:szCs w:val="24"/>
          <w:lang w:eastAsia="uk-UA"/>
        </w:rPr>
      </w:pPr>
    </w:p>
    <w:p w:rsidR="00952279" w:rsidRPr="00E8096D" w:rsidRDefault="00952279" w:rsidP="00E809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w:hAnsi="Century"/>
        </w:rPr>
      </w:pPr>
      <w:r w:rsidRPr="00E8096D">
        <w:rPr>
          <w:rFonts w:ascii="Century" w:eastAsia="Times New Roman" w:hAnsi="Century" w:cs="Times New Roman"/>
          <w:b/>
          <w:sz w:val="24"/>
          <w:szCs w:val="24"/>
          <w:lang w:eastAsia="uk-UA"/>
        </w:rPr>
        <w:t xml:space="preserve">Секретар </w:t>
      </w:r>
      <w:r w:rsidR="00E8096D" w:rsidRPr="00E8096D">
        <w:rPr>
          <w:rFonts w:ascii="Century" w:eastAsia="Times New Roman" w:hAnsi="Century" w:cs="Times New Roman"/>
          <w:b/>
          <w:sz w:val="24"/>
          <w:szCs w:val="24"/>
          <w:lang w:eastAsia="uk-UA"/>
        </w:rPr>
        <w:t>сесії</w:t>
      </w:r>
      <w:r w:rsidRPr="00E8096D">
        <w:rPr>
          <w:rFonts w:ascii="Century" w:eastAsia="Times New Roman" w:hAnsi="Century" w:cs="Times New Roman"/>
          <w:b/>
          <w:sz w:val="24"/>
          <w:szCs w:val="24"/>
          <w:lang w:eastAsia="uk-UA"/>
        </w:rPr>
        <w:tab/>
      </w:r>
      <w:r w:rsidRPr="00E8096D">
        <w:rPr>
          <w:rFonts w:ascii="Century" w:eastAsia="Times New Roman" w:hAnsi="Century" w:cs="Times New Roman"/>
          <w:b/>
          <w:sz w:val="24"/>
          <w:szCs w:val="24"/>
          <w:lang w:eastAsia="uk-UA"/>
        </w:rPr>
        <w:tab/>
      </w:r>
      <w:r w:rsidRPr="00E8096D">
        <w:rPr>
          <w:rFonts w:ascii="Century" w:eastAsia="Times New Roman" w:hAnsi="Century" w:cs="Times New Roman"/>
          <w:b/>
          <w:sz w:val="24"/>
          <w:szCs w:val="24"/>
          <w:lang w:eastAsia="uk-UA"/>
        </w:rPr>
        <w:tab/>
      </w:r>
      <w:r w:rsidRPr="00E8096D">
        <w:rPr>
          <w:rFonts w:ascii="Century" w:eastAsia="Times New Roman" w:hAnsi="Century" w:cs="Times New Roman"/>
          <w:b/>
          <w:sz w:val="24"/>
          <w:szCs w:val="24"/>
          <w:lang w:eastAsia="uk-UA"/>
        </w:rPr>
        <w:tab/>
      </w:r>
      <w:r w:rsidRPr="00E8096D">
        <w:rPr>
          <w:rFonts w:ascii="Century" w:eastAsia="Times New Roman" w:hAnsi="Century" w:cs="Times New Roman"/>
          <w:b/>
          <w:sz w:val="24"/>
          <w:szCs w:val="24"/>
          <w:lang w:eastAsia="uk-UA"/>
        </w:rPr>
        <w:tab/>
      </w:r>
      <w:r w:rsidR="00E8096D">
        <w:rPr>
          <w:rFonts w:ascii="Century" w:eastAsia="Times New Roman" w:hAnsi="Century" w:cs="Times New Roman"/>
          <w:b/>
          <w:sz w:val="24"/>
          <w:szCs w:val="24"/>
          <w:lang w:eastAsia="uk-UA"/>
        </w:rPr>
        <w:t xml:space="preserve">                         </w:t>
      </w:r>
      <w:r w:rsidRPr="00E8096D">
        <w:rPr>
          <w:rFonts w:ascii="Century" w:eastAsia="Times New Roman" w:hAnsi="Century" w:cs="Times New Roman"/>
          <w:b/>
          <w:sz w:val="24"/>
          <w:szCs w:val="24"/>
          <w:lang w:eastAsia="uk-UA"/>
        </w:rPr>
        <w:t xml:space="preserve"> </w:t>
      </w:r>
      <w:r w:rsidR="00E8096D" w:rsidRPr="00E8096D">
        <w:rPr>
          <w:rFonts w:ascii="Century" w:eastAsia="Times New Roman" w:hAnsi="Century" w:cs="Times New Roman"/>
          <w:b/>
          <w:sz w:val="24"/>
          <w:szCs w:val="24"/>
          <w:lang w:eastAsia="uk-UA"/>
        </w:rPr>
        <w:t xml:space="preserve">       Іван МЄСКАЛО</w:t>
      </w:r>
      <w:r w:rsidRPr="00E8096D">
        <w:rPr>
          <w:rFonts w:ascii="Century" w:eastAsia="Times New Roman" w:hAnsi="Century" w:cs="Times New Roman"/>
          <w:b/>
          <w:sz w:val="24"/>
          <w:szCs w:val="24"/>
          <w:lang w:eastAsia="uk-UA"/>
        </w:rPr>
        <w:t xml:space="preserve"> </w:t>
      </w:r>
    </w:p>
    <w:sectPr w:rsidR="00952279" w:rsidRPr="00E8096D" w:rsidSect="00E8096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FD2" w:rsidRDefault="00E12FD2" w:rsidP="00E8096D">
      <w:pPr>
        <w:spacing w:after="0" w:line="240" w:lineRule="auto"/>
      </w:pPr>
      <w:r>
        <w:separator/>
      </w:r>
    </w:p>
  </w:endnote>
  <w:endnote w:type="continuationSeparator" w:id="0">
    <w:p w:rsidR="00E12FD2" w:rsidRDefault="00E12FD2" w:rsidP="00E8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FD2" w:rsidRDefault="00E12FD2" w:rsidP="00E8096D">
      <w:pPr>
        <w:spacing w:after="0" w:line="240" w:lineRule="auto"/>
      </w:pPr>
      <w:r>
        <w:separator/>
      </w:r>
    </w:p>
  </w:footnote>
  <w:footnote w:type="continuationSeparator" w:id="0">
    <w:p w:rsidR="00E12FD2" w:rsidRDefault="00E12FD2" w:rsidP="00E80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1689428"/>
      <w:docPartObj>
        <w:docPartGallery w:val="Page Numbers (Top of Page)"/>
        <w:docPartUnique/>
      </w:docPartObj>
    </w:sdtPr>
    <w:sdtEndPr/>
    <w:sdtContent>
      <w:p w:rsidR="00E8096D" w:rsidRDefault="00E8096D">
        <w:pPr>
          <w:pStyle w:val="a6"/>
          <w:jc w:val="center"/>
        </w:pPr>
        <w:r>
          <w:fldChar w:fldCharType="begin"/>
        </w:r>
        <w:r>
          <w:instrText>PAGE   \* MERGEFORMAT</w:instrText>
        </w:r>
        <w:r>
          <w:fldChar w:fldCharType="separate"/>
        </w:r>
        <w:r>
          <w:t>2</w:t>
        </w:r>
        <w:r>
          <w:fldChar w:fldCharType="end"/>
        </w:r>
      </w:p>
    </w:sdtContent>
  </w:sdt>
  <w:p w:rsidR="00E8096D" w:rsidRDefault="00E8096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C33B6"/>
    <w:rsid w:val="001B33C7"/>
    <w:rsid w:val="00261B99"/>
    <w:rsid w:val="00367A1D"/>
    <w:rsid w:val="00415501"/>
    <w:rsid w:val="005626D0"/>
    <w:rsid w:val="00567C49"/>
    <w:rsid w:val="006C2A04"/>
    <w:rsid w:val="00952279"/>
    <w:rsid w:val="00A1751C"/>
    <w:rsid w:val="00AC4366"/>
    <w:rsid w:val="00B3293B"/>
    <w:rsid w:val="00C66E31"/>
    <w:rsid w:val="00D4394D"/>
    <w:rsid w:val="00DC1BA9"/>
    <w:rsid w:val="00E12FD2"/>
    <w:rsid w:val="00E30D55"/>
    <w:rsid w:val="00E8096D"/>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44ED"/>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26D0"/>
    <w:pPr>
      <w:spacing w:after="0" w:line="240" w:lineRule="auto"/>
    </w:pPr>
  </w:style>
  <w:style w:type="paragraph" w:styleId="a4">
    <w:name w:val="Balloon Text"/>
    <w:basedOn w:val="a"/>
    <w:link w:val="a5"/>
    <w:uiPriority w:val="99"/>
    <w:semiHidden/>
    <w:unhideWhenUsed/>
    <w:rsid w:val="00A1751C"/>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6">
    <w:name w:val="header"/>
    <w:basedOn w:val="a"/>
    <w:link w:val="a7"/>
    <w:uiPriority w:val="99"/>
    <w:unhideWhenUsed/>
    <w:rsid w:val="00E8096D"/>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E8096D"/>
  </w:style>
  <w:style w:type="paragraph" w:styleId="a8">
    <w:name w:val="footer"/>
    <w:basedOn w:val="a"/>
    <w:link w:val="a9"/>
    <w:uiPriority w:val="99"/>
    <w:unhideWhenUsed/>
    <w:rsid w:val="00E8096D"/>
    <w:pPr>
      <w:tabs>
        <w:tab w:val="center" w:pos="4819"/>
        <w:tab w:val="right" w:pos="9639"/>
      </w:tabs>
      <w:spacing w:after="0" w:line="240" w:lineRule="auto"/>
    </w:pPr>
  </w:style>
  <w:style w:type="character" w:customStyle="1" w:styleId="a9">
    <w:name w:val="Нижній колонтитул Знак"/>
    <w:basedOn w:val="a0"/>
    <w:link w:val="a8"/>
    <w:uiPriority w:val="99"/>
    <w:rsid w:val="00E80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10</Pages>
  <Words>15823</Words>
  <Characters>9020</Characters>
  <Application>Microsoft Office Word</Application>
  <DocSecurity>0</DocSecurity>
  <Lines>75</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2024-08-19T08:19:00Z</cp:lastPrinted>
  <dcterms:created xsi:type="dcterms:W3CDTF">2024-08-19T07:51:00Z</dcterms:created>
  <dcterms:modified xsi:type="dcterms:W3CDTF">2024-08-26T11:03:00Z</dcterms:modified>
</cp:coreProperties>
</file>