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F7A" w:rsidRDefault="002B47F1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C21F7A" w:rsidRDefault="002B47F1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C21F7A" w:rsidRDefault="002B47F1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C21F7A" w:rsidRDefault="002B47F1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1" w:name="_GoBack"/>
      <w:r w:rsidR="00AB29CE">
        <w:rPr>
          <w:rFonts w:ascii="Century" w:eastAsia="Calibri" w:hAnsi="Century"/>
          <w:b/>
          <w:bCs/>
          <w:sz w:val="32"/>
          <w:szCs w:val="32"/>
          <w:lang w:eastAsia="ru-RU"/>
        </w:rPr>
        <w:t>24/</w:t>
      </w:r>
      <w:r w:rsidR="003257BC">
        <w:rPr>
          <w:rFonts w:ascii="Century" w:eastAsia="Calibri" w:hAnsi="Century"/>
          <w:b/>
          <w:bCs/>
          <w:sz w:val="32"/>
          <w:szCs w:val="32"/>
          <w:lang w:eastAsia="ru-RU"/>
        </w:rPr>
        <w:t>51-7615</w:t>
      </w:r>
      <w:bookmarkEnd w:id="1"/>
    </w:p>
    <w:p w:rsidR="00C21F7A" w:rsidRDefault="002B47F1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22 серпня 2024 року</w:t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</w:r>
      <w:r>
        <w:rPr>
          <w:rFonts w:ascii="Century" w:eastAsia="Calibri" w:hAnsi="Century"/>
          <w:lang w:eastAsia="ru-RU"/>
        </w:rPr>
        <w:tab/>
        <w:t xml:space="preserve">         м. Городок</w:t>
      </w:r>
      <w:bookmarkStart w:id="3" w:name="_Hlk69735883"/>
      <w:bookmarkStart w:id="4" w:name="_Hlk62647722"/>
      <w:bookmarkEnd w:id="3"/>
      <w:bookmarkEnd w:id="4"/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C21F7A" w:rsidRDefault="00CF100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(зміна цільового призначення земельної ділянки приватної власності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Іваніва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Тараса Михайловича,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Куць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Іванни Михайлівни) в </w:t>
      </w:r>
      <w:proofErr w:type="spellStart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Pr="00CF100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гр.Іваніва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Т.М. та </w:t>
      </w:r>
      <w:proofErr w:type="spellStart"/>
      <w:r>
        <w:rPr>
          <w:rFonts w:ascii="Century" w:hAnsi="Century"/>
          <w:color w:val="auto"/>
          <w:sz w:val="24"/>
          <w:szCs w:val="24"/>
          <w:lang w:val="uk-UA"/>
        </w:rPr>
        <w:t>Куць</w:t>
      </w:r>
      <w:proofErr w:type="spellEnd"/>
      <w:r>
        <w:rPr>
          <w:rFonts w:ascii="Century" w:hAnsi="Century"/>
          <w:color w:val="auto"/>
          <w:sz w:val="24"/>
          <w:szCs w:val="24"/>
          <w:lang w:val="uk-UA"/>
        </w:rPr>
        <w:t xml:space="preserve"> І.М. </w:t>
      </w:r>
      <w:r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>
        <w:rPr>
          <w:rFonts w:ascii="Century" w:hAnsi="Century"/>
          <w:sz w:val="24"/>
          <w:szCs w:val="26"/>
          <w:lang w:val="uk-UA"/>
        </w:rPr>
        <w:t xml:space="preserve"> з метою уточнення положень генерального плану </w:t>
      </w:r>
      <w:proofErr w:type="spellStart"/>
      <w:r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визначення планувальної організації і розвитку частини території, </w:t>
      </w:r>
      <w:r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C21F7A" w:rsidRDefault="002B47F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C21F7A" w:rsidRDefault="00C21F7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C21F7A" w:rsidRDefault="002B47F1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>
        <w:rPr>
          <w:rFonts w:ascii="Century" w:hAnsi="Century"/>
        </w:rPr>
        <w:t xml:space="preserve">для розміщення масиву ділянок для будівництва та обслуговування індивідуальних житлових будинків, господарських будівель і споруд з об’єктами обслуговування населення в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(за межами населеного пункту)</w:t>
      </w:r>
      <w:r>
        <w:rPr>
          <w:rFonts w:ascii="Century" w:hAnsi="Century"/>
          <w:lang w:eastAsia="en-US"/>
        </w:rPr>
        <w:t xml:space="preserve"> (з</w:t>
      </w:r>
      <w:r>
        <w:rPr>
          <w:rFonts w:ascii="Century" w:hAnsi="Century"/>
        </w:rPr>
        <w:t xml:space="preserve">міна цільового призначення земельної ділянки приватної власності </w:t>
      </w:r>
      <w:proofErr w:type="spellStart"/>
      <w:r>
        <w:rPr>
          <w:rFonts w:ascii="Century" w:hAnsi="Century"/>
        </w:rPr>
        <w:t>Іваніва</w:t>
      </w:r>
      <w:proofErr w:type="spellEnd"/>
      <w:r>
        <w:rPr>
          <w:rFonts w:ascii="Century" w:hAnsi="Century"/>
        </w:rPr>
        <w:t xml:space="preserve"> Тараса Михайловича, </w:t>
      </w:r>
      <w:proofErr w:type="spellStart"/>
      <w:r>
        <w:rPr>
          <w:rFonts w:ascii="Century" w:hAnsi="Century"/>
        </w:rPr>
        <w:t>Куць</w:t>
      </w:r>
      <w:proofErr w:type="spellEnd"/>
      <w:r>
        <w:rPr>
          <w:rFonts w:ascii="Century" w:hAnsi="Century"/>
        </w:rPr>
        <w:t xml:space="preserve"> Іванни Михайлівни</w:t>
      </w:r>
      <w:r>
        <w:rPr>
          <w:rFonts w:ascii="Century" w:hAnsi="Century"/>
          <w:lang w:eastAsia="en-US"/>
        </w:rPr>
        <w:t xml:space="preserve">, кадастровий номер: 4620910100:09:000:0011, площа: 2.1564 га, </w:t>
      </w:r>
      <w:bookmarkStart w:id="5" w:name="_Hlk161048989"/>
      <w:r>
        <w:rPr>
          <w:rFonts w:ascii="Century" w:hAnsi="Century"/>
          <w:lang w:eastAsia="en-US"/>
        </w:rPr>
        <w:t xml:space="preserve"> цільове призначення: «для ведення товарного сільськогосподарського виробництва»</w:t>
      </w:r>
      <w:bookmarkEnd w:id="5"/>
      <w:r>
        <w:rPr>
          <w:rFonts w:ascii="Century" w:hAnsi="Century"/>
          <w:lang w:eastAsia="en-US"/>
        </w:rPr>
        <w:t xml:space="preserve">).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заявників.</w:t>
      </w:r>
    </w:p>
    <w:p w:rsidR="00C21F7A" w:rsidRDefault="002B47F1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C21F7A" w:rsidRDefault="00C21F7A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C21F7A" w:rsidRDefault="002B47F1">
      <w:pPr>
        <w:pStyle w:val="Standard"/>
        <w:jc w:val="both"/>
        <w:rPr>
          <w:rFonts w:ascii="Century" w:hAnsi="Century"/>
          <w:b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C21F7A" w:rsidSect="005471EC">
      <w:headerReference w:type="default" r:id="rId8"/>
      <w:pgSz w:w="11906" w:h="16838"/>
      <w:pgMar w:top="851" w:right="567" w:bottom="851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8D9" w:rsidRDefault="003F28D9">
      <w:r>
        <w:separator/>
      </w:r>
    </w:p>
  </w:endnote>
  <w:endnote w:type="continuationSeparator" w:id="0">
    <w:p w:rsidR="003F28D9" w:rsidRDefault="003F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8D9" w:rsidRDefault="003F28D9">
      <w:r>
        <w:rPr>
          <w:color w:val="000000"/>
        </w:rPr>
        <w:separator/>
      </w:r>
    </w:p>
  </w:footnote>
  <w:footnote w:type="continuationSeparator" w:id="0">
    <w:p w:rsidR="003F28D9" w:rsidRDefault="003F2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625" w:rsidRDefault="002B47F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351625" w:rsidRDefault="002B47F1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351625" w:rsidRDefault="002B47F1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6609E"/>
    <w:multiLevelType w:val="multilevel"/>
    <w:tmpl w:val="C51EC12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9337516"/>
    <w:multiLevelType w:val="multilevel"/>
    <w:tmpl w:val="386279D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55740117"/>
    <w:multiLevelType w:val="multilevel"/>
    <w:tmpl w:val="E8C46CE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F7A"/>
    <w:rsid w:val="002B47F1"/>
    <w:rsid w:val="003257BC"/>
    <w:rsid w:val="003F28D9"/>
    <w:rsid w:val="004D34E4"/>
    <w:rsid w:val="005471EC"/>
    <w:rsid w:val="009E2613"/>
    <w:rsid w:val="00AB29CE"/>
    <w:rsid w:val="00C21F7A"/>
    <w:rsid w:val="00C963D4"/>
    <w:rsid w:val="00CF1002"/>
    <w:rsid w:val="00E5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401B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2024-02-06T09:42:00Z</cp:lastPrinted>
  <dcterms:created xsi:type="dcterms:W3CDTF">2024-08-15T11:25:00Z</dcterms:created>
  <dcterms:modified xsi:type="dcterms:W3CDTF">2024-08-26T08:58:00Z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