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24080" w14:textId="77777777" w:rsidR="00BE706E" w:rsidRPr="00BE706E" w:rsidRDefault="00BE706E" w:rsidP="00BE706E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lk164248528"/>
      <w:r w:rsidRPr="00BE706E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62437A7B" wp14:editId="51BEAB28">
            <wp:extent cx="561975" cy="628650"/>
            <wp:effectExtent l="0" t="0" r="9525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12280" w14:textId="77777777" w:rsidR="00BE706E" w:rsidRPr="00BE706E" w:rsidRDefault="00BE706E" w:rsidP="00BE706E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E706E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5D56497" w14:textId="77777777" w:rsidR="00BE706E" w:rsidRPr="00BE706E" w:rsidRDefault="00BE706E" w:rsidP="00BE706E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BE706E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6680B165" w14:textId="77777777" w:rsidR="00BE706E" w:rsidRPr="00BE706E" w:rsidRDefault="00BE706E" w:rsidP="00BE706E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E706E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722266E6" w14:textId="77777777" w:rsidR="00BE706E" w:rsidRPr="00BE706E" w:rsidRDefault="00BE706E" w:rsidP="00BE706E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BE706E">
        <w:rPr>
          <w:rFonts w:ascii="Century" w:eastAsia="Century" w:hAnsi="Century" w:cs="Century"/>
          <w:b/>
          <w:color w:val="000000"/>
          <w:sz w:val="28"/>
          <w:szCs w:val="28"/>
        </w:rPr>
        <w:t xml:space="preserve">53 </w:t>
      </w:r>
      <w:r w:rsidRPr="00BE706E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2CD28562" w14:textId="1BDDC505" w:rsidR="00BE706E" w:rsidRPr="00BE706E" w:rsidRDefault="00BE706E" w:rsidP="00BE706E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BE706E">
        <w:rPr>
          <w:rFonts w:ascii="Century" w:eastAsia="Century" w:hAnsi="Century" w:cs="Century"/>
          <w:sz w:val="32"/>
          <w:szCs w:val="32"/>
        </w:rPr>
        <w:t>РІШЕННЯ</w:t>
      </w:r>
      <w:r w:rsidRPr="00BE706E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BE706E">
        <w:rPr>
          <w:rFonts w:ascii="Century" w:eastAsia="Century" w:hAnsi="Century" w:cs="Century"/>
          <w:sz w:val="32"/>
          <w:szCs w:val="32"/>
        </w:rPr>
        <w:t>№</w:t>
      </w:r>
      <w:r w:rsidRPr="00BE706E">
        <w:rPr>
          <w:rFonts w:ascii="Century" w:eastAsia="Century" w:hAnsi="Century" w:cs="Century"/>
          <w:b/>
          <w:sz w:val="32"/>
          <w:szCs w:val="32"/>
        </w:rPr>
        <w:t xml:space="preserve"> 24/53-</w:t>
      </w:r>
      <w:r w:rsidR="00545156">
        <w:rPr>
          <w:rFonts w:ascii="Century" w:eastAsia="Century" w:hAnsi="Century" w:cs="Century"/>
          <w:b/>
          <w:sz w:val="32"/>
          <w:szCs w:val="32"/>
        </w:rPr>
        <w:t>7695</w:t>
      </w:r>
    </w:p>
    <w:p w14:paraId="2353D5F2" w14:textId="3F9A8FD5" w:rsidR="00BE706E" w:rsidRPr="00BE706E" w:rsidRDefault="00BE706E" w:rsidP="00BE706E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/>
      <w:bookmarkEnd w:id="1"/>
      <w:r w:rsidRPr="00BE706E">
        <w:rPr>
          <w:rFonts w:ascii="Century" w:eastAsia="Century" w:hAnsi="Century" w:cs="Century"/>
          <w:sz w:val="28"/>
          <w:szCs w:val="28"/>
        </w:rPr>
        <w:t xml:space="preserve">19 </w:t>
      </w:r>
      <w:r>
        <w:rPr>
          <w:rFonts w:ascii="Century" w:eastAsia="Century" w:hAnsi="Century" w:cs="Century"/>
          <w:sz w:val="28"/>
          <w:szCs w:val="28"/>
        </w:rPr>
        <w:t>вересня</w:t>
      </w:r>
      <w:r w:rsidRPr="00BE706E">
        <w:rPr>
          <w:rFonts w:ascii="Century" w:eastAsia="Century" w:hAnsi="Century" w:cs="Century"/>
          <w:sz w:val="28"/>
          <w:szCs w:val="28"/>
        </w:rPr>
        <w:t xml:space="preserve"> 2024 року</w:t>
      </w:r>
      <w:r w:rsidRPr="00BE706E">
        <w:rPr>
          <w:rFonts w:ascii="Century" w:eastAsia="Century" w:hAnsi="Century" w:cs="Century"/>
          <w:sz w:val="28"/>
          <w:szCs w:val="28"/>
        </w:rPr>
        <w:tab/>
      </w:r>
      <w:r w:rsidRPr="00BE706E">
        <w:rPr>
          <w:rFonts w:ascii="Century" w:eastAsia="Century" w:hAnsi="Century" w:cs="Century"/>
          <w:sz w:val="28"/>
          <w:szCs w:val="28"/>
        </w:rPr>
        <w:tab/>
      </w:r>
      <w:r w:rsidRPr="00BE706E">
        <w:rPr>
          <w:rFonts w:ascii="Century" w:eastAsia="Century" w:hAnsi="Century" w:cs="Century"/>
          <w:sz w:val="28"/>
          <w:szCs w:val="28"/>
        </w:rPr>
        <w:tab/>
      </w:r>
      <w:r w:rsidRPr="00BE706E">
        <w:rPr>
          <w:rFonts w:ascii="Century" w:eastAsia="Century" w:hAnsi="Century" w:cs="Century"/>
          <w:sz w:val="28"/>
          <w:szCs w:val="28"/>
        </w:rPr>
        <w:tab/>
      </w:r>
      <w:r w:rsidRPr="00BE706E">
        <w:rPr>
          <w:rFonts w:ascii="Century" w:eastAsia="Century" w:hAnsi="Century" w:cs="Century"/>
          <w:sz w:val="28"/>
          <w:szCs w:val="28"/>
        </w:rPr>
        <w:tab/>
      </w:r>
      <w:r w:rsidRPr="00BE706E">
        <w:rPr>
          <w:rFonts w:ascii="Century" w:eastAsia="Century" w:hAnsi="Century" w:cs="Century"/>
          <w:sz w:val="28"/>
          <w:szCs w:val="28"/>
        </w:rPr>
        <w:tab/>
      </w:r>
      <w:r w:rsidRPr="00BE706E">
        <w:rPr>
          <w:rFonts w:ascii="Century" w:eastAsia="Century" w:hAnsi="Century" w:cs="Century"/>
          <w:sz w:val="28"/>
          <w:szCs w:val="28"/>
        </w:rPr>
        <w:tab/>
      </w:r>
      <w:r w:rsidRPr="00BE706E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  <w:bookmarkEnd w:id="0"/>
    </w:p>
    <w:p w14:paraId="7E7295AE" w14:textId="63980853" w:rsidR="00BE706E" w:rsidRDefault="003305E8" w:rsidP="00545156">
      <w:pPr>
        <w:spacing w:after="0" w:line="240" w:lineRule="auto"/>
        <w:jc w:val="both"/>
        <w:rPr>
          <w:rFonts w:ascii="Century" w:eastAsia="Century" w:hAnsi="Century" w:cs="Century"/>
          <w:b/>
          <w:sz w:val="28"/>
          <w:szCs w:val="28"/>
        </w:rPr>
      </w:pPr>
      <w:r w:rsidRPr="003C1707">
        <w:rPr>
          <w:rFonts w:ascii="Century" w:eastAsia="Century" w:hAnsi="Century" w:cs="Century"/>
          <w:b/>
          <w:sz w:val="28"/>
          <w:szCs w:val="28"/>
        </w:rPr>
        <w:t xml:space="preserve">Про звернення </w:t>
      </w:r>
      <w:r w:rsidR="00BE706E" w:rsidRPr="00BE706E">
        <w:rPr>
          <w:rFonts w:ascii="Century" w:eastAsia="Century" w:hAnsi="Century" w:cs="Century"/>
          <w:b/>
          <w:sz w:val="28"/>
          <w:szCs w:val="28"/>
        </w:rPr>
        <w:t>до Президента України, Верховної Ради України, Кабінету Міністрів України, Уповноваженого Верховної Ради України з прав людини, Координаційного штабу з питань поводження з військовополоненими щодо посилення публічного висвітлення ситуації навколо полонених та безвісти зниклих захисників Сил Оборони України та сприяння їхньому визволенню з полону</w:t>
      </w:r>
    </w:p>
    <w:p w14:paraId="4935DFA3" w14:textId="77777777" w:rsidR="00545156" w:rsidRDefault="00545156" w:rsidP="00BE706E">
      <w:pPr>
        <w:spacing w:after="240" w:line="276" w:lineRule="auto"/>
        <w:jc w:val="both"/>
        <w:rPr>
          <w:rFonts w:ascii="Century" w:eastAsia="Century" w:hAnsi="Century" w:cs="Century"/>
          <w:sz w:val="28"/>
          <w:szCs w:val="28"/>
        </w:rPr>
      </w:pPr>
    </w:p>
    <w:p w14:paraId="082B6A2C" w14:textId="37441066" w:rsidR="003C1707" w:rsidRDefault="003C1707" w:rsidP="00545156">
      <w:pPr>
        <w:spacing w:after="240" w:line="276" w:lineRule="auto"/>
        <w:ind w:firstLine="567"/>
        <w:jc w:val="both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Відповідно до Конституції Украйни, статті 26 Закону України «Про місцеве самоврядування в Україні», Регламенту Городоцької міської  ради VIІI скликання, Городоцька міська рада</w:t>
      </w:r>
    </w:p>
    <w:p w14:paraId="0494C6A5" w14:textId="77777777" w:rsidR="00686E04" w:rsidRDefault="008D444F" w:rsidP="00BE706E">
      <w:pPr>
        <w:spacing w:after="0" w:line="276" w:lineRule="auto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>В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И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Р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ІШ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И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Л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А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: </w:t>
      </w:r>
    </w:p>
    <w:p w14:paraId="5A95654E" w14:textId="477FAC2B" w:rsidR="00686E04" w:rsidRDefault="00853F0C" w:rsidP="00BE706E">
      <w:pPr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Схвали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ти 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текст 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звернення депутатів Городоцької міської  ради 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Львівської області 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8 скликання </w:t>
      </w:r>
      <w:r w:rsidR="00BE706E" w:rsidRPr="00BE706E">
        <w:rPr>
          <w:rFonts w:ascii="Century" w:eastAsia="Century" w:hAnsi="Century" w:cs="Century"/>
          <w:color w:val="000000"/>
          <w:sz w:val="28"/>
          <w:szCs w:val="28"/>
        </w:rPr>
        <w:t>до Президента України, Верховної Ради України, Кабінету Міністрів України, Уповноваженого Верховної Ради України з прав людини, Координаційного штабу з питань поводження з військовополоненими щодо посилення публічного висвітлення ситуації навколо полонених та безвісти зниклих захисників Сил Оборони України та сприяння їхньому визволенню з полону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 w:rsidR="008D444F">
        <w:rPr>
          <w:rFonts w:ascii="Century" w:eastAsia="Century" w:hAnsi="Century" w:cs="Century"/>
          <w:color w:val="000000"/>
          <w:sz w:val="28"/>
          <w:szCs w:val="28"/>
          <w:highlight w:val="white"/>
        </w:rPr>
        <w:t>(додається)</w:t>
      </w:r>
      <w:r w:rsidR="008C431F"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305C5879" w14:textId="72B52DF6" w:rsidR="00686E04" w:rsidRDefault="008C431F" w:rsidP="00BE706E">
      <w:pPr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Виконавчому комітету міської ради </w:t>
      </w:r>
      <w:r w:rsidR="003C1707">
        <w:rPr>
          <w:rFonts w:ascii="Century" w:eastAsia="Century" w:hAnsi="Century" w:cs="Century"/>
          <w:color w:val="000000"/>
          <w:sz w:val="28"/>
          <w:szCs w:val="28"/>
        </w:rPr>
        <w:t>забезпечити надсилання звернення адресатам, а також оприлюднити на офіційному веб-сайті Городоцької міської ради</w:t>
      </w:r>
      <w:r w:rsidR="00C66A97">
        <w:rPr>
          <w:rFonts w:ascii="Century" w:eastAsia="Century" w:hAnsi="Century" w:cs="Century"/>
          <w:color w:val="000000"/>
          <w:sz w:val="28"/>
          <w:szCs w:val="28"/>
        </w:rPr>
        <w:t>.</w:t>
      </w:r>
      <w:r w:rsidR="003C1707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61BAEC74" w14:textId="32F0F1E4" w:rsidR="00686E04" w:rsidRDefault="008D444F" w:rsidP="00BE706E">
      <w:pPr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Контроль за виконанням рішення покласти на </w:t>
      </w:r>
      <w:r w:rsidR="00BE706E">
        <w:rPr>
          <w:rFonts w:ascii="Century" w:eastAsia="Century" w:hAnsi="Century" w:cs="Century"/>
          <w:color w:val="000000"/>
          <w:sz w:val="28"/>
          <w:szCs w:val="28"/>
        </w:rPr>
        <w:t>секретаря</w:t>
      </w:r>
      <w:r w:rsidR="008C431F">
        <w:rPr>
          <w:rFonts w:ascii="Century" w:eastAsia="Century" w:hAnsi="Century" w:cs="Century"/>
          <w:color w:val="000000"/>
          <w:sz w:val="28"/>
          <w:szCs w:val="28"/>
        </w:rPr>
        <w:t xml:space="preserve"> Городоцької міської ради</w:t>
      </w:r>
      <w:r w:rsidR="00BE706E">
        <w:rPr>
          <w:rFonts w:ascii="Century" w:eastAsia="Century" w:hAnsi="Century" w:cs="Century"/>
          <w:color w:val="000000"/>
          <w:sz w:val="28"/>
          <w:szCs w:val="28"/>
        </w:rPr>
        <w:t xml:space="preserve"> Миколу Лупія</w:t>
      </w:r>
      <w:r w:rsidR="008C431F"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5D8DE9CC" w14:textId="77777777" w:rsidR="00BE706E" w:rsidRDefault="00BE706E" w:rsidP="00BE706E">
      <w:pPr>
        <w:spacing w:after="0" w:line="276" w:lineRule="auto"/>
        <w:ind w:left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17F9FA16" w14:textId="7556130D" w:rsidR="00686E04" w:rsidRDefault="008D444F">
      <w:pPr>
        <w:spacing w:after="0" w:line="240" w:lineRule="auto"/>
        <w:jc w:val="both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="00BE706E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>Володимир РЕМЕНЯК</w:t>
      </w:r>
      <w:r>
        <w:br w:type="page"/>
      </w:r>
    </w:p>
    <w:p w14:paraId="7ED152DF" w14:textId="77777777" w:rsidR="00545156" w:rsidRPr="00323940" w:rsidRDefault="00545156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F65349D" w14:textId="77777777" w:rsidR="00545156" w:rsidRPr="00CC5A51" w:rsidRDefault="0054515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8A051C3" w14:textId="549FCF69" w:rsidR="00545156" w:rsidRPr="00CC5A51" w:rsidRDefault="0054515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19.09.2024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24/53-7695</w:t>
      </w:r>
    </w:p>
    <w:p w14:paraId="08A2949F" w14:textId="77777777" w:rsidR="00545156" w:rsidRDefault="00545156" w:rsidP="00C66A97">
      <w:pPr>
        <w:spacing w:after="0" w:line="240" w:lineRule="auto"/>
        <w:ind w:firstLine="709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17EF0E3C" w14:textId="77777777" w:rsidR="00545156" w:rsidRDefault="00545156" w:rsidP="00C66A97">
      <w:pPr>
        <w:spacing w:after="0" w:line="240" w:lineRule="auto"/>
        <w:ind w:firstLine="709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18B67FC4" w14:textId="25DC1F1E" w:rsidR="00C66A97" w:rsidRDefault="00C66A97" w:rsidP="00545156">
      <w:pPr>
        <w:spacing w:after="0" w:line="276" w:lineRule="auto"/>
        <w:ind w:firstLine="709"/>
        <w:jc w:val="center"/>
        <w:rPr>
          <w:rFonts w:ascii="Century" w:eastAsia="Century" w:hAnsi="Century" w:cs="Century"/>
          <w:b/>
          <w:sz w:val="28"/>
          <w:szCs w:val="28"/>
        </w:rPr>
      </w:pPr>
      <w:r w:rsidRPr="00C66A97">
        <w:rPr>
          <w:rFonts w:ascii="Century" w:eastAsia="Century" w:hAnsi="Century" w:cs="Century"/>
          <w:b/>
          <w:sz w:val="28"/>
          <w:szCs w:val="28"/>
        </w:rPr>
        <w:t>ЗВЕРНЕННЯ</w:t>
      </w:r>
    </w:p>
    <w:p w14:paraId="00FCE6BA" w14:textId="77777777" w:rsidR="00C66A97" w:rsidRPr="00C66A97" w:rsidRDefault="00C66A97" w:rsidP="00545156">
      <w:pPr>
        <w:spacing w:after="0" w:line="276" w:lineRule="auto"/>
        <w:ind w:firstLine="709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2C5052C1" w14:textId="77777777" w:rsidR="00C66A97" w:rsidRPr="00C66A97" w:rsidRDefault="00C66A97" w:rsidP="00545156">
      <w:pPr>
        <w:spacing w:after="0" w:line="276" w:lineRule="auto"/>
        <w:ind w:firstLine="709"/>
        <w:jc w:val="both"/>
        <w:rPr>
          <w:rFonts w:ascii="Century" w:eastAsia="Century" w:hAnsi="Century" w:cs="Century"/>
          <w:b/>
          <w:sz w:val="28"/>
          <w:szCs w:val="28"/>
        </w:rPr>
      </w:pPr>
      <w:r w:rsidRPr="00C66A97">
        <w:rPr>
          <w:rFonts w:ascii="Century" w:eastAsia="Century" w:hAnsi="Century" w:cs="Century"/>
          <w:b/>
          <w:sz w:val="28"/>
          <w:szCs w:val="28"/>
        </w:rPr>
        <w:t>до Президента України, Верховної Ради України, Кабінету Міністрів України, Уповноваженого Верховної Ради України з прав людини, Координаційного штабу з питань поводження з військовополоненими щодо посилення публічного висвітлення ситуації навколо полонених та безвісти зниклих захисників Сил Оборони України та сприяння їхньому визволенню з полону</w:t>
      </w:r>
    </w:p>
    <w:p w14:paraId="208373B5" w14:textId="77777777" w:rsidR="00C66A97" w:rsidRPr="00C66A97" w:rsidRDefault="00C66A97" w:rsidP="00545156">
      <w:pPr>
        <w:spacing w:after="0" w:line="276" w:lineRule="auto"/>
        <w:ind w:firstLine="709"/>
        <w:jc w:val="both"/>
        <w:rPr>
          <w:rFonts w:ascii="Century" w:eastAsia="Century" w:hAnsi="Century" w:cs="Century"/>
          <w:b/>
          <w:sz w:val="28"/>
          <w:szCs w:val="28"/>
        </w:rPr>
      </w:pPr>
    </w:p>
    <w:p w14:paraId="6DFAA611" w14:textId="77777777" w:rsidR="00C66A97" w:rsidRPr="00C66A97" w:rsidRDefault="00C66A97" w:rsidP="00545156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C66A97">
        <w:rPr>
          <w:rFonts w:ascii="Century" w:eastAsia="Century" w:hAnsi="Century" w:cs="Century"/>
          <w:bCs/>
          <w:sz w:val="28"/>
          <w:szCs w:val="28"/>
        </w:rPr>
        <w:t xml:space="preserve">Збройна агресія </w:t>
      </w:r>
      <w:proofErr w:type="spellStart"/>
      <w:r w:rsidRPr="00C66A97">
        <w:rPr>
          <w:rFonts w:ascii="Century" w:eastAsia="Century" w:hAnsi="Century" w:cs="Century"/>
          <w:bCs/>
          <w:sz w:val="28"/>
          <w:szCs w:val="28"/>
        </w:rPr>
        <w:t>росії</w:t>
      </w:r>
      <w:proofErr w:type="spellEnd"/>
      <w:r w:rsidRPr="00C66A97">
        <w:rPr>
          <w:rFonts w:ascii="Century" w:eastAsia="Century" w:hAnsi="Century" w:cs="Century"/>
          <w:bCs/>
          <w:sz w:val="28"/>
          <w:szCs w:val="28"/>
        </w:rPr>
        <w:t xml:space="preserve"> проти України триває більше 10 років, що стало підтвердженням основної мети загарбника – знищити Українську державу та український народ будь-якими методами.</w:t>
      </w:r>
    </w:p>
    <w:p w14:paraId="43C1C6AC" w14:textId="77777777" w:rsidR="00C66A97" w:rsidRPr="00C66A97" w:rsidRDefault="00C66A97" w:rsidP="00545156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C66A97">
        <w:rPr>
          <w:rFonts w:ascii="Century" w:eastAsia="Century" w:hAnsi="Century" w:cs="Century"/>
          <w:bCs/>
          <w:sz w:val="28"/>
          <w:szCs w:val="28"/>
        </w:rPr>
        <w:t>Росія постійно нехтує усіма правилам ведення війни, конвенціями та угодами, що забезпечували стабільність та правосуддя у всьому світі. Обраний нею шлях – це насилля, вбивства, катування, знущання, грабіж та інші методи агресії проти українського народу.</w:t>
      </w:r>
    </w:p>
    <w:p w14:paraId="7BEF8EEB" w14:textId="77777777" w:rsidR="00C66A97" w:rsidRPr="00C66A97" w:rsidRDefault="00C66A97" w:rsidP="00545156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C66A97">
        <w:rPr>
          <w:rFonts w:ascii="Century" w:eastAsia="Century" w:hAnsi="Century" w:cs="Century"/>
          <w:bCs/>
          <w:sz w:val="28"/>
          <w:szCs w:val="28"/>
        </w:rPr>
        <w:t xml:space="preserve">На жаль, наші воїни потрапляють у полон та родини отримують сповіщення про безвісти зниклих. </w:t>
      </w:r>
    </w:p>
    <w:p w14:paraId="304AD6CA" w14:textId="77777777" w:rsidR="00C66A97" w:rsidRPr="00C66A97" w:rsidRDefault="00C66A97" w:rsidP="00545156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C66A97">
        <w:rPr>
          <w:rFonts w:ascii="Century" w:eastAsia="Century" w:hAnsi="Century" w:cs="Century"/>
          <w:bCs/>
          <w:sz w:val="28"/>
          <w:szCs w:val="28"/>
        </w:rPr>
        <w:t xml:space="preserve">До нас звертаються родини полонених і зниклих безвісти, які втомились від невідомості про те, що відбувається та де перебувають їхні рідні і близькі. </w:t>
      </w:r>
    </w:p>
    <w:p w14:paraId="421EE251" w14:textId="77777777" w:rsidR="00C66A97" w:rsidRPr="00C66A97" w:rsidRDefault="00C66A97" w:rsidP="00545156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C66A97">
        <w:rPr>
          <w:rFonts w:ascii="Century" w:eastAsia="Century" w:hAnsi="Century" w:cs="Century"/>
          <w:bCs/>
          <w:sz w:val="28"/>
          <w:szCs w:val="28"/>
        </w:rPr>
        <w:t>Враховуючи викладене, ми, депутати Городоцької міської  ради, просимо:</w:t>
      </w:r>
    </w:p>
    <w:p w14:paraId="35DD1C96" w14:textId="77777777" w:rsidR="00C66A97" w:rsidRPr="00C66A97" w:rsidRDefault="00C66A97" w:rsidP="00545156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C66A97">
        <w:rPr>
          <w:rFonts w:ascii="Century" w:eastAsia="Century" w:hAnsi="Century" w:cs="Century"/>
          <w:bCs/>
          <w:sz w:val="28"/>
          <w:szCs w:val="28"/>
        </w:rPr>
        <w:t>-</w:t>
      </w:r>
      <w:r w:rsidRPr="00C66A97">
        <w:rPr>
          <w:rFonts w:ascii="Century" w:eastAsia="Century" w:hAnsi="Century" w:cs="Century"/>
          <w:bCs/>
          <w:sz w:val="28"/>
          <w:szCs w:val="28"/>
        </w:rPr>
        <w:tab/>
        <w:t>вжити дієвих заходів для повернення з полону військовослужбовців Сил Оборони України, надання повної інформації щодо зниклих безвісти;</w:t>
      </w:r>
    </w:p>
    <w:p w14:paraId="7E9E7430" w14:textId="77777777" w:rsidR="00C66A97" w:rsidRPr="00C66A97" w:rsidRDefault="00C66A97" w:rsidP="00545156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C66A97">
        <w:rPr>
          <w:rFonts w:ascii="Century" w:eastAsia="Century" w:hAnsi="Century" w:cs="Century"/>
          <w:bCs/>
          <w:sz w:val="28"/>
          <w:szCs w:val="28"/>
        </w:rPr>
        <w:t>-</w:t>
      </w:r>
      <w:r w:rsidRPr="00C66A97">
        <w:rPr>
          <w:rFonts w:ascii="Century" w:eastAsia="Century" w:hAnsi="Century" w:cs="Century"/>
          <w:bCs/>
          <w:sz w:val="28"/>
          <w:szCs w:val="28"/>
        </w:rPr>
        <w:tab/>
        <w:t>посилити публічне висвітлення ситуації щодо полонених та безвісти зниклих воїнів Сил Оборони України;</w:t>
      </w:r>
    </w:p>
    <w:p w14:paraId="1FDC6381" w14:textId="77777777" w:rsidR="00C66A97" w:rsidRPr="00C66A97" w:rsidRDefault="00C66A97" w:rsidP="00545156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C66A97">
        <w:rPr>
          <w:rFonts w:ascii="Century" w:eastAsia="Century" w:hAnsi="Century" w:cs="Century"/>
          <w:bCs/>
          <w:sz w:val="28"/>
          <w:szCs w:val="28"/>
        </w:rPr>
        <w:t>-</w:t>
      </w:r>
      <w:r w:rsidRPr="00C66A97">
        <w:rPr>
          <w:rFonts w:ascii="Century" w:eastAsia="Century" w:hAnsi="Century" w:cs="Century"/>
          <w:bCs/>
          <w:sz w:val="28"/>
          <w:szCs w:val="28"/>
        </w:rPr>
        <w:tab/>
      </w:r>
      <w:proofErr w:type="spellStart"/>
      <w:r w:rsidRPr="00C66A97">
        <w:rPr>
          <w:rFonts w:ascii="Century" w:eastAsia="Century" w:hAnsi="Century" w:cs="Century"/>
          <w:bCs/>
          <w:sz w:val="28"/>
          <w:szCs w:val="28"/>
        </w:rPr>
        <w:t>учергове</w:t>
      </w:r>
      <w:proofErr w:type="spellEnd"/>
      <w:r w:rsidRPr="00C66A97">
        <w:rPr>
          <w:rFonts w:ascii="Century" w:eastAsia="Century" w:hAnsi="Century" w:cs="Century"/>
          <w:bCs/>
          <w:sz w:val="28"/>
          <w:szCs w:val="28"/>
        </w:rPr>
        <w:t xml:space="preserve"> звернутись до наших міжнародних партнерів, щоб зосередити та привернути їхню увагу до ситуації з нашими полоненими і безвісти зниклими;</w:t>
      </w:r>
    </w:p>
    <w:p w14:paraId="64E20E53" w14:textId="77777777" w:rsidR="00C66A97" w:rsidRPr="00C66A97" w:rsidRDefault="00C66A97" w:rsidP="00545156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C66A97">
        <w:rPr>
          <w:rFonts w:ascii="Century" w:eastAsia="Century" w:hAnsi="Century" w:cs="Century"/>
          <w:bCs/>
          <w:sz w:val="28"/>
          <w:szCs w:val="28"/>
        </w:rPr>
        <w:lastRenderedPageBreak/>
        <w:t>-</w:t>
      </w:r>
      <w:r w:rsidRPr="00C66A97">
        <w:rPr>
          <w:rFonts w:ascii="Century" w:eastAsia="Century" w:hAnsi="Century" w:cs="Century"/>
          <w:bCs/>
          <w:sz w:val="28"/>
          <w:szCs w:val="28"/>
        </w:rPr>
        <w:tab/>
      </w:r>
      <w:proofErr w:type="spellStart"/>
      <w:r w:rsidRPr="00C66A97">
        <w:rPr>
          <w:rFonts w:ascii="Century" w:eastAsia="Century" w:hAnsi="Century" w:cs="Century"/>
          <w:bCs/>
          <w:sz w:val="28"/>
          <w:szCs w:val="28"/>
        </w:rPr>
        <w:t>укотре</w:t>
      </w:r>
      <w:proofErr w:type="spellEnd"/>
      <w:r w:rsidRPr="00C66A97">
        <w:rPr>
          <w:rFonts w:ascii="Century" w:eastAsia="Century" w:hAnsi="Century" w:cs="Century"/>
          <w:bCs/>
          <w:sz w:val="28"/>
          <w:szCs w:val="28"/>
        </w:rPr>
        <w:t xml:space="preserve"> нагадати організаціям ООН, Міжнародному комітету Червоного Хреста про їхні зобов’язання забезпечити відправку представників цих організацій до місць утримання військовополонених;</w:t>
      </w:r>
    </w:p>
    <w:p w14:paraId="439D0CFF" w14:textId="2B171F2A" w:rsidR="00256DE2" w:rsidRDefault="00C66A97" w:rsidP="00545156">
      <w:pPr>
        <w:spacing w:after="0" w:line="276" w:lineRule="auto"/>
        <w:ind w:firstLine="709"/>
        <w:jc w:val="both"/>
        <w:rPr>
          <w:bCs/>
          <w:sz w:val="28"/>
          <w:szCs w:val="28"/>
        </w:rPr>
      </w:pPr>
      <w:r w:rsidRPr="00C66A97">
        <w:rPr>
          <w:rFonts w:ascii="Century" w:eastAsia="Century" w:hAnsi="Century" w:cs="Century"/>
          <w:bCs/>
          <w:sz w:val="28"/>
          <w:szCs w:val="28"/>
        </w:rPr>
        <w:t>-</w:t>
      </w:r>
      <w:r w:rsidRPr="00C66A97">
        <w:rPr>
          <w:rFonts w:ascii="Century" w:eastAsia="Century" w:hAnsi="Century" w:cs="Century"/>
          <w:bCs/>
          <w:sz w:val="28"/>
          <w:szCs w:val="28"/>
        </w:rPr>
        <w:tab/>
        <w:t xml:space="preserve">забезпечити належні соціальні гарантії родинам полонених та зниклих безвісти. </w:t>
      </w:r>
    </w:p>
    <w:p w14:paraId="4BD32F33" w14:textId="77777777" w:rsidR="00C66A97" w:rsidRPr="00C66A97" w:rsidRDefault="00C66A97" w:rsidP="00545156">
      <w:pPr>
        <w:spacing w:after="0" w:line="276" w:lineRule="auto"/>
        <w:ind w:firstLine="709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</w:p>
    <w:p w14:paraId="0E8F467A" w14:textId="169A886A" w:rsidR="00686E04" w:rsidRDefault="008D444F" w:rsidP="00545156">
      <w:pPr>
        <w:spacing w:after="0" w:line="276" w:lineRule="auto"/>
        <w:ind w:left="4678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Ухвалено на </w:t>
      </w:r>
      <w:r w:rsidR="00C66A97">
        <w:rPr>
          <w:rFonts w:ascii="Century" w:eastAsia="Century" w:hAnsi="Century" w:cs="Century"/>
          <w:color w:val="000000"/>
          <w:sz w:val="28"/>
          <w:szCs w:val="28"/>
        </w:rPr>
        <w:t>53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</w:t>
      </w:r>
      <w:r w:rsidR="00C66A97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 w:rsidR="00D7740D">
        <w:rPr>
          <w:rFonts w:ascii="Century" w:eastAsia="Century" w:hAnsi="Century" w:cs="Century"/>
          <w:color w:val="000000"/>
          <w:sz w:val="28"/>
          <w:szCs w:val="28"/>
        </w:rPr>
        <w:t xml:space="preserve">Львівської області </w:t>
      </w:r>
      <w:r w:rsidR="00C66A97">
        <w:rPr>
          <w:rFonts w:ascii="Century" w:eastAsia="Century" w:hAnsi="Century" w:cs="Century"/>
          <w:sz w:val="28"/>
          <w:szCs w:val="28"/>
        </w:rPr>
        <w:t>8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 w:rsidR="00D7740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>
        <w:rPr>
          <w:rFonts w:ascii="Century" w:eastAsia="Century" w:hAnsi="Century" w:cs="Century"/>
          <w:color w:val="000000"/>
          <w:sz w:val="28"/>
          <w:szCs w:val="28"/>
        </w:rPr>
        <w:t>скликання</w:t>
      </w:r>
    </w:p>
    <w:p w14:paraId="298F6DB2" w14:textId="2B480D42" w:rsidR="00686E04" w:rsidRDefault="00C66A97" w:rsidP="00545156">
      <w:pPr>
        <w:spacing w:after="0" w:line="276" w:lineRule="auto"/>
        <w:ind w:left="4678"/>
      </w:pPr>
      <w:r>
        <w:rPr>
          <w:rFonts w:ascii="Century" w:eastAsia="Century" w:hAnsi="Century" w:cs="Century"/>
          <w:color w:val="000000"/>
          <w:sz w:val="28"/>
          <w:szCs w:val="28"/>
        </w:rPr>
        <w:t>19</w:t>
      </w:r>
      <w:r w:rsidR="00D7740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>
        <w:rPr>
          <w:rFonts w:ascii="Century" w:eastAsia="Century" w:hAnsi="Century" w:cs="Century"/>
          <w:color w:val="000000"/>
          <w:sz w:val="28"/>
          <w:szCs w:val="28"/>
        </w:rPr>
        <w:t>вересн</w:t>
      </w:r>
      <w:r w:rsidR="00360094">
        <w:rPr>
          <w:rFonts w:ascii="Century" w:eastAsia="Century" w:hAnsi="Century" w:cs="Century"/>
          <w:color w:val="000000"/>
          <w:sz w:val="28"/>
          <w:szCs w:val="28"/>
        </w:rPr>
        <w:t>я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 202</w:t>
      </w:r>
      <w:r w:rsidR="00BA0326">
        <w:rPr>
          <w:rFonts w:ascii="Century" w:eastAsia="Century" w:hAnsi="Century" w:cs="Century"/>
          <w:color w:val="000000"/>
          <w:sz w:val="28"/>
          <w:szCs w:val="28"/>
        </w:rPr>
        <w:t>4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 року</w:t>
      </w:r>
    </w:p>
    <w:sectPr w:rsidR="00686E04" w:rsidSect="00E17993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C8607" w14:textId="77777777" w:rsidR="008A37B4" w:rsidRDefault="008A37B4">
      <w:pPr>
        <w:spacing w:after="0" w:line="240" w:lineRule="auto"/>
      </w:pPr>
      <w:r>
        <w:separator/>
      </w:r>
    </w:p>
  </w:endnote>
  <w:endnote w:type="continuationSeparator" w:id="0">
    <w:p w14:paraId="2A07F131" w14:textId="77777777" w:rsidR="008A37B4" w:rsidRDefault="008A3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49055" w14:textId="77777777" w:rsidR="008A37B4" w:rsidRDefault="008A37B4">
      <w:pPr>
        <w:spacing w:after="0" w:line="240" w:lineRule="auto"/>
      </w:pPr>
      <w:r>
        <w:separator/>
      </w:r>
    </w:p>
  </w:footnote>
  <w:footnote w:type="continuationSeparator" w:id="0">
    <w:p w14:paraId="3EABFFE9" w14:textId="77777777" w:rsidR="008A37B4" w:rsidRDefault="008A3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1936293"/>
      <w:docPartObj>
        <w:docPartGallery w:val="Page Numbers (Top of Page)"/>
        <w:docPartUnique/>
      </w:docPartObj>
    </w:sdtPr>
    <w:sdtContent>
      <w:p w14:paraId="30291AB0" w14:textId="5C1D54AB" w:rsidR="00545156" w:rsidRDefault="0054515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F2DC7"/>
    <w:multiLevelType w:val="hybridMultilevel"/>
    <w:tmpl w:val="C8969AA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9492D44"/>
    <w:multiLevelType w:val="multilevel"/>
    <w:tmpl w:val="CC0C85E0"/>
    <w:lvl w:ilvl="0">
      <w:start w:val="1"/>
      <w:numFmt w:val="decimal"/>
      <w:lvlText w:val="%1."/>
      <w:lvlJc w:val="left"/>
      <w:pPr>
        <w:ind w:left="720" w:hanging="360"/>
      </w:pPr>
      <w:rPr>
        <w:rFonts w:ascii="Century" w:eastAsia="Century" w:hAnsi="Century" w:cs="Century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82040608">
    <w:abstractNumId w:val="1"/>
  </w:num>
  <w:num w:numId="2" w16cid:durableId="161698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E04"/>
    <w:rsid w:val="00017B14"/>
    <w:rsid w:val="00040CE4"/>
    <w:rsid w:val="000A7935"/>
    <w:rsid w:val="00111BB7"/>
    <w:rsid w:val="00142387"/>
    <w:rsid w:val="00170947"/>
    <w:rsid w:val="001A778C"/>
    <w:rsid w:val="00204C74"/>
    <w:rsid w:val="00256DE2"/>
    <w:rsid w:val="00300780"/>
    <w:rsid w:val="003305E8"/>
    <w:rsid w:val="0035098D"/>
    <w:rsid w:val="00360094"/>
    <w:rsid w:val="00375ABD"/>
    <w:rsid w:val="00381FAE"/>
    <w:rsid w:val="003931F5"/>
    <w:rsid w:val="003C1707"/>
    <w:rsid w:val="003C6C23"/>
    <w:rsid w:val="003D1DDD"/>
    <w:rsid w:val="00406A0E"/>
    <w:rsid w:val="00490044"/>
    <w:rsid w:val="00545156"/>
    <w:rsid w:val="00546E99"/>
    <w:rsid w:val="0055341D"/>
    <w:rsid w:val="00571092"/>
    <w:rsid w:val="00686E04"/>
    <w:rsid w:val="006E6B98"/>
    <w:rsid w:val="00706C14"/>
    <w:rsid w:val="0079747F"/>
    <w:rsid w:val="007E562D"/>
    <w:rsid w:val="00853F0C"/>
    <w:rsid w:val="008A37B4"/>
    <w:rsid w:val="008C431F"/>
    <w:rsid w:val="008D444F"/>
    <w:rsid w:val="00AE33AF"/>
    <w:rsid w:val="00BA0326"/>
    <w:rsid w:val="00BE706E"/>
    <w:rsid w:val="00C66A97"/>
    <w:rsid w:val="00D7740D"/>
    <w:rsid w:val="00D8292C"/>
    <w:rsid w:val="00D976B0"/>
    <w:rsid w:val="00DB4EC7"/>
    <w:rsid w:val="00DC4856"/>
    <w:rsid w:val="00E00DD1"/>
    <w:rsid w:val="00E17993"/>
    <w:rsid w:val="00F462CA"/>
    <w:rsid w:val="00FB1168"/>
    <w:rsid w:val="00FC1389"/>
    <w:rsid w:val="00FF0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143D"/>
  <w15:docId w15:val="{2C82325D-59C7-4D45-BB46-4EEF67F6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993"/>
  </w:style>
  <w:style w:type="paragraph" w:styleId="1">
    <w:name w:val="heading 1"/>
    <w:basedOn w:val="a"/>
    <w:next w:val="a"/>
    <w:uiPriority w:val="9"/>
    <w:qFormat/>
    <w:rsid w:val="00E1799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E1799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E1799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E1799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E1799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E1799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179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E1799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69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95F91"/>
  </w:style>
  <w:style w:type="paragraph" w:styleId="a6">
    <w:name w:val="footer"/>
    <w:basedOn w:val="a"/>
    <w:link w:val="a7"/>
    <w:uiPriority w:val="99"/>
    <w:unhideWhenUsed/>
    <w:rsid w:val="00DD14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D14EE"/>
  </w:style>
  <w:style w:type="paragraph" w:styleId="a8">
    <w:name w:val="Subtitle"/>
    <w:basedOn w:val="a"/>
    <w:next w:val="a"/>
    <w:uiPriority w:val="11"/>
    <w:qFormat/>
    <w:rsid w:val="00E179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List Paragraph"/>
    <w:basedOn w:val="a"/>
    <w:uiPriority w:val="34"/>
    <w:qFormat/>
    <w:rsid w:val="000A793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30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30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1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52ffBvAUc3qafC6VkGZuM/uIXg==">AMUW2mWXh5MuKG93Y24Shp7inlxZFCkYyJhq9o3LU3g59t5Vxd+X2GfeAjNAEL3USpa3Xz+4AJ1DXGyPMu+HNoOrvrvpS16TMnwddhwYqJbyUoGW+bc1ETFSxbB7VXaw+8XZQYosQOoya1dn5Bvi4UgV3HGGAt00HtjXe4Mt5LcjUQ+tPFqTkM3LNuw2SMsizs2w0VG+qyy0E10PxoyWXFc7mA+GskrhEkJnl+L0gHYZo5RA7H+8Jj8OFtX03CJHoFxVxzufSDnRr57Ta1qcSxVixS2+5c94YC67Z7i1oIpry2kbFe4x512jVDWCpS5/ooZWLOpifUs85c2TWmdMDqGJS0FDgm88D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13877D-FEE0-4118-91CB-6A09E00B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2164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2009-01-01T01:06:00Z</cp:lastPrinted>
  <dcterms:created xsi:type="dcterms:W3CDTF">2024-09-23T06:25:00Z</dcterms:created>
  <dcterms:modified xsi:type="dcterms:W3CDTF">2024-09-23T06:25:00Z</dcterms:modified>
</cp:coreProperties>
</file>