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DE" w:rsidRPr="00205DDE" w:rsidRDefault="00034741" w:rsidP="00034741">
      <w:pPr>
        <w:shd w:val="clear" w:color="auto" w:fill="FFFFFF"/>
        <w:spacing w:after="0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hAnsi="Century"/>
          <w:sz w:val="28"/>
          <w:szCs w:val="28"/>
        </w:rPr>
        <w:t xml:space="preserve">                                                       </w:t>
      </w:r>
      <w:r w:rsidR="00C31A05"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DE" w:rsidRPr="00205DDE" w:rsidRDefault="00205DDE" w:rsidP="008D6DB0">
      <w:pPr>
        <w:shd w:val="clear" w:color="auto" w:fill="FFFFFF"/>
        <w:spacing w:after="0" w:line="240" w:lineRule="auto"/>
        <w:ind w:left="-284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205DDE" w:rsidRPr="00205DDE" w:rsidRDefault="00103D63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53</w:t>
      </w:r>
      <w:r w:rsidR="00205DDE"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205DDE" w:rsidRPr="00205DDE" w:rsidRDefault="00205DDE" w:rsidP="00205DD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205DDE" w:rsidRDefault="00816AF3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>24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жовтня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p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10031"/>
      </w:tblGrid>
      <w:tr w:rsidR="00F07405" w:rsidRPr="00F07405" w:rsidTr="0002470B">
        <w:trPr>
          <w:trHeight w:val="1645"/>
        </w:trPr>
        <w:tc>
          <w:tcPr>
            <w:tcW w:w="10031" w:type="dxa"/>
            <w:shd w:val="clear" w:color="auto" w:fill="auto"/>
          </w:tcPr>
          <w:bookmarkEnd w:id="1"/>
          <w:bookmarkEnd w:id="2"/>
          <w:p w:rsidR="00F07405" w:rsidRPr="00816AF3" w:rsidRDefault="00F07405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>Про внесення зм</w:t>
            </w:r>
            <w:r w:rsidR="00816AF3">
              <w:rPr>
                <w:rFonts w:ascii="Century" w:hAnsi="Century"/>
                <w:b/>
                <w:bCs/>
                <w:sz w:val="28"/>
                <w:szCs w:val="28"/>
              </w:rPr>
              <w:t>ін в рішення сесії від 22.08.2024р. №24/51-7601</w:t>
            </w:r>
            <w:r w:rsidR="00465859">
              <w:rPr>
                <w:rFonts w:ascii="Century" w:hAnsi="Century"/>
                <w:b/>
                <w:bCs/>
                <w:sz w:val="28"/>
                <w:szCs w:val="28"/>
              </w:rPr>
              <w:t xml:space="preserve">«Про затвердження Програми поточного ремонту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автомобільних доріг</w:t>
            </w:r>
            <w:r w:rsidR="00465859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загального користування місцевого та державного значення Львівської області на території  Городоцької  міської ради на 2024 рік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F07405" w:rsidRPr="00F07405" w:rsidRDefault="00F07405" w:rsidP="00F07405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 xml:space="preserve">Заслухавши та обговоривши зміни </w:t>
      </w:r>
      <w:r w:rsidRPr="00465859">
        <w:rPr>
          <w:rFonts w:ascii="Century" w:hAnsi="Century"/>
          <w:sz w:val="28"/>
          <w:szCs w:val="28"/>
          <w:lang w:eastAsia="ar-SA"/>
        </w:rPr>
        <w:t>до «</w:t>
      </w:r>
      <w:r w:rsidR="00465859" w:rsidRPr="00465859">
        <w:rPr>
          <w:rFonts w:ascii="Century" w:hAnsi="Century"/>
          <w:bCs/>
          <w:sz w:val="28"/>
          <w:szCs w:val="28"/>
        </w:rPr>
        <w:t xml:space="preserve">Програми поточного ремонту </w:t>
      </w:r>
      <w:r w:rsidR="00465859" w:rsidRPr="00465859">
        <w:rPr>
          <w:rFonts w:ascii="Century" w:hAnsi="Century"/>
          <w:bCs/>
          <w:sz w:val="28"/>
          <w:szCs w:val="28"/>
          <w:lang w:eastAsia="ru-RU"/>
        </w:rPr>
        <w:t xml:space="preserve"> автомобільних доріг загального користування місцевого та державного значення Львівської області на території  Городоцької  міської ради на 2024 рік»</w:t>
      </w:r>
      <w:r w:rsidRPr="00465859">
        <w:rPr>
          <w:rFonts w:ascii="Century" w:hAnsi="Century"/>
          <w:bCs/>
          <w:sz w:val="28"/>
          <w:szCs w:val="28"/>
          <w:lang w:eastAsia="ru-RU"/>
        </w:rPr>
        <w:t>»</w:t>
      </w:r>
      <w:r w:rsidRPr="00465859">
        <w:rPr>
          <w:rFonts w:ascii="Century" w:hAnsi="Century"/>
          <w:sz w:val="28"/>
          <w:szCs w:val="28"/>
          <w:lang w:eastAsia="ar-SA"/>
        </w:rPr>
        <w:t xml:space="preserve">, </w:t>
      </w:r>
      <w:r w:rsidRPr="00465859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465859">
        <w:rPr>
          <w:rFonts w:ascii="Century" w:hAnsi="Century"/>
          <w:sz w:val="28"/>
          <w:szCs w:val="28"/>
        </w:rPr>
        <w:t>до пункту 22</w:t>
      </w:r>
      <w:r w:rsidRPr="00F07405">
        <w:rPr>
          <w:rFonts w:ascii="Century" w:hAnsi="Century"/>
          <w:sz w:val="28"/>
          <w:szCs w:val="28"/>
        </w:rPr>
        <w:t xml:space="preserve"> ст.26, 30 Закону України "Про місцеве самоврядування в Україні", Законами України "</w:t>
      </w:r>
      <w:r w:rsidR="008A4E0C">
        <w:rPr>
          <w:rFonts w:ascii="Century" w:hAnsi="Century"/>
          <w:sz w:val="28"/>
          <w:szCs w:val="28"/>
          <w:lang w:eastAsia="ar-SA"/>
        </w:rPr>
        <w:t>Про автомобільні дороги",</w:t>
      </w:r>
      <w:r w:rsidRPr="00F07405">
        <w:rPr>
          <w:rFonts w:ascii="Century" w:hAnsi="Century"/>
          <w:sz w:val="28"/>
          <w:szCs w:val="28"/>
          <w:lang w:eastAsia="ar-SA"/>
        </w:rPr>
        <w:t>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:rsidR="00E620DE" w:rsidRPr="00D921AF" w:rsidRDefault="004B7C8F" w:rsidP="00E620DE">
      <w:pPr>
        <w:pStyle w:val="31"/>
        <w:spacing w:line="240" w:lineRule="auto"/>
        <w:ind w:right="62"/>
        <w:jc w:val="both"/>
        <w:rPr>
          <w:rFonts w:ascii="Century" w:hAnsi="Century"/>
          <w:szCs w:val="28"/>
        </w:rPr>
      </w:pPr>
      <w:r w:rsidRPr="00816AF3">
        <w:rPr>
          <w:rFonts w:ascii="Century" w:hAnsi="Century"/>
          <w:szCs w:val="28"/>
          <w:lang w:val="ru-RU"/>
        </w:rPr>
        <w:t xml:space="preserve">        </w:t>
      </w:r>
      <w:r w:rsidR="00F07405" w:rsidRPr="00F07405">
        <w:rPr>
          <w:rFonts w:ascii="Century" w:hAnsi="Century"/>
          <w:szCs w:val="28"/>
        </w:rPr>
        <w:t>1</w:t>
      </w:r>
      <w:r w:rsidR="00786A90">
        <w:rPr>
          <w:rFonts w:ascii="Century" w:hAnsi="Century"/>
          <w:szCs w:val="28"/>
        </w:rPr>
        <w:t>.</w:t>
      </w:r>
      <w:r w:rsidR="00F07405" w:rsidRPr="00F07405">
        <w:rPr>
          <w:rFonts w:ascii="Century" w:hAnsi="Century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Cs w:val="28"/>
        </w:rPr>
        <w:t xml:space="preserve">в рішення сесії </w:t>
      </w:r>
      <w:r w:rsidR="00465859" w:rsidRPr="00465859">
        <w:rPr>
          <w:rFonts w:ascii="Century" w:hAnsi="Century"/>
          <w:bCs/>
          <w:szCs w:val="28"/>
        </w:rPr>
        <w:t>від 22.08.2024р. №24/51-7601</w:t>
      </w:r>
      <w:r w:rsidR="0099371C">
        <w:rPr>
          <w:rFonts w:ascii="Century" w:hAnsi="Century"/>
          <w:bCs/>
          <w:szCs w:val="28"/>
        </w:rPr>
        <w:t xml:space="preserve">   </w:t>
      </w:r>
      <w:r w:rsidR="00465859" w:rsidRPr="00465859">
        <w:rPr>
          <w:rFonts w:ascii="Century" w:hAnsi="Century"/>
          <w:bCs/>
          <w:szCs w:val="28"/>
        </w:rPr>
        <w:t xml:space="preserve">«Про затвердження Програми поточного ремонту </w:t>
      </w:r>
      <w:r w:rsidR="00465859" w:rsidRPr="00465859">
        <w:rPr>
          <w:rFonts w:ascii="Century" w:hAnsi="Century"/>
          <w:bCs/>
          <w:szCs w:val="28"/>
          <w:lang w:eastAsia="ru-RU"/>
        </w:rPr>
        <w:t xml:space="preserve"> автомобільних доріг загального користування місцевого та державного значення Львівської області на території  Городоцької  міської ради на 2024 рік»</w:t>
      </w:r>
      <w:r w:rsidR="00F07405" w:rsidRPr="00465859">
        <w:rPr>
          <w:rFonts w:ascii="Century" w:hAnsi="Century"/>
          <w:szCs w:val="28"/>
          <w:lang w:eastAsia="ru-RU"/>
        </w:rPr>
        <w:t>,</w:t>
      </w:r>
      <w:r w:rsidR="00E620DE" w:rsidRPr="00E620DE">
        <w:rPr>
          <w:rFonts w:ascii="Century" w:hAnsi="Century"/>
        </w:rPr>
        <w:t xml:space="preserve"> </w:t>
      </w:r>
      <w:r w:rsidR="00E620DE" w:rsidRPr="00D921AF">
        <w:rPr>
          <w:rFonts w:ascii="Century" w:hAnsi="Century"/>
          <w:szCs w:val="28"/>
        </w:rPr>
        <w:t>а саме:</w:t>
      </w:r>
    </w:p>
    <w:p w:rsidR="00E620DE" w:rsidRPr="00D921AF" w:rsidRDefault="00C27B0E" w:rsidP="00E620DE">
      <w:pPr>
        <w:pStyle w:val="31"/>
        <w:spacing w:line="240" w:lineRule="auto"/>
        <w:ind w:right="62"/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    –</w:t>
      </w:r>
      <w:r w:rsidR="006E566A" w:rsidRPr="00816AF3">
        <w:rPr>
          <w:rFonts w:ascii="Century" w:hAnsi="Century"/>
          <w:szCs w:val="28"/>
          <w:lang w:val="ru-RU"/>
        </w:rPr>
        <w:t xml:space="preserve"> </w:t>
      </w:r>
      <w:r w:rsidR="00E620DE" w:rsidRPr="00D921AF">
        <w:rPr>
          <w:rFonts w:ascii="Century" w:hAnsi="Century"/>
          <w:szCs w:val="28"/>
        </w:rPr>
        <w:t>затвердити у новій редакц</w:t>
      </w:r>
      <w:r w:rsidR="00034741">
        <w:rPr>
          <w:rFonts w:ascii="Century" w:hAnsi="Century"/>
          <w:szCs w:val="28"/>
        </w:rPr>
        <w:t>ії Паспорт  П</w:t>
      </w:r>
      <w:r w:rsidR="008A4E0C">
        <w:rPr>
          <w:rFonts w:ascii="Century" w:hAnsi="Century"/>
          <w:szCs w:val="28"/>
        </w:rPr>
        <w:t>рограми</w:t>
      </w:r>
      <w:r w:rsidR="00E620DE" w:rsidRPr="00D921AF">
        <w:rPr>
          <w:rFonts w:ascii="Century" w:hAnsi="Century"/>
          <w:szCs w:val="28"/>
        </w:rPr>
        <w:t>;</w:t>
      </w:r>
    </w:p>
    <w:p w:rsidR="00F07405" w:rsidRPr="00F07405" w:rsidRDefault="00C27B0E" w:rsidP="0028474A">
      <w:pPr>
        <w:pStyle w:val="31"/>
        <w:spacing w:line="240" w:lineRule="auto"/>
        <w:ind w:right="62"/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  </w:t>
      </w:r>
      <w:r w:rsidR="006E566A" w:rsidRPr="00816AF3">
        <w:rPr>
          <w:rFonts w:ascii="Century" w:hAnsi="Century"/>
          <w:szCs w:val="28"/>
          <w:lang w:val="ru-RU"/>
        </w:rPr>
        <w:t xml:space="preserve"> </w:t>
      </w:r>
      <w:r>
        <w:rPr>
          <w:rFonts w:ascii="Century" w:hAnsi="Century"/>
          <w:szCs w:val="28"/>
        </w:rPr>
        <w:t xml:space="preserve"> –</w:t>
      </w:r>
      <w:r w:rsidR="00E620DE" w:rsidRPr="00D921AF">
        <w:rPr>
          <w:rFonts w:ascii="Century" w:hAnsi="Century"/>
          <w:szCs w:val="28"/>
        </w:rPr>
        <w:t xml:space="preserve"> фінансування заходів з р</w:t>
      </w:r>
      <w:r w:rsidR="004A07C7">
        <w:rPr>
          <w:rFonts w:ascii="Century" w:hAnsi="Century"/>
          <w:szCs w:val="28"/>
        </w:rPr>
        <w:t>еалізації  Програми, згідно з   додатком 1</w:t>
      </w:r>
      <w:r w:rsidR="00E620DE" w:rsidRPr="00D921AF">
        <w:rPr>
          <w:rFonts w:ascii="Century" w:hAnsi="Century"/>
          <w:szCs w:val="28"/>
        </w:rPr>
        <w:t>.</w:t>
      </w:r>
    </w:p>
    <w:p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816AF3">
        <w:rPr>
          <w:rFonts w:ascii="Century" w:hAnsi="Century"/>
          <w:sz w:val="28"/>
          <w:szCs w:val="28"/>
          <w:lang w:val="ru-RU"/>
        </w:rPr>
        <w:t xml:space="preserve">       </w:t>
      </w:r>
      <w:r w:rsidR="00F07405" w:rsidRPr="00F07405">
        <w:rPr>
          <w:rFonts w:ascii="Century" w:hAnsi="Century"/>
          <w:sz w:val="28"/>
          <w:szCs w:val="28"/>
        </w:rPr>
        <w:t>2.</w:t>
      </w:r>
      <w:r w:rsidR="002C62B8">
        <w:rPr>
          <w:rFonts w:ascii="Century" w:hAnsi="Century"/>
          <w:sz w:val="28"/>
          <w:szCs w:val="28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ЖКГ, дорожньої інфраструктури, енергетики, підприємства  </w:t>
      </w:r>
      <w:r w:rsidR="001C5AA8">
        <w:rPr>
          <w:rFonts w:ascii="Century" w:hAnsi="Century"/>
          <w:sz w:val="28"/>
          <w:szCs w:val="28"/>
        </w:rPr>
        <w:t xml:space="preserve">        </w:t>
      </w:r>
      <w:r w:rsidR="00F07405" w:rsidRPr="00F07405">
        <w:rPr>
          <w:rFonts w:ascii="Century" w:hAnsi="Century"/>
          <w:sz w:val="28"/>
          <w:szCs w:val="28"/>
        </w:rPr>
        <w:t>(В. Пуцило) з питань бюджету, соціально-економічного розвитку, комунального майна і приватизації  (І. Мєскало).</w:t>
      </w:r>
    </w:p>
    <w:p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:rsidR="00F5743F" w:rsidRPr="00205DDE" w:rsidRDefault="00BC5C14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  <w:r w:rsidRPr="00205DDE">
        <w:rPr>
          <w:rFonts w:ascii="Century" w:hAnsi="Century"/>
          <w:sz w:val="28"/>
          <w:szCs w:val="28"/>
        </w:rPr>
        <w:br w:type="page"/>
      </w:r>
    </w:p>
    <w:p w:rsidR="0088563C" w:rsidRPr="00CD2E98" w:rsidRDefault="0088563C" w:rsidP="0088563C">
      <w:pPr>
        <w:pageBreakBefore/>
        <w:ind w:firstLine="720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CD2E98">
        <w:rPr>
          <w:rFonts w:ascii="Century" w:hAnsi="Century"/>
          <w:b/>
          <w:bCs/>
          <w:color w:val="000000"/>
          <w:sz w:val="28"/>
          <w:szCs w:val="28"/>
        </w:rPr>
        <w:lastRenderedPageBreak/>
        <w:t>Паспорт</w:t>
      </w:r>
    </w:p>
    <w:p w:rsidR="0088563C" w:rsidRPr="00CD2E98" w:rsidRDefault="0088563C" w:rsidP="0088563C">
      <w:pPr>
        <w:ind w:firstLine="709"/>
        <w:jc w:val="center"/>
        <w:rPr>
          <w:rFonts w:ascii="Century" w:hAnsi="Century"/>
          <w:b/>
          <w:sz w:val="28"/>
          <w:szCs w:val="28"/>
        </w:rPr>
      </w:pPr>
      <w:r w:rsidRPr="00CD2E98">
        <w:rPr>
          <w:rFonts w:ascii="Century" w:hAnsi="Century"/>
          <w:b/>
          <w:sz w:val="28"/>
          <w:szCs w:val="28"/>
        </w:rPr>
        <w:t>Програми</w:t>
      </w:r>
      <w:r>
        <w:rPr>
          <w:rFonts w:ascii="Century" w:hAnsi="Century"/>
          <w:b/>
          <w:sz w:val="28"/>
          <w:szCs w:val="28"/>
        </w:rPr>
        <w:t xml:space="preserve"> поточного</w:t>
      </w:r>
      <w:r w:rsidRPr="00CD2E98">
        <w:rPr>
          <w:rFonts w:ascii="Century" w:hAnsi="Century"/>
          <w:b/>
          <w:sz w:val="28"/>
          <w:szCs w:val="28"/>
        </w:rPr>
        <w:t xml:space="preserve"> ремонту  автомобільних доріг  загального  користування </w:t>
      </w:r>
      <w:r>
        <w:rPr>
          <w:rFonts w:ascii="Century" w:hAnsi="Century"/>
          <w:b/>
          <w:sz w:val="28"/>
          <w:szCs w:val="28"/>
        </w:rPr>
        <w:t xml:space="preserve">місцевого та державного </w:t>
      </w:r>
      <w:r w:rsidRPr="00CD2E98">
        <w:rPr>
          <w:rFonts w:ascii="Century" w:hAnsi="Century"/>
          <w:b/>
          <w:sz w:val="28"/>
          <w:szCs w:val="28"/>
        </w:rPr>
        <w:t>значення Львівської області на території Городоцької міської ради на 202</w:t>
      </w:r>
      <w:r>
        <w:rPr>
          <w:rFonts w:ascii="Century" w:hAnsi="Century"/>
          <w:b/>
          <w:sz w:val="28"/>
          <w:szCs w:val="28"/>
        </w:rPr>
        <w:t>4</w:t>
      </w:r>
      <w:r w:rsidRPr="00CD2E98">
        <w:rPr>
          <w:rFonts w:ascii="Century" w:hAnsi="Century"/>
          <w:b/>
          <w:sz w:val="28"/>
          <w:szCs w:val="28"/>
        </w:rPr>
        <w:t xml:space="preserve"> рік</w:t>
      </w:r>
    </w:p>
    <w:p w:rsidR="0088563C" w:rsidRPr="00CD2E98" w:rsidRDefault="0088563C" w:rsidP="0088563C">
      <w:pPr>
        <w:jc w:val="center"/>
        <w:rPr>
          <w:rFonts w:ascii="Century" w:hAnsi="Century"/>
          <w:bCs/>
          <w:sz w:val="28"/>
          <w:szCs w:val="28"/>
        </w:rPr>
      </w:pPr>
    </w:p>
    <w:p w:rsidR="0088563C" w:rsidRPr="00CD2E98" w:rsidRDefault="0088563C" w:rsidP="0088563C">
      <w:pPr>
        <w:rPr>
          <w:rFonts w:ascii="Century" w:hAnsi="Century"/>
          <w:color w:val="000000"/>
          <w:sz w:val="28"/>
          <w:szCs w:val="28"/>
        </w:rPr>
      </w:pPr>
    </w:p>
    <w:p w:rsidR="0088563C" w:rsidRPr="00CD2E98" w:rsidRDefault="0088563C" w:rsidP="0088563C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</w:rPr>
      </w:pPr>
      <w:r>
        <w:rPr>
          <w:rFonts w:ascii="Century" w:hAnsi="Century"/>
          <w:bCs/>
          <w:color w:val="000000"/>
          <w:sz w:val="28"/>
          <w:szCs w:val="28"/>
        </w:rPr>
        <w:t xml:space="preserve">1. </w:t>
      </w:r>
      <w:r w:rsidRPr="00CD2E98">
        <w:rPr>
          <w:rFonts w:ascii="Century" w:hAnsi="Century"/>
          <w:bCs/>
          <w:color w:val="000000"/>
          <w:sz w:val="28"/>
          <w:szCs w:val="28"/>
        </w:rPr>
        <w:t>Розробники Програми –</w:t>
      </w:r>
      <w:r w:rsidRPr="00CD2E98">
        <w:rPr>
          <w:rFonts w:ascii="Century" w:hAnsi="Century"/>
          <w:color w:val="000000"/>
          <w:sz w:val="28"/>
          <w:szCs w:val="28"/>
        </w:rPr>
        <w:t xml:space="preserve">  </w:t>
      </w:r>
      <w:r>
        <w:rPr>
          <w:rFonts w:ascii="Century" w:hAnsi="Century"/>
          <w:bCs/>
          <w:color w:val="000000"/>
          <w:sz w:val="28"/>
          <w:szCs w:val="28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</w:rPr>
        <w:t xml:space="preserve"> житлово-комунального господарства, інфраструктури та захисту довкілля Городоцької міської ради</w:t>
      </w:r>
      <w:r w:rsidRPr="00CD2E98">
        <w:rPr>
          <w:rFonts w:ascii="Century" w:hAnsi="Century"/>
          <w:bCs/>
          <w:color w:val="000000"/>
          <w:sz w:val="28"/>
          <w:szCs w:val="28"/>
        </w:rPr>
        <w:t>, відділ економічного розвитку,  інвестицій та МТД  Городоцької міської ради.</w:t>
      </w:r>
    </w:p>
    <w:p w:rsidR="0088563C" w:rsidRPr="008A4E0C" w:rsidRDefault="0088563C" w:rsidP="008A4E0C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bCs/>
          <w:color w:val="000000"/>
          <w:sz w:val="28"/>
          <w:szCs w:val="28"/>
        </w:rPr>
        <w:t>2.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Відповідальні виконавці Програми – </w:t>
      </w:r>
      <w:r>
        <w:rPr>
          <w:rFonts w:ascii="Century" w:hAnsi="Century"/>
          <w:bCs/>
          <w:color w:val="000000"/>
          <w:sz w:val="28"/>
          <w:szCs w:val="28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</w:rPr>
        <w:t xml:space="preserve"> житлово-комунального господарства, інфраструктури та захисту довкілля Городоцької міської ради.</w:t>
      </w:r>
    </w:p>
    <w:p w:rsidR="0088563C" w:rsidRPr="008A4E0C" w:rsidRDefault="0088563C" w:rsidP="008A4E0C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bCs/>
          <w:color w:val="000000"/>
          <w:sz w:val="28"/>
          <w:szCs w:val="28"/>
        </w:rPr>
        <w:t>3.</w:t>
      </w:r>
      <w:r w:rsidRPr="00CD2E98">
        <w:rPr>
          <w:rFonts w:ascii="Century" w:hAnsi="Century"/>
          <w:bCs/>
          <w:color w:val="000000"/>
          <w:sz w:val="28"/>
          <w:szCs w:val="28"/>
        </w:rPr>
        <w:t>Учасники Програми –</w:t>
      </w:r>
      <w:r w:rsidRPr="00CD2E98">
        <w:rPr>
          <w:rFonts w:ascii="Century" w:hAnsi="Century"/>
          <w:color w:val="000000"/>
          <w:spacing w:val="-20"/>
          <w:sz w:val="28"/>
          <w:szCs w:val="28"/>
        </w:rPr>
        <w:t xml:space="preserve"> </w:t>
      </w:r>
      <w:r>
        <w:rPr>
          <w:rFonts w:ascii="Century" w:hAnsi="Century"/>
          <w:color w:val="000000"/>
          <w:spacing w:val="-20"/>
          <w:sz w:val="28"/>
          <w:szCs w:val="28"/>
        </w:rPr>
        <w:t>відділ</w:t>
      </w:r>
      <w:r w:rsidRPr="00CD2E98">
        <w:rPr>
          <w:rFonts w:ascii="Century" w:hAnsi="Century"/>
          <w:color w:val="000000"/>
          <w:spacing w:val="-20"/>
          <w:sz w:val="28"/>
          <w:szCs w:val="28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</w:rPr>
        <w:t xml:space="preserve"> житлово-комунального господарства, інфраструктури та захисту довкілля Городоцької міської ради, Служба </w:t>
      </w:r>
      <w:r>
        <w:rPr>
          <w:rFonts w:ascii="Century" w:hAnsi="Century"/>
          <w:color w:val="000000"/>
          <w:sz w:val="28"/>
          <w:szCs w:val="28"/>
        </w:rPr>
        <w:t xml:space="preserve">відновлення та розвитку інфраструктури </w:t>
      </w:r>
      <w:r w:rsidRPr="00CD2E98">
        <w:rPr>
          <w:rFonts w:ascii="Century" w:hAnsi="Century"/>
          <w:color w:val="000000"/>
          <w:sz w:val="28"/>
          <w:szCs w:val="28"/>
        </w:rPr>
        <w:t xml:space="preserve"> у Львівській області</w:t>
      </w:r>
      <w:r>
        <w:rPr>
          <w:rFonts w:ascii="Century" w:hAnsi="Century"/>
          <w:color w:val="000000"/>
          <w:sz w:val="28"/>
          <w:szCs w:val="28"/>
        </w:rPr>
        <w:t>.</w:t>
      </w:r>
    </w:p>
    <w:p w:rsidR="0088563C" w:rsidRPr="00CD2E98" w:rsidRDefault="0088563C" w:rsidP="0088563C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4.</w:t>
      </w:r>
      <w:r w:rsidRPr="00CD2E98">
        <w:rPr>
          <w:rFonts w:ascii="Century" w:hAnsi="Century"/>
          <w:color w:val="000000"/>
          <w:sz w:val="28"/>
          <w:szCs w:val="28"/>
        </w:rPr>
        <w:t>Термін реалізації Програми: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202</w:t>
      </w:r>
      <w:r>
        <w:rPr>
          <w:rFonts w:ascii="Century" w:hAnsi="Century"/>
          <w:bCs/>
          <w:color w:val="000000"/>
          <w:sz w:val="28"/>
          <w:szCs w:val="28"/>
        </w:rPr>
        <w:t>4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рік.</w:t>
      </w:r>
    </w:p>
    <w:p w:rsidR="0088563C" w:rsidRPr="0088563C" w:rsidRDefault="0088563C" w:rsidP="008A4E0C">
      <w:pPr>
        <w:pStyle w:val="ae"/>
        <w:ind w:left="0"/>
        <w:jc w:val="both"/>
        <w:rPr>
          <w:rFonts w:ascii="Century" w:hAnsi="Century"/>
          <w:color w:val="000000"/>
          <w:sz w:val="28"/>
          <w:szCs w:val="28"/>
        </w:rPr>
      </w:pPr>
      <w:r w:rsidRPr="0088563C">
        <w:rPr>
          <w:rFonts w:ascii="Century" w:hAnsi="Century"/>
          <w:color w:val="000000"/>
          <w:sz w:val="28"/>
          <w:szCs w:val="28"/>
        </w:rPr>
        <w:t xml:space="preserve">5.Загальний обсяг фінансових ресурсів, передбачених для реалізації Програми за рахунок коштів міського бюджету на 2024 рік становить   </w:t>
      </w:r>
      <w:r w:rsidR="00E66D84">
        <w:rPr>
          <w:rFonts w:ascii="Century" w:hAnsi="Century"/>
          <w:color w:val="000000"/>
          <w:sz w:val="28"/>
          <w:szCs w:val="28"/>
        </w:rPr>
        <w:t xml:space="preserve">    </w:t>
      </w:r>
      <w:r>
        <w:rPr>
          <w:rFonts w:ascii="Century" w:hAnsi="Century"/>
          <w:color w:val="000000"/>
          <w:sz w:val="28"/>
          <w:szCs w:val="28"/>
        </w:rPr>
        <w:t xml:space="preserve"> </w:t>
      </w:r>
      <w:r w:rsidR="00680E0C">
        <w:rPr>
          <w:rFonts w:ascii="Century" w:hAnsi="Century"/>
          <w:color w:val="000000"/>
          <w:sz w:val="28"/>
          <w:szCs w:val="28"/>
        </w:rPr>
        <w:t>2 695</w:t>
      </w:r>
      <w:r w:rsidRPr="0088563C">
        <w:rPr>
          <w:rFonts w:ascii="Century" w:hAnsi="Century"/>
          <w:color w:val="000000"/>
          <w:sz w:val="28"/>
          <w:szCs w:val="28"/>
        </w:rPr>
        <w:t xml:space="preserve"> 000,00 грн.</w:t>
      </w:r>
    </w:p>
    <w:p w:rsidR="0088563C" w:rsidRPr="0088563C" w:rsidRDefault="0088563C" w:rsidP="0088563C">
      <w:pPr>
        <w:pStyle w:val="ae"/>
        <w:ind w:left="0"/>
        <w:jc w:val="both"/>
        <w:rPr>
          <w:rFonts w:ascii="Century" w:hAnsi="Century"/>
          <w:color w:val="000000"/>
          <w:sz w:val="28"/>
          <w:szCs w:val="28"/>
        </w:rPr>
      </w:pPr>
      <w:r w:rsidRPr="0088563C">
        <w:rPr>
          <w:rFonts w:ascii="Century" w:hAnsi="Century"/>
          <w:color w:val="000000"/>
          <w:sz w:val="28"/>
          <w:szCs w:val="28"/>
        </w:rPr>
        <w:t>6.Додаток 1  до цієї Програми є її невід’ємною частиною.</w:t>
      </w:r>
    </w:p>
    <w:p w:rsidR="0088563C" w:rsidRPr="0088563C" w:rsidRDefault="0088563C" w:rsidP="0088563C">
      <w:pPr>
        <w:ind w:left="720"/>
        <w:jc w:val="center"/>
        <w:rPr>
          <w:rFonts w:ascii="Century" w:hAnsi="Century"/>
          <w:color w:val="000000"/>
          <w:sz w:val="28"/>
          <w:szCs w:val="28"/>
        </w:rPr>
      </w:pPr>
    </w:p>
    <w:p w:rsidR="0088563C" w:rsidRPr="0088563C" w:rsidRDefault="0088563C" w:rsidP="0088563C">
      <w:pPr>
        <w:ind w:left="720"/>
        <w:jc w:val="center"/>
        <w:rPr>
          <w:rFonts w:ascii="Century" w:hAnsi="Century"/>
          <w:color w:val="000000"/>
          <w:sz w:val="28"/>
          <w:szCs w:val="28"/>
        </w:rPr>
      </w:pPr>
    </w:p>
    <w:p w:rsidR="0088563C" w:rsidRPr="00CD2E98" w:rsidRDefault="0088563C" w:rsidP="0088563C">
      <w:pPr>
        <w:ind w:left="720"/>
        <w:jc w:val="center"/>
        <w:rPr>
          <w:rFonts w:ascii="Century" w:hAnsi="Century"/>
          <w:color w:val="000000"/>
          <w:sz w:val="28"/>
          <w:szCs w:val="28"/>
        </w:rPr>
      </w:pPr>
    </w:p>
    <w:p w:rsidR="0088563C" w:rsidRPr="00CD2E98" w:rsidRDefault="0088563C" w:rsidP="0088563C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</w:rPr>
      </w:pPr>
      <w:r w:rsidRPr="00CD2E98">
        <w:rPr>
          <w:rFonts w:ascii="Century" w:hAnsi="Century"/>
          <w:b/>
          <w:color w:val="000000"/>
          <w:sz w:val="28"/>
          <w:szCs w:val="28"/>
        </w:rPr>
        <w:t xml:space="preserve">Секретар </w:t>
      </w:r>
      <w:r>
        <w:rPr>
          <w:rFonts w:ascii="Century" w:hAnsi="Century"/>
          <w:b/>
          <w:color w:val="000000"/>
          <w:sz w:val="28"/>
          <w:szCs w:val="28"/>
        </w:rPr>
        <w:t xml:space="preserve">сесії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>Микола ЛУПІЙ</w:t>
      </w:r>
    </w:p>
    <w:p w:rsidR="0088563C" w:rsidRPr="0088563C" w:rsidRDefault="0088563C" w:rsidP="0088563C">
      <w:pPr>
        <w:pStyle w:val="ae"/>
        <w:ind w:left="0"/>
        <w:jc w:val="both"/>
        <w:rPr>
          <w:rFonts w:ascii="Century" w:hAnsi="Century"/>
          <w:color w:val="000000"/>
          <w:szCs w:val="28"/>
        </w:rPr>
      </w:pPr>
    </w:p>
    <w:p w:rsidR="0088563C" w:rsidRPr="00CD2E98" w:rsidRDefault="0088563C" w:rsidP="0088563C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</w:rPr>
      </w:pPr>
    </w:p>
    <w:p w:rsidR="0088563C" w:rsidRPr="00CD2E98" w:rsidRDefault="0088563C" w:rsidP="0088563C">
      <w:pPr>
        <w:ind w:left="4111"/>
        <w:jc w:val="both"/>
        <w:rPr>
          <w:rFonts w:ascii="Century" w:hAnsi="Century"/>
          <w:sz w:val="28"/>
          <w:szCs w:val="28"/>
        </w:rPr>
      </w:pPr>
      <w:r w:rsidRPr="00CD2E98">
        <w:rPr>
          <w:rFonts w:ascii="Century" w:hAnsi="Century"/>
          <w:b/>
          <w:sz w:val="28"/>
          <w:szCs w:val="28"/>
        </w:rPr>
        <w:br w:type="page"/>
      </w:r>
      <w:r w:rsidRPr="00CD2E98">
        <w:rPr>
          <w:rFonts w:ascii="Century" w:hAnsi="Century"/>
          <w:sz w:val="28"/>
          <w:szCs w:val="28"/>
        </w:rPr>
        <w:lastRenderedPageBreak/>
        <w:t>Додаток</w:t>
      </w:r>
      <w:r>
        <w:rPr>
          <w:rFonts w:ascii="Century" w:hAnsi="Century"/>
          <w:sz w:val="28"/>
          <w:szCs w:val="28"/>
        </w:rPr>
        <w:t xml:space="preserve"> 1</w:t>
      </w:r>
      <w:r w:rsidRPr="00CD2E98">
        <w:rPr>
          <w:rFonts w:ascii="Century" w:hAnsi="Century"/>
          <w:sz w:val="28"/>
          <w:szCs w:val="28"/>
        </w:rPr>
        <w:t xml:space="preserve"> до Програми</w:t>
      </w:r>
      <w:r>
        <w:rPr>
          <w:rFonts w:ascii="Century" w:hAnsi="Century"/>
          <w:sz w:val="28"/>
          <w:szCs w:val="28"/>
        </w:rPr>
        <w:t xml:space="preserve"> поточного </w:t>
      </w:r>
      <w:r w:rsidRPr="00CD2E98">
        <w:t xml:space="preserve"> </w:t>
      </w:r>
      <w:r w:rsidRPr="00CD2E98">
        <w:rPr>
          <w:rFonts w:ascii="Century" w:hAnsi="Century"/>
          <w:sz w:val="28"/>
          <w:szCs w:val="28"/>
        </w:rPr>
        <w:t>ремонту  автомобільних доріг загального  користування</w:t>
      </w:r>
      <w:r>
        <w:rPr>
          <w:rFonts w:ascii="Century" w:hAnsi="Century"/>
          <w:sz w:val="28"/>
          <w:szCs w:val="28"/>
        </w:rPr>
        <w:t xml:space="preserve"> місцевого  та</w:t>
      </w:r>
      <w:r w:rsidRPr="00CD2E98">
        <w:rPr>
          <w:rFonts w:ascii="Century" w:hAnsi="Century"/>
          <w:sz w:val="28"/>
          <w:szCs w:val="28"/>
        </w:rPr>
        <w:t xml:space="preserve"> державного значення Львівської області на території Городоцької міської ради на 202</w:t>
      </w:r>
      <w:r>
        <w:rPr>
          <w:rFonts w:ascii="Century" w:hAnsi="Century"/>
          <w:sz w:val="28"/>
          <w:szCs w:val="28"/>
        </w:rPr>
        <w:t>4</w:t>
      </w:r>
      <w:r w:rsidRPr="00CD2E98">
        <w:rPr>
          <w:rFonts w:ascii="Century" w:hAnsi="Century"/>
          <w:sz w:val="28"/>
          <w:szCs w:val="28"/>
        </w:rPr>
        <w:t xml:space="preserve"> рік</w:t>
      </w:r>
    </w:p>
    <w:p w:rsidR="0088563C" w:rsidRPr="00CD2E98" w:rsidRDefault="0088563C" w:rsidP="0088563C">
      <w:pPr>
        <w:rPr>
          <w:rFonts w:ascii="Century" w:hAnsi="Century"/>
          <w:b/>
          <w:sz w:val="28"/>
          <w:szCs w:val="28"/>
        </w:rPr>
      </w:pPr>
    </w:p>
    <w:p w:rsidR="0088563C" w:rsidRPr="00CD2E98" w:rsidRDefault="0088563C" w:rsidP="00E66D84">
      <w:pPr>
        <w:ind w:firstLine="709"/>
        <w:rPr>
          <w:rFonts w:ascii="Century" w:hAnsi="Century"/>
          <w:b/>
          <w:sz w:val="28"/>
          <w:szCs w:val="28"/>
        </w:rPr>
      </w:pPr>
      <w:r w:rsidRPr="00CD2E98">
        <w:rPr>
          <w:rFonts w:ascii="Century" w:hAnsi="Century"/>
          <w:b/>
          <w:sz w:val="28"/>
          <w:szCs w:val="28"/>
        </w:rPr>
        <w:t xml:space="preserve">Завдання та заходи Програми </w:t>
      </w:r>
      <w:r>
        <w:rPr>
          <w:rFonts w:ascii="Century" w:hAnsi="Century"/>
          <w:b/>
          <w:sz w:val="28"/>
          <w:szCs w:val="28"/>
        </w:rPr>
        <w:t xml:space="preserve">поточного ремонту </w:t>
      </w:r>
      <w:r w:rsidRPr="00CD2E98">
        <w:rPr>
          <w:rFonts w:ascii="Century" w:hAnsi="Century"/>
          <w:b/>
          <w:sz w:val="28"/>
          <w:szCs w:val="28"/>
        </w:rPr>
        <w:t>автомобільних доріг загального користування</w:t>
      </w:r>
      <w:r>
        <w:rPr>
          <w:rFonts w:ascii="Century" w:hAnsi="Century"/>
          <w:b/>
          <w:sz w:val="28"/>
          <w:szCs w:val="28"/>
        </w:rPr>
        <w:t xml:space="preserve"> місцевого та</w:t>
      </w:r>
      <w:r w:rsidRPr="00CD2E98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 xml:space="preserve"> державного значення </w:t>
      </w:r>
      <w:r w:rsidRPr="00CD2E98">
        <w:rPr>
          <w:rFonts w:ascii="Century" w:hAnsi="Century"/>
          <w:b/>
          <w:sz w:val="28"/>
          <w:szCs w:val="28"/>
        </w:rPr>
        <w:t xml:space="preserve">Львівської області на території Городоцької міської ради </w:t>
      </w:r>
      <w:r>
        <w:rPr>
          <w:rFonts w:ascii="Century" w:hAnsi="Century"/>
          <w:b/>
          <w:sz w:val="28"/>
          <w:szCs w:val="28"/>
        </w:rPr>
        <w:t xml:space="preserve">на </w:t>
      </w:r>
      <w:r w:rsidRPr="00CD2E98">
        <w:rPr>
          <w:rFonts w:ascii="Century" w:hAnsi="Century"/>
          <w:b/>
          <w:sz w:val="28"/>
          <w:szCs w:val="28"/>
        </w:rPr>
        <w:t>202</w:t>
      </w:r>
      <w:r>
        <w:rPr>
          <w:rFonts w:ascii="Century" w:hAnsi="Century"/>
          <w:b/>
          <w:sz w:val="28"/>
          <w:szCs w:val="28"/>
        </w:rPr>
        <w:t>4</w:t>
      </w:r>
      <w:r w:rsidRPr="00CD2E98">
        <w:rPr>
          <w:rFonts w:ascii="Century" w:hAnsi="Century"/>
          <w:b/>
          <w:sz w:val="28"/>
          <w:szCs w:val="28"/>
        </w:rPr>
        <w:t xml:space="preserve"> рік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2962"/>
        <w:gridCol w:w="2268"/>
        <w:gridCol w:w="1419"/>
        <w:gridCol w:w="2237"/>
      </w:tblGrid>
      <w:tr w:rsidR="0088563C" w:rsidRPr="00CD2E98" w:rsidTr="00E66D8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№ з/п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Найменування заходів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Виконавці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Обсяги фінансування місцевого бюджету, грн</w:t>
            </w:r>
          </w:p>
        </w:tc>
      </w:tr>
      <w:tr w:rsidR="0088563C" w:rsidRPr="00CD2E98" w:rsidTr="00E66D8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4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5</w:t>
            </w:r>
          </w:p>
        </w:tc>
      </w:tr>
      <w:tr w:rsidR="0088563C" w:rsidRPr="00CD2E98" w:rsidTr="00E66D8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FB0ACD" w:rsidRDefault="0088563C" w:rsidP="00A95B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FB0ACD">
              <w:rPr>
                <w:rFonts w:ascii="Century" w:hAnsi="Century"/>
                <w:sz w:val="28"/>
                <w:szCs w:val="28"/>
              </w:rPr>
              <w:t>1</w:t>
            </w:r>
            <w:r>
              <w:rPr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FB0ACD" w:rsidRDefault="0088563C" w:rsidP="00A95B2D">
            <w:pPr>
              <w:ind w:left="-71" w:firstLine="71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Поточний ремонт автомобільної дороги загального користування державного значення </w:t>
            </w:r>
            <w:r w:rsidRPr="00FB0ACD">
              <w:rPr>
                <w:rFonts w:ascii="Century" w:hAnsi="Century"/>
                <w:sz w:val="28"/>
                <w:szCs w:val="28"/>
              </w:rPr>
              <w:t>М-11</w:t>
            </w:r>
            <w:r>
              <w:rPr>
                <w:rFonts w:ascii="Century" w:hAnsi="Century"/>
                <w:sz w:val="28"/>
                <w:szCs w:val="28"/>
              </w:rPr>
              <w:t>-01 Південний об’їзд м.Городок</w:t>
            </w:r>
            <w:r w:rsidRPr="00FB0ACD">
              <w:rPr>
                <w:rFonts w:ascii="Century" w:hAnsi="Century"/>
                <w:sz w:val="28"/>
                <w:szCs w:val="28"/>
              </w:rPr>
              <w:t xml:space="preserve"> на ділянці</w:t>
            </w:r>
            <w:r>
              <w:rPr>
                <w:rFonts w:ascii="Century" w:hAnsi="Century"/>
                <w:sz w:val="28"/>
                <w:szCs w:val="28"/>
              </w:rPr>
              <w:t xml:space="preserve">  </w:t>
            </w:r>
            <w:r w:rsidRPr="00FB0ACD">
              <w:rPr>
                <w:rFonts w:ascii="Century" w:hAnsi="Century"/>
                <w:sz w:val="28"/>
                <w:szCs w:val="28"/>
              </w:rPr>
              <w:t xml:space="preserve">км </w:t>
            </w:r>
            <w:r w:rsidR="00EF39AC">
              <w:rPr>
                <w:rFonts w:ascii="Century" w:hAnsi="Century"/>
                <w:sz w:val="28"/>
                <w:szCs w:val="28"/>
              </w:rPr>
              <w:t>0</w:t>
            </w:r>
            <w:r w:rsidRPr="00FB0ACD">
              <w:rPr>
                <w:rFonts w:ascii="Century" w:hAnsi="Century"/>
                <w:sz w:val="28"/>
                <w:szCs w:val="28"/>
              </w:rPr>
              <w:t>+00</w:t>
            </w:r>
            <w:r w:rsidR="00EF39AC">
              <w:rPr>
                <w:rFonts w:ascii="Century" w:hAnsi="Century"/>
                <w:sz w:val="28"/>
                <w:szCs w:val="28"/>
              </w:rPr>
              <w:t>0</w:t>
            </w:r>
            <w:r>
              <w:rPr>
                <w:rFonts w:ascii="Century" w:hAnsi="Century"/>
                <w:sz w:val="28"/>
                <w:szCs w:val="28"/>
              </w:rPr>
              <w:t xml:space="preserve"> -                </w:t>
            </w:r>
            <w:r w:rsidR="00EF39AC">
              <w:rPr>
                <w:rFonts w:ascii="Century" w:hAnsi="Century"/>
                <w:sz w:val="28"/>
                <w:szCs w:val="28"/>
              </w:rPr>
              <w:t>км 5+3</w:t>
            </w:r>
            <w:r w:rsidRPr="00FB0ACD">
              <w:rPr>
                <w:rFonts w:ascii="Century" w:hAnsi="Century"/>
                <w:sz w:val="28"/>
                <w:szCs w:val="28"/>
              </w:rPr>
              <w:t>00</w:t>
            </w:r>
            <w:r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CD2E98" w:rsidRDefault="0088563C" w:rsidP="0088563C">
            <w:pPr>
              <w:tabs>
                <w:tab w:val="left" w:pos="0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CD2E98">
              <w:rPr>
                <w:rFonts w:ascii="Century" w:hAnsi="Century"/>
                <w:color w:val="000000"/>
                <w:sz w:val="28"/>
                <w:szCs w:val="28"/>
              </w:rPr>
              <w:t xml:space="preserve">Служба 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відновлення та розвитку інфраструктури </w:t>
            </w:r>
            <w:r w:rsidRPr="00CD2E98">
              <w:rPr>
                <w:rFonts w:ascii="Century" w:hAnsi="Century"/>
                <w:color w:val="000000"/>
                <w:sz w:val="28"/>
                <w:szCs w:val="28"/>
              </w:rPr>
              <w:t xml:space="preserve"> у Львівській області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>.</w:t>
            </w:r>
          </w:p>
          <w:p w:rsidR="0088563C" w:rsidRPr="00FB0ACD" w:rsidRDefault="0088563C" w:rsidP="0088563C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FB0ACD" w:rsidRDefault="0088563C" w:rsidP="00A95B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FB0ACD">
              <w:rPr>
                <w:rFonts w:ascii="Century" w:hAnsi="Century"/>
                <w:sz w:val="28"/>
                <w:szCs w:val="28"/>
              </w:rPr>
              <w:t>2024 рік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563C" w:rsidRPr="00FB0ACD" w:rsidRDefault="0088563C" w:rsidP="00A95B2D">
            <w:pPr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    </w:t>
            </w:r>
            <w:r w:rsidRPr="00FB0ACD">
              <w:rPr>
                <w:rFonts w:ascii="Century" w:hAnsi="Century"/>
                <w:sz w:val="28"/>
                <w:szCs w:val="28"/>
              </w:rPr>
              <w:t>1</w:t>
            </w:r>
            <w:r>
              <w:rPr>
                <w:rFonts w:ascii="Century" w:hAnsi="Century"/>
                <w:sz w:val="28"/>
                <w:szCs w:val="28"/>
              </w:rPr>
              <w:t> </w:t>
            </w:r>
            <w:r w:rsidRPr="00FB0ACD">
              <w:rPr>
                <w:rFonts w:ascii="Century" w:hAnsi="Century"/>
                <w:sz w:val="28"/>
                <w:szCs w:val="28"/>
              </w:rPr>
              <w:t>000</w:t>
            </w:r>
            <w:r>
              <w:rPr>
                <w:rFonts w:ascii="Century" w:hAnsi="Century"/>
                <w:sz w:val="28"/>
                <w:szCs w:val="28"/>
              </w:rPr>
              <w:t xml:space="preserve"> 000</w:t>
            </w:r>
          </w:p>
        </w:tc>
      </w:tr>
    </w:tbl>
    <w:p w:rsidR="00C05E47" w:rsidRDefault="00C05E47" w:rsidP="0088563C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p w:rsidR="00E66D84" w:rsidRPr="00CD2E98" w:rsidRDefault="00E66D84" w:rsidP="00E66D84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 xml:space="preserve"> </w:t>
      </w:r>
      <w:r w:rsidRPr="00CD2E98">
        <w:rPr>
          <w:rFonts w:ascii="Century" w:hAnsi="Century"/>
          <w:b/>
          <w:color w:val="000000"/>
          <w:sz w:val="28"/>
          <w:szCs w:val="28"/>
        </w:rPr>
        <w:t xml:space="preserve">Секретар </w:t>
      </w:r>
      <w:r>
        <w:rPr>
          <w:rFonts w:ascii="Century" w:hAnsi="Century"/>
          <w:b/>
          <w:color w:val="000000"/>
          <w:sz w:val="28"/>
          <w:szCs w:val="28"/>
        </w:rPr>
        <w:t xml:space="preserve">сесії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 xml:space="preserve">      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 xml:space="preserve">   Микола ЛУПІЙ</w:t>
      </w:r>
    </w:p>
    <w:p w:rsidR="00E66D84" w:rsidRPr="00F5743F" w:rsidRDefault="00E66D84" w:rsidP="0088563C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sectPr w:rsidR="00E66D84" w:rsidRPr="00F5743F" w:rsidSect="00E66D84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3D5" w:rsidRDefault="00A213D5" w:rsidP="00BC5C14">
      <w:pPr>
        <w:spacing w:after="0" w:line="240" w:lineRule="auto"/>
      </w:pPr>
      <w:r>
        <w:separator/>
      </w:r>
    </w:p>
  </w:endnote>
  <w:endnote w:type="continuationSeparator" w:id="0">
    <w:p w:rsidR="00A213D5" w:rsidRDefault="00A213D5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3D5" w:rsidRDefault="00A213D5" w:rsidP="00BC5C14">
      <w:pPr>
        <w:spacing w:after="0" w:line="240" w:lineRule="auto"/>
      </w:pPr>
      <w:r>
        <w:separator/>
      </w:r>
    </w:p>
  </w:footnote>
  <w:footnote w:type="continuationSeparator" w:id="0">
    <w:p w:rsidR="00A213D5" w:rsidRDefault="00A213D5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862"/>
    <w:rsid w:val="0001336C"/>
    <w:rsid w:val="0001367D"/>
    <w:rsid w:val="000171CD"/>
    <w:rsid w:val="0001748A"/>
    <w:rsid w:val="0002470B"/>
    <w:rsid w:val="00034741"/>
    <w:rsid w:val="00047FA6"/>
    <w:rsid w:val="00051DF6"/>
    <w:rsid w:val="000A081C"/>
    <w:rsid w:val="000A6C8D"/>
    <w:rsid w:val="000B3701"/>
    <w:rsid w:val="00103D63"/>
    <w:rsid w:val="00116217"/>
    <w:rsid w:val="00180319"/>
    <w:rsid w:val="00182A9D"/>
    <w:rsid w:val="001A5749"/>
    <w:rsid w:val="001A5D8B"/>
    <w:rsid w:val="001C5AA8"/>
    <w:rsid w:val="001D5764"/>
    <w:rsid w:val="001F4785"/>
    <w:rsid w:val="00205DDE"/>
    <w:rsid w:val="002130F7"/>
    <w:rsid w:val="00222215"/>
    <w:rsid w:val="002251D7"/>
    <w:rsid w:val="00261333"/>
    <w:rsid w:val="00276109"/>
    <w:rsid w:val="0028474A"/>
    <w:rsid w:val="0028503D"/>
    <w:rsid w:val="00294600"/>
    <w:rsid w:val="002A1D4D"/>
    <w:rsid w:val="002A638F"/>
    <w:rsid w:val="002B2E39"/>
    <w:rsid w:val="002C62B8"/>
    <w:rsid w:val="002D7BD1"/>
    <w:rsid w:val="002E5C08"/>
    <w:rsid w:val="002F7488"/>
    <w:rsid w:val="00304370"/>
    <w:rsid w:val="003069DE"/>
    <w:rsid w:val="00322476"/>
    <w:rsid w:val="00330A68"/>
    <w:rsid w:val="00351C9C"/>
    <w:rsid w:val="00357AC9"/>
    <w:rsid w:val="00361CED"/>
    <w:rsid w:val="003665FB"/>
    <w:rsid w:val="0037376B"/>
    <w:rsid w:val="00374B92"/>
    <w:rsid w:val="003B270C"/>
    <w:rsid w:val="003E4054"/>
    <w:rsid w:val="003F0A48"/>
    <w:rsid w:val="00402BDE"/>
    <w:rsid w:val="004100D7"/>
    <w:rsid w:val="004360DC"/>
    <w:rsid w:val="00445DFF"/>
    <w:rsid w:val="00465859"/>
    <w:rsid w:val="00475862"/>
    <w:rsid w:val="00485EA7"/>
    <w:rsid w:val="004862E6"/>
    <w:rsid w:val="00493AED"/>
    <w:rsid w:val="004A07C7"/>
    <w:rsid w:val="004B2CB1"/>
    <w:rsid w:val="004B7C8F"/>
    <w:rsid w:val="004D3858"/>
    <w:rsid w:val="00512099"/>
    <w:rsid w:val="00540C40"/>
    <w:rsid w:val="00553A26"/>
    <w:rsid w:val="0057119E"/>
    <w:rsid w:val="005950CB"/>
    <w:rsid w:val="005967AE"/>
    <w:rsid w:val="005D583C"/>
    <w:rsid w:val="005D70CE"/>
    <w:rsid w:val="005E7BE2"/>
    <w:rsid w:val="005F2441"/>
    <w:rsid w:val="006025B1"/>
    <w:rsid w:val="00602DD6"/>
    <w:rsid w:val="00612156"/>
    <w:rsid w:val="00624E72"/>
    <w:rsid w:val="006320FF"/>
    <w:rsid w:val="00676328"/>
    <w:rsid w:val="00680E0C"/>
    <w:rsid w:val="00682C12"/>
    <w:rsid w:val="00686485"/>
    <w:rsid w:val="006914DE"/>
    <w:rsid w:val="006A38ED"/>
    <w:rsid w:val="006B32DA"/>
    <w:rsid w:val="006B75D2"/>
    <w:rsid w:val="006E33D4"/>
    <w:rsid w:val="006E566A"/>
    <w:rsid w:val="007060D8"/>
    <w:rsid w:val="007133B2"/>
    <w:rsid w:val="00715D6C"/>
    <w:rsid w:val="00736A67"/>
    <w:rsid w:val="00745AF1"/>
    <w:rsid w:val="0075600C"/>
    <w:rsid w:val="007624BB"/>
    <w:rsid w:val="00777310"/>
    <w:rsid w:val="007841D8"/>
    <w:rsid w:val="00786A90"/>
    <w:rsid w:val="007948A3"/>
    <w:rsid w:val="007D0EDB"/>
    <w:rsid w:val="0080197B"/>
    <w:rsid w:val="008040D4"/>
    <w:rsid w:val="00804AAE"/>
    <w:rsid w:val="00816AF3"/>
    <w:rsid w:val="00844C5C"/>
    <w:rsid w:val="00853AC6"/>
    <w:rsid w:val="0088293B"/>
    <w:rsid w:val="0088563C"/>
    <w:rsid w:val="00887951"/>
    <w:rsid w:val="008911FB"/>
    <w:rsid w:val="0089657D"/>
    <w:rsid w:val="008A4233"/>
    <w:rsid w:val="008A4E0C"/>
    <w:rsid w:val="008B5949"/>
    <w:rsid w:val="008C253D"/>
    <w:rsid w:val="008D0D4B"/>
    <w:rsid w:val="008D6DB0"/>
    <w:rsid w:val="008D765B"/>
    <w:rsid w:val="00916986"/>
    <w:rsid w:val="00945276"/>
    <w:rsid w:val="009477E8"/>
    <w:rsid w:val="00953D8A"/>
    <w:rsid w:val="00954878"/>
    <w:rsid w:val="00975AD5"/>
    <w:rsid w:val="00981B4C"/>
    <w:rsid w:val="00993099"/>
    <w:rsid w:val="00993223"/>
    <w:rsid w:val="0099371C"/>
    <w:rsid w:val="009A486C"/>
    <w:rsid w:val="009A6BF9"/>
    <w:rsid w:val="009D1040"/>
    <w:rsid w:val="00A0065C"/>
    <w:rsid w:val="00A153CE"/>
    <w:rsid w:val="00A213D5"/>
    <w:rsid w:val="00A2438D"/>
    <w:rsid w:val="00A45B34"/>
    <w:rsid w:val="00A54BE9"/>
    <w:rsid w:val="00A60B3E"/>
    <w:rsid w:val="00A730CA"/>
    <w:rsid w:val="00A87BF7"/>
    <w:rsid w:val="00A916AC"/>
    <w:rsid w:val="00A94789"/>
    <w:rsid w:val="00A96303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77DF1"/>
    <w:rsid w:val="00B83FF0"/>
    <w:rsid w:val="00B906AC"/>
    <w:rsid w:val="00BA0149"/>
    <w:rsid w:val="00BB5663"/>
    <w:rsid w:val="00BC5C14"/>
    <w:rsid w:val="00BD2E6E"/>
    <w:rsid w:val="00BF1EF3"/>
    <w:rsid w:val="00BF307D"/>
    <w:rsid w:val="00C0076F"/>
    <w:rsid w:val="00C036AC"/>
    <w:rsid w:val="00C05E47"/>
    <w:rsid w:val="00C14DA0"/>
    <w:rsid w:val="00C27B0E"/>
    <w:rsid w:val="00C31A05"/>
    <w:rsid w:val="00C322EA"/>
    <w:rsid w:val="00C42569"/>
    <w:rsid w:val="00C733C8"/>
    <w:rsid w:val="00CA1330"/>
    <w:rsid w:val="00CC0948"/>
    <w:rsid w:val="00CD277F"/>
    <w:rsid w:val="00CD5CE4"/>
    <w:rsid w:val="00CF4F1A"/>
    <w:rsid w:val="00CF6064"/>
    <w:rsid w:val="00D01EB5"/>
    <w:rsid w:val="00D15BED"/>
    <w:rsid w:val="00D21E1D"/>
    <w:rsid w:val="00D51742"/>
    <w:rsid w:val="00D92BC0"/>
    <w:rsid w:val="00D93433"/>
    <w:rsid w:val="00D96306"/>
    <w:rsid w:val="00DD2ABC"/>
    <w:rsid w:val="00E02568"/>
    <w:rsid w:val="00E259A9"/>
    <w:rsid w:val="00E53FB1"/>
    <w:rsid w:val="00E620DE"/>
    <w:rsid w:val="00E657A6"/>
    <w:rsid w:val="00E66D84"/>
    <w:rsid w:val="00EA7B1F"/>
    <w:rsid w:val="00EB6D16"/>
    <w:rsid w:val="00EC621F"/>
    <w:rsid w:val="00EF39AC"/>
    <w:rsid w:val="00F07405"/>
    <w:rsid w:val="00F1021F"/>
    <w:rsid w:val="00F5743F"/>
    <w:rsid w:val="00F82F15"/>
    <w:rsid w:val="00F876D3"/>
    <w:rsid w:val="00FB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222215"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BC5C14"/>
    <w:rPr>
      <w:rFonts w:ascii="Calibri" w:hAnsi="Calibri"/>
      <w:sz w:val="22"/>
      <w:szCs w:val="22"/>
    </w:rPr>
  </w:style>
  <w:style w:type="paragraph" w:styleId="31">
    <w:name w:val="Body Text 3"/>
    <w:basedOn w:val="a"/>
    <w:link w:val="32"/>
    <w:rsid w:val="00E620DE"/>
    <w:pPr>
      <w:spacing w:after="0" w:line="288" w:lineRule="auto"/>
      <w:ind w:right="-801"/>
    </w:pPr>
    <w:rPr>
      <w:rFonts w:ascii="Times New Roman" w:hAnsi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rsid w:val="00E620DE"/>
    <w:rPr>
      <w:sz w:val="28"/>
      <w:szCs w:val="24"/>
    </w:rPr>
  </w:style>
  <w:style w:type="paragraph" w:styleId="ad">
    <w:name w:val="List Paragraph"/>
    <w:basedOn w:val="a"/>
    <w:uiPriority w:val="34"/>
    <w:qFormat/>
    <w:rsid w:val="0088563C"/>
    <w:pPr>
      <w:widowControl w:val="0"/>
      <w:suppressAutoHyphens/>
      <w:spacing w:after="0" w:line="240" w:lineRule="auto"/>
      <w:ind w:left="708"/>
    </w:pPr>
    <w:rPr>
      <w:rFonts w:ascii="Courier New" w:hAnsi="Courier New" w:cs="Courier New"/>
      <w:color w:val="000000"/>
      <w:sz w:val="24"/>
      <w:szCs w:val="24"/>
      <w:lang w:eastAsia="ar-SA"/>
    </w:rPr>
  </w:style>
  <w:style w:type="paragraph" w:styleId="ae">
    <w:name w:val="Body Text Indent"/>
    <w:basedOn w:val="a"/>
    <w:link w:val="af"/>
    <w:rsid w:val="0088563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88563C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7B4C7-2319-4363-A80A-A5E39ADF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creator>x</dc:creator>
  <cp:lastModifiedBy>admin</cp:lastModifiedBy>
  <cp:revision>13</cp:revision>
  <cp:lastPrinted>2023-03-09T14:04:00Z</cp:lastPrinted>
  <dcterms:created xsi:type="dcterms:W3CDTF">2024-10-13T17:39:00Z</dcterms:created>
  <dcterms:modified xsi:type="dcterms:W3CDTF">2024-10-13T20:35:00Z</dcterms:modified>
</cp:coreProperties>
</file>