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835" w:rsidRDefault="00FC7835" w:rsidP="00FC7835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7E5E3E" wp14:editId="73F2603D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835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FC7835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FC7835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FC7835" w:rsidRDefault="00951890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</w:t>
      </w:r>
      <w:r w:rsidR="009D2F01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4 </w:t>
      </w:r>
      <w:r w:rsidR="00FC7835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FC7835" w:rsidRPr="001931C7" w:rsidRDefault="00FC7835" w:rsidP="001931C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830E9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:rsidR="00830E92" w:rsidRPr="001931C7" w:rsidRDefault="00830E92" w:rsidP="00FC7835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6"/>
          <w:lang w:eastAsia="ru-RU"/>
        </w:rPr>
      </w:pPr>
    </w:p>
    <w:p w:rsidR="00FC7835" w:rsidRPr="00830E92" w:rsidRDefault="009D2F01" w:rsidP="00830E92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 жовтня</w:t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2024 року</w:t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830E92"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830E92"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FC7835" w:rsidRPr="001931C7" w:rsidRDefault="00FC7835" w:rsidP="00830E92">
      <w:pPr>
        <w:spacing w:after="0" w:line="276" w:lineRule="auto"/>
        <w:jc w:val="both"/>
        <w:rPr>
          <w:rFonts w:ascii="Century" w:hAnsi="Century"/>
          <w:b/>
          <w:sz w:val="16"/>
          <w:szCs w:val="24"/>
        </w:rPr>
      </w:pPr>
    </w:p>
    <w:p w:rsidR="00FC7835" w:rsidRPr="00830E92" w:rsidRDefault="00FC7835" w:rsidP="00830E9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830E9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надання дозволу </w:t>
      </w:r>
      <w:proofErr w:type="spellStart"/>
      <w:r w:rsidR="001931C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Кушик</w:t>
      </w:r>
      <w:proofErr w:type="spellEnd"/>
      <w:r w:rsidR="001931C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Юлії Тарасівні </w:t>
      </w:r>
      <w:r w:rsidRPr="00830E9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для сінокосіння та випасання худоби </w:t>
      </w:r>
      <w:r w:rsidR="009D2F01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 метою передачі її в оренду, яка розташована в </w:t>
      </w:r>
      <w:r w:rsidR="009D2F01" w:rsidRPr="009D2F01">
        <w:rPr>
          <w:rFonts w:ascii="Century" w:eastAsia="Times New Roman" w:hAnsi="Century" w:cs="Times New Roman"/>
          <w:b/>
          <w:sz w:val="24"/>
          <w:szCs w:val="24"/>
          <w:lang w:eastAsia="ru-RU"/>
        </w:rPr>
        <w:t xml:space="preserve">селі </w:t>
      </w:r>
      <w:proofErr w:type="spellStart"/>
      <w:r w:rsidR="009D2F01" w:rsidRPr="009D2F01">
        <w:rPr>
          <w:rFonts w:ascii="Century" w:eastAsia="Times New Roman" w:hAnsi="Century" w:cs="Times New Roman"/>
          <w:b/>
          <w:sz w:val="24"/>
          <w:szCs w:val="24"/>
          <w:lang w:eastAsia="ru-RU"/>
        </w:rPr>
        <w:t>Родатичі</w:t>
      </w:r>
      <w:proofErr w:type="spellEnd"/>
      <w:r w:rsidR="009D2F01" w:rsidRPr="009D2F01">
        <w:rPr>
          <w:rFonts w:ascii="Century" w:eastAsia="Times New Roman" w:hAnsi="Century" w:cs="Times New Roman"/>
          <w:b/>
          <w:sz w:val="24"/>
          <w:szCs w:val="24"/>
          <w:lang w:eastAsia="ru-RU"/>
        </w:rPr>
        <w:t xml:space="preserve"> Городоцької міської ради Львівського району Львівської області</w:t>
      </w:r>
    </w:p>
    <w:p w:rsidR="00FC7835" w:rsidRPr="001931C7" w:rsidRDefault="00FC7835" w:rsidP="00830E9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16"/>
          <w:szCs w:val="24"/>
          <w:lang w:eastAsia="ru-RU"/>
        </w:rPr>
      </w:pPr>
    </w:p>
    <w:p w:rsidR="00FC7835" w:rsidRPr="00830E92" w:rsidRDefault="00FC7835" w:rsidP="00830E92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830E9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Розглянувши заяву </w:t>
      </w:r>
      <w:proofErr w:type="spellStart"/>
      <w:r w:rsidR="009D2F01">
        <w:rPr>
          <w:rFonts w:ascii="Century" w:eastAsia="Times New Roman" w:hAnsi="Century" w:cs="Times New Roman"/>
          <w:sz w:val="24"/>
          <w:szCs w:val="24"/>
          <w:lang w:eastAsia="ru-RU"/>
        </w:rPr>
        <w:t>Кушик</w:t>
      </w:r>
      <w:proofErr w:type="spellEnd"/>
      <w:r w:rsidR="009D2F01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Ю.Т</w:t>
      </w:r>
      <w:r w:rsidRPr="00830E9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. </w:t>
      </w:r>
      <w:r w:rsidR="009D2F01">
        <w:rPr>
          <w:rFonts w:ascii="Century" w:eastAsia="Times New Roman" w:hAnsi="Century" w:cs="Times New Roman"/>
          <w:sz w:val="24"/>
          <w:szCs w:val="24"/>
          <w:lang w:eastAsia="ru-RU"/>
        </w:rPr>
        <w:t>№2436</w:t>
      </w:r>
      <w:r w:rsidRPr="00830E9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від </w:t>
      </w:r>
      <w:r w:rsidR="009D2F01">
        <w:rPr>
          <w:rFonts w:ascii="Century" w:eastAsia="Times New Roman" w:hAnsi="Century" w:cs="Times New Roman"/>
          <w:sz w:val="24"/>
          <w:szCs w:val="24"/>
          <w:lang w:eastAsia="ru-RU"/>
        </w:rPr>
        <w:t>23</w:t>
      </w:r>
      <w:r w:rsidRPr="00830E92">
        <w:rPr>
          <w:rFonts w:ascii="Century" w:eastAsia="Times New Roman" w:hAnsi="Century" w:cs="Times New Roman"/>
          <w:sz w:val="24"/>
          <w:szCs w:val="24"/>
          <w:lang w:eastAsia="ru-RU"/>
        </w:rPr>
        <w:t>.0</w:t>
      </w:r>
      <w:r w:rsidR="009D2F01">
        <w:rPr>
          <w:rFonts w:ascii="Century" w:eastAsia="Times New Roman" w:hAnsi="Century" w:cs="Times New Roman"/>
          <w:sz w:val="24"/>
          <w:szCs w:val="24"/>
          <w:lang w:eastAsia="ru-RU"/>
        </w:rPr>
        <w:t>9</w:t>
      </w:r>
      <w:r w:rsidRPr="00830E92">
        <w:rPr>
          <w:rFonts w:ascii="Century" w:eastAsia="Times New Roman" w:hAnsi="Century" w:cs="Times New Roman"/>
          <w:sz w:val="24"/>
          <w:szCs w:val="24"/>
          <w:lang w:eastAsia="ru-RU"/>
        </w:rPr>
        <w:t>.2024</w:t>
      </w:r>
      <w:r w:rsidR="009D2F01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р.</w:t>
      </w:r>
      <w:r w:rsidRPr="00830E9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про надання дозволу на розроблення проекту землеустрою щодо відведення земельної ділянки в оренду для сінокосіння та випасання худоби, яка розташована в селі </w:t>
      </w:r>
      <w:proofErr w:type="spellStart"/>
      <w:r w:rsidR="009D2F01">
        <w:rPr>
          <w:rFonts w:ascii="Century" w:eastAsia="Times New Roman" w:hAnsi="Century" w:cs="Times New Roman"/>
          <w:sz w:val="24"/>
          <w:szCs w:val="24"/>
          <w:lang w:eastAsia="ru-RU"/>
        </w:rPr>
        <w:t>Родатичі</w:t>
      </w:r>
      <w:proofErr w:type="spellEnd"/>
      <w:r w:rsidRPr="00830E9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Городоцької міської ради</w:t>
      </w:r>
      <w:r w:rsidR="009D2F01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Львівського району Львівської області</w:t>
      </w:r>
      <w:r w:rsidRPr="00830E9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,  керуючись ст. 12, 122, 124 Земельного кодексу України, ст. 50 Закону України «Про землеустрій», пунктом 34 ст. 26 Закону України «Про місцеве самоврядування в Україні», </w:t>
      </w:r>
      <w:r w:rsidRPr="00830E92">
        <w:rPr>
          <w:rFonts w:ascii="Century" w:eastAsia="Times New Roman" w:hAnsi="Century" w:cs="Arial"/>
          <w:sz w:val="24"/>
          <w:szCs w:val="24"/>
          <w:lang w:eastAsia="ru-RU"/>
        </w:rPr>
        <w:t xml:space="preserve">враховуючи позитивний висновок  постійної депутатської комісії </w:t>
      </w:r>
      <w:r w:rsidR="00830E92" w:rsidRPr="00830E92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830E92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FC7835" w:rsidRPr="00830E92" w:rsidRDefault="00FC7835" w:rsidP="001931C7">
      <w:pPr>
        <w:pStyle w:val="a3"/>
        <w:spacing w:line="276" w:lineRule="auto"/>
        <w:rPr>
          <w:rFonts w:ascii="Century" w:hAnsi="Century"/>
          <w:sz w:val="24"/>
          <w:szCs w:val="24"/>
          <w:lang w:eastAsia="ru-RU"/>
        </w:rPr>
      </w:pPr>
      <w:r w:rsidRPr="00830E92">
        <w:rPr>
          <w:rFonts w:ascii="Century" w:hAnsi="Century"/>
          <w:b/>
          <w:bCs/>
          <w:sz w:val="24"/>
          <w:szCs w:val="24"/>
          <w:lang w:eastAsia="ru-RU"/>
        </w:rPr>
        <w:t>В И Р І Ш И Л А</w:t>
      </w:r>
      <w:r w:rsidRPr="00830E92">
        <w:rPr>
          <w:rFonts w:ascii="Century" w:hAnsi="Century"/>
          <w:sz w:val="24"/>
          <w:szCs w:val="24"/>
          <w:lang w:eastAsia="ru-RU"/>
        </w:rPr>
        <w:t>:</w:t>
      </w:r>
    </w:p>
    <w:p w:rsidR="00FC7835" w:rsidRPr="001931C7" w:rsidRDefault="00FC7835" w:rsidP="00830E92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830E92">
        <w:rPr>
          <w:rFonts w:ascii="Century" w:hAnsi="Century"/>
          <w:sz w:val="24"/>
          <w:szCs w:val="24"/>
          <w:lang w:eastAsia="ru-RU"/>
        </w:rPr>
        <w:t>1.</w:t>
      </w:r>
      <w:r w:rsidR="009D2F01">
        <w:rPr>
          <w:rFonts w:ascii="Century" w:hAnsi="Century"/>
          <w:sz w:val="24"/>
          <w:szCs w:val="24"/>
          <w:lang w:eastAsia="ru-RU"/>
        </w:rPr>
        <w:t xml:space="preserve"> </w:t>
      </w:r>
      <w:r w:rsidRPr="00830E92">
        <w:rPr>
          <w:rFonts w:ascii="Century" w:hAnsi="Century"/>
          <w:sz w:val="24"/>
          <w:szCs w:val="24"/>
          <w:lang w:eastAsia="ru-RU"/>
        </w:rPr>
        <w:t xml:space="preserve">Надати </w:t>
      </w:r>
      <w:r w:rsidRPr="001931C7">
        <w:rPr>
          <w:rFonts w:ascii="Century" w:hAnsi="Century"/>
          <w:sz w:val="24"/>
          <w:szCs w:val="24"/>
          <w:lang w:eastAsia="ru-RU"/>
        </w:rPr>
        <w:t xml:space="preserve">дозвіл </w:t>
      </w:r>
      <w:proofErr w:type="spellStart"/>
      <w:r w:rsidR="009D2F01" w:rsidRPr="001931C7">
        <w:rPr>
          <w:rFonts w:ascii="Century" w:eastAsia="Times New Roman" w:hAnsi="Century" w:cs="Times New Roman"/>
          <w:iCs/>
          <w:sz w:val="24"/>
          <w:szCs w:val="24"/>
          <w:lang w:eastAsia="ru-RU"/>
        </w:rPr>
        <w:t>Кушик</w:t>
      </w:r>
      <w:proofErr w:type="spellEnd"/>
      <w:r w:rsidR="009D2F01" w:rsidRPr="001931C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Юлії Тарасівні (РНОКПП 3408509609) </w:t>
      </w:r>
      <w:r w:rsidRPr="001931C7">
        <w:rPr>
          <w:rFonts w:ascii="Century" w:hAnsi="Century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в оренду для сінокосіння та випасання худоби, орієнтовною площею </w:t>
      </w:r>
      <w:r w:rsidR="009D2F01" w:rsidRPr="001931C7">
        <w:rPr>
          <w:rFonts w:ascii="Century" w:hAnsi="Century"/>
          <w:sz w:val="24"/>
          <w:szCs w:val="24"/>
          <w:lang w:eastAsia="ru-RU"/>
        </w:rPr>
        <w:t>0,1200 га</w:t>
      </w:r>
      <w:r w:rsidRPr="001931C7">
        <w:rPr>
          <w:rFonts w:ascii="Century" w:hAnsi="Century"/>
          <w:sz w:val="24"/>
          <w:szCs w:val="24"/>
          <w:lang w:eastAsia="ru-RU"/>
        </w:rPr>
        <w:t xml:space="preserve"> за рахунок земель сільськогосподарського призначення, </w:t>
      </w:r>
      <w:r w:rsidR="009D2F01" w:rsidRPr="001931C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яка розташована в </w:t>
      </w:r>
      <w:r w:rsidR="009D2F01" w:rsidRPr="001931C7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селі </w:t>
      </w:r>
      <w:proofErr w:type="spellStart"/>
      <w:r w:rsidR="009D2F01" w:rsidRPr="001931C7">
        <w:rPr>
          <w:rFonts w:ascii="Century" w:eastAsia="Times New Roman" w:hAnsi="Century" w:cs="Times New Roman"/>
          <w:sz w:val="24"/>
          <w:szCs w:val="24"/>
          <w:lang w:eastAsia="ru-RU"/>
        </w:rPr>
        <w:t>Родатичі</w:t>
      </w:r>
      <w:proofErr w:type="spellEnd"/>
      <w:r w:rsidR="009D2F01" w:rsidRPr="001931C7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Городоцької міської ради Львівського району Львівської області</w:t>
      </w:r>
      <w:r w:rsidR="009D2F01" w:rsidRPr="001931C7">
        <w:rPr>
          <w:rFonts w:ascii="Century" w:eastAsia="Times New Roman" w:hAnsi="Century" w:cs="Times New Roman"/>
          <w:b/>
          <w:sz w:val="24"/>
          <w:szCs w:val="24"/>
          <w:lang w:eastAsia="ru-RU"/>
        </w:rPr>
        <w:t>.</w:t>
      </w:r>
    </w:p>
    <w:p w:rsidR="001931C7" w:rsidRPr="001931C7" w:rsidRDefault="001931C7" w:rsidP="001931C7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1931C7">
        <w:rPr>
          <w:rFonts w:ascii="Century" w:hAnsi="Century"/>
          <w:sz w:val="24"/>
          <w:szCs w:val="24"/>
        </w:rPr>
        <w:t xml:space="preserve">2. </w:t>
      </w:r>
      <w:proofErr w:type="spellStart"/>
      <w:r w:rsidRPr="001931C7">
        <w:rPr>
          <w:rFonts w:ascii="Century" w:eastAsia="Times New Roman" w:hAnsi="Century" w:cs="Times New Roman"/>
          <w:iCs/>
          <w:sz w:val="24"/>
          <w:szCs w:val="24"/>
          <w:lang w:eastAsia="ru-RU"/>
        </w:rPr>
        <w:t>Кушик</w:t>
      </w:r>
      <w:proofErr w:type="spellEnd"/>
      <w:r w:rsidRPr="001931C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1931C7">
        <w:rPr>
          <w:rFonts w:ascii="Century" w:eastAsia="Times New Roman" w:hAnsi="Century" w:cs="Times New Roman"/>
          <w:iCs/>
          <w:sz w:val="24"/>
          <w:szCs w:val="24"/>
          <w:lang w:eastAsia="ru-RU"/>
        </w:rPr>
        <w:t>Юлії</w:t>
      </w:r>
      <w:proofErr w:type="spellEnd"/>
      <w:r w:rsidRPr="001931C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1931C7">
        <w:rPr>
          <w:rFonts w:ascii="Century" w:eastAsia="Times New Roman" w:hAnsi="Century" w:cs="Times New Roman"/>
          <w:iCs/>
          <w:sz w:val="24"/>
          <w:szCs w:val="24"/>
          <w:lang w:eastAsia="ru-RU"/>
        </w:rPr>
        <w:t>Тарасівні</w:t>
      </w:r>
      <w:proofErr w:type="spellEnd"/>
      <w:r w:rsidRPr="001931C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1931C7">
        <w:rPr>
          <w:rFonts w:ascii="Century" w:hAnsi="Century"/>
          <w:sz w:val="24"/>
          <w:szCs w:val="24"/>
        </w:rPr>
        <w:t xml:space="preserve">звернутись до суб’єкта господарювання, що є виконавцем робіт із землеустрою згідно з законом, за розробленням проекту землеустрою щодо відведення земельної ділянки з метою </w:t>
      </w:r>
      <w:proofErr w:type="spellStart"/>
      <w:r w:rsidRPr="001931C7">
        <w:rPr>
          <w:rFonts w:ascii="Century" w:hAnsi="Century"/>
          <w:sz w:val="24"/>
          <w:szCs w:val="24"/>
        </w:rPr>
        <w:t>передачі</w:t>
      </w:r>
      <w:proofErr w:type="spellEnd"/>
      <w:r w:rsidRPr="001931C7">
        <w:rPr>
          <w:rFonts w:ascii="Century" w:hAnsi="Century"/>
          <w:sz w:val="24"/>
          <w:szCs w:val="24"/>
        </w:rPr>
        <w:t xml:space="preserve"> </w:t>
      </w:r>
      <w:proofErr w:type="spellStart"/>
      <w:r w:rsidRPr="001931C7">
        <w:rPr>
          <w:rFonts w:ascii="Century" w:hAnsi="Century"/>
          <w:sz w:val="24"/>
          <w:szCs w:val="24"/>
        </w:rPr>
        <w:t>її</w:t>
      </w:r>
      <w:proofErr w:type="spellEnd"/>
      <w:r w:rsidRPr="001931C7">
        <w:rPr>
          <w:rFonts w:ascii="Century" w:hAnsi="Century"/>
          <w:sz w:val="24"/>
          <w:szCs w:val="24"/>
        </w:rPr>
        <w:t xml:space="preserve"> в </w:t>
      </w:r>
      <w:proofErr w:type="spellStart"/>
      <w:r w:rsidRPr="001931C7">
        <w:rPr>
          <w:rFonts w:ascii="Century" w:hAnsi="Century"/>
          <w:sz w:val="24"/>
          <w:szCs w:val="24"/>
        </w:rPr>
        <w:t>оренду</w:t>
      </w:r>
      <w:proofErr w:type="spellEnd"/>
      <w:r w:rsidRPr="001931C7">
        <w:rPr>
          <w:rFonts w:ascii="Century" w:hAnsi="Century"/>
          <w:sz w:val="24"/>
          <w:szCs w:val="24"/>
        </w:rPr>
        <w:t xml:space="preserve"> </w:t>
      </w:r>
      <w:r w:rsidRPr="001931C7">
        <w:rPr>
          <w:rFonts w:ascii="Century" w:hAnsi="Century"/>
          <w:sz w:val="24"/>
          <w:szCs w:val="24"/>
          <w:lang w:eastAsia="ru-RU"/>
        </w:rPr>
        <w:t xml:space="preserve">для </w:t>
      </w:r>
      <w:proofErr w:type="spellStart"/>
      <w:r w:rsidRPr="001931C7">
        <w:rPr>
          <w:rFonts w:ascii="Century" w:hAnsi="Century"/>
          <w:sz w:val="24"/>
          <w:szCs w:val="24"/>
          <w:lang w:eastAsia="ru-RU"/>
        </w:rPr>
        <w:t>сінокосіння</w:t>
      </w:r>
      <w:proofErr w:type="spellEnd"/>
      <w:r w:rsidRPr="001931C7">
        <w:rPr>
          <w:rFonts w:ascii="Century" w:hAnsi="Century"/>
          <w:sz w:val="24"/>
          <w:szCs w:val="24"/>
          <w:lang w:eastAsia="ru-RU"/>
        </w:rPr>
        <w:t xml:space="preserve"> та </w:t>
      </w:r>
      <w:proofErr w:type="spellStart"/>
      <w:r w:rsidRPr="001931C7">
        <w:rPr>
          <w:rFonts w:ascii="Century" w:hAnsi="Century"/>
          <w:sz w:val="24"/>
          <w:szCs w:val="24"/>
          <w:lang w:eastAsia="ru-RU"/>
        </w:rPr>
        <w:t>випасання</w:t>
      </w:r>
      <w:proofErr w:type="spellEnd"/>
      <w:r w:rsidRPr="001931C7">
        <w:rPr>
          <w:rFonts w:ascii="Century" w:hAnsi="Century"/>
          <w:sz w:val="24"/>
          <w:szCs w:val="24"/>
          <w:lang w:eastAsia="ru-RU"/>
        </w:rPr>
        <w:t xml:space="preserve"> </w:t>
      </w:r>
      <w:proofErr w:type="spellStart"/>
      <w:r w:rsidRPr="001931C7">
        <w:rPr>
          <w:rFonts w:ascii="Century" w:hAnsi="Century"/>
          <w:sz w:val="24"/>
          <w:szCs w:val="24"/>
          <w:lang w:eastAsia="ru-RU"/>
        </w:rPr>
        <w:t>худоби</w:t>
      </w:r>
      <w:proofErr w:type="spellEnd"/>
      <w:r w:rsidRPr="001931C7">
        <w:rPr>
          <w:rFonts w:ascii="Century" w:hAnsi="Century"/>
          <w:sz w:val="24"/>
          <w:szCs w:val="24"/>
          <w:lang w:eastAsia="ru-RU"/>
        </w:rPr>
        <w:t>, орієнтовною площею 0,1200 га</w:t>
      </w:r>
      <w:r w:rsidRPr="001931C7">
        <w:rPr>
          <w:rFonts w:ascii="Century" w:hAnsi="Century"/>
          <w:sz w:val="24"/>
          <w:szCs w:val="24"/>
          <w:lang w:eastAsia="ru-RU"/>
        </w:rPr>
        <w:t>,</w:t>
      </w:r>
      <w:r>
        <w:rPr>
          <w:rFonts w:ascii="Century" w:hAnsi="Century"/>
          <w:sz w:val="24"/>
          <w:szCs w:val="24"/>
          <w:lang w:eastAsia="ru-RU"/>
        </w:rPr>
        <w:t xml:space="preserve"> </w:t>
      </w:r>
      <w:bookmarkStart w:id="3" w:name="_GoBack"/>
      <w:bookmarkEnd w:id="3"/>
      <w:r w:rsidRPr="001931C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яка розташована в </w:t>
      </w:r>
      <w:r w:rsidRPr="001931C7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селі </w:t>
      </w:r>
      <w:proofErr w:type="spellStart"/>
      <w:r w:rsidRPr="001931C7">
        <w:rPr>
          <w:rFonts w:ascii="Century" w:eastAsia="Times New Roman" w:hAnsi="Century" w:cs="Times New Roman"/>
          <w:sz w:val="24"/>
          <w:szCs w:val="24"/>
          <w:lang w:eastAsia="ru-RU"/>
        </w:rPr>
        <w:t>Родатичі</w:t>
      </w:r>
      <w:proofErr w:type="spellEnd"/>
      <w:r w:rsidRPr="001931C7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Городоцької міської ради Львівського району Львівської області</w:t>
      </w:r>
      <w:r w:rsidRPr="001931C7">
        <w:rPr>
          <w:rFonts w:ascii="Century" w:eastAsia="Times New Roman" w:hAnsi="Century" w:cs="Times New Roman"/>
          <w:b/>
          <w:sz w:val="24"/>
          <w:szCs w:val="24"/>
          <w:lang w:eastAsia="ru-RU"/>
        </w:rPr>
        <w:t>.</w:t>
      </w:r>
    </w:p>
    <w:p w:rsidR="001931C7" w:rsidRPr="001931C7" w:rsidRDefault="001931C7" w:rsidP="001931C7">
      <w:pPr>
        <w:spacing w:line="240" w:lineRule="auto"/>
        <w:jc w:val="both"/>
        <w:rPr>
          <w:rFonts w:ascii="Century" w:hAnsi="Century"/>
          <w:sz w:val="24"/>
          <w:szCs w:val="24"/>
        </w:rPr>
      </w:pPr>
      <w:r w:rsidRPr="001931C7">
        <w:rPr>
          <w:rFonts w:ascii="Century" w:hAnsi="Century"/>
          <w:sz w:val="24"/>
          <w:szCs w:val="24"/>
        </w:rPr>
        <w:t xml:space="preserve">3.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FC7835" w:rsidRDefault="001931C7" w:rsidP="001931C7">
      <w:pPr>
        <w:spacing w:line="240" w:lineRule="auto"/>
        <w:jc w:val="both"/>
        <w:rPr>
          <w:rFonts w:ascii="Century" w:hAnsi="Century"/>
          <w:sz w:val="24"/>
          <w:szCs w:val="24"/>
        </w:rPr>
      </w:pPr>
      <w:r w:rsidRPr="001931C7">
        <w:rPr>
          <w:rFonts w:ascii="Century" w:hAnsi="Century"/>
          <w:sz w:val="24"/>
          <w:szCs w:val="24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931C7" w:rsidRPr="001931C7" w:rsidRDefault="001931C7" w:rsidP="001931C7">
      <w:pPr>
        <w:spacing w:line="240" w:lineRule="auto"/>
        <w:jc w:val="both"/>
        <w:rPr>
          <w:rFonts w:ascii="Century" w:hAnsi="Century"/>
          <w:sz w:val="24"/>
          <w:szCs w:val="24"/>
        </w:rPr>
      </w:pPr>
    </w:p>
    <w:p w:rsidR="00FC7835" w:rsidRPr="001931C7" w:rsidRDefault="00FC7835" w:rsidP="00830E92">
      <w:pPr>
        <w:spacing w:line="276" w:lineRule="auto"/>
        <w:jc w:val="both"/>
        <w:rPr>
          <w:sz w:val="24"/>
          <w:szCs w:val="24"/>
        </w:rPr>
      </w:pPr>
      <w:r w:rsidRPr="001931C7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</w:t>
      </w:r>
      <w:r w:rsidR="00830E92" w:rsidRPr="001931C7">
        <w:rPr>
          <w:rFonts w:ascii="Century" w:hAnsi="Century"/>
          <w:b/>
          <w:sz w:val="24"/>
          <w:szCs w:val="24"/>
        </w:rPr>
        <w:t xml:space="preserve">         </w:t>
      </w:r>
      <w:r w:rsidRPr="001931C7">
        <w:rPr>
          <w:rFonts w:ascii="Century" w:hAnsi="Century"/>
          <w:b/>
          <w:sz w:val="24"/>
          <w:szCs w:val="24"/>
        </w:rPr>
        <w:t xml:space="preserve">         Володимир РЕМЕНЯК</w:t>
      </w:r>
    </w:p>
    <w:sectPr w:rsidR="00FC7835" w:rsidRPr="001931C7" w:rsidSect="00830E9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4AD"/>
    <w:rsid w:val="001931C7"/>
    <w:rsid w:val="006254AD"/>
    <w:rsid w:val="00830E92"/>
    <w:rsid w:val="00951890"/>
    <w:rsid w:val="009D2F01"/>
    <w:rsid w:val="00FC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63423"/>
  <w15:chartTrackingRefBased/>
  <w15:docId w15:val="{677AEE24-DE44-4C91-8FCF-0A4289354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783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835"/>
    <w:pPr>
      <w:spacing w:after="0" w:line="240" w:lineRule="auto"/>
    </w:pPr>
  </w:style>
  <w:style w:type="paragraph" w:styleId="2">
    <w:name w:val="List Number 2"/>
    <w:basedOn w:val="a"/>
    <w:uiPriority w:val="12"/>
    <w:unhideWhenUsed/>
    <w:qFormat/>
    <w:rsid w:val="001931C7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1466</Words>
  <Characters>837</Characters>
  <Application>Microsoft Office Word</Application>
  <DocSecurity>0</DocSecurity>
  <Lines>6</Lines>
  <Paragraphs>4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2024-07-15T11:25:00Z</dcterms:created>
  <dcterms:modified xsi:type="dcterms:W3CDTF">2024-10-10T06:11:00Z</dcterms:modified>
</cp:coreProperties>
</file>