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3D803" w14:textId="4BAA199E" w:rsidR="008300F9" w:rsidRPr="00205DDE" w:rsidRDefault="00B70D13" w:rsidP="000E52F4">
      <w:pPr>
        <w:shd w:val="clear" w:color="auto" w:fill="FFFFFF"/>
        <w:tabs>
          <w:tab w:val="left" w:pos="0"/>
        </w:tabs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300F9">
        <w:rPr>
          <w:rFonts w:ascii="Century" w:eastAsia="Calibri" w:hAnsi="Century"/>
          <w:noProof/>
          <w:lang w:eastAsia="ru-RU"/>
        </w:rPr>
        <w:drawing>
          <wp:inline distT="0" distB="0" distL="0" distR="0" wp14:anchorId="1C503840" wp14:editId="45D65C92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2DE8F" w14:textId="77777777" w:rsidR="008300F9" w:rsidRPr="00205DDE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490C3E7" w14:textId="77777777" w:rsidR="008300F9" w:rsidRPr="00205DDE" w:rsidRDefault="008300F9" w:rsidP="000E52F4">
      <w:pPr>
        <w:shd w:val="clear" w:color="auto" w:fill="FFFFFF"/>
        <w:tabs>
          <w:tab w:val="left" w:pos="142"/>
        </w:tabs>
        <w:jc w:val="center"/>
        <w:rPr>
          <w:rFonts w:ascii="Century" w:eastAsia="Calibri" w:hAnsi="Century"/>
          <w:b/>
          <w:sz w:val="32"/>
          <w:lang w:eastAsia="ru-RU"/>
        </w:rPr>
      </w:pPr>
      <w:r w:rsidRPr="00205DD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B8585A" w14:textId="77777777" w:rsidR="00F93DF6" w:rsidRDefault="008300F9" w:rsidP="000E52F4">
      <w:pPr>
        <w:shd w:val="clear" w:color="auto" w:fill="FFFFFF"/>
        <w:ind w:left="142" w:hanging="142"/>
        <w:jc w:val="center"/>
        <w:rPr>
          <w:rFonts w:ascii="Century" w:eastAsia="Calibri" w:hAnsi="Century"/>
          <w:sz w:val="32"/>
          <w:lang w:eastAsia="ru-RU"/>
        </w:rPr>
      </w:pPr>
      <w:r w:rsidRPr="00205DD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222998" w14:textId="77777777" w:rsidR="008300F9" w:rsidRPr="00F93DF6" w:rsidRDefault="00C72ACA" w:rsidP="00F93DF6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uk-UA" w:eastAsia="ru-RU"/>
        </w:rPr>
        <w:t>5</w:t>
      </w:r>
      <w:r w:rsidR="003A5614">
        <w:rPr>
          <w:rFonts w:ascii="Century" w:eastAsia="Calibri" w:hAnsi="Century"/>
          <w:b/>
          <w:sz w:val="32"/>
          <w:szCs w:val="32"/>
          <w:lang w:val="uk-UA" w:eastAsia="ru-RU"/>
        </w:rPr>
        <w:t>4</w:t>
      </w:r>
      <w:r w:rsidR="008300F9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00F9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8A28F34" w14:textId="28375758" w:rsidR="008300F9" w:rsidRPr="00B70D13" w:rsidRDefault="008300F9" w:rsidP="008300F9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0D13">
        <w:rPr>
          <w:rFonts w:ascii="Century" w:eastAsia="Calibri" w:hAnsi="Century"/>
          <w:b/>
          <w:sz w:val="32"/>
          <w:szCs w:val="32"/>
          <w:lang w:val="uk-UA" w:eastAsia="ru-RU"/>
        </w:rPr>
        <w:t>24/54-7782</w:t>
      </w:r>
    </w:p>
    <w:p w14:paraId="7F5C7ACE" w14:textId="77777777" w:rsidR="00465FEE" w:rsidRPr="00E61B4E" w:rsidRDefault="00C72ACA" w:rsidP="00E61B4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24 жовтня</w:t>
      </w:r>
      <w:r w:rsidR="009C2611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  <w:t xml:space="preserve">          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1"/>
      <w:bookmarkEnd w:id="2"/>
    </w:p>
    <w:p w14:paraId="19E02487" w14:textId="77777777" w:rsidR="00C72ACA" w:rsidRDefault="00C72ACA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6E613E7" w14:textId="77777777" w:rsidR="00EE1C19" w:rsidRDefault="008300F9" w:rsidP="004D5DA8">
      <w:pPr>
        <w:ind w:right="5527"/>
        <w:rPr>
          <w:rFonts w:ascii="Century" w:hAnsi="Century"/>
          <w:b/>
          <w:sz w:val="28"/>
          <w:szCs w:val="28"/>
          <w:lang w:val="uk-UA"/>
        </w:rPr>
      </w:pPr>
      <w:r w:rsidRPr="00AE3977">
        <w:rPr>
          <w:rFonts w:ascii="Century" w:hAnsi="Century"/>
          <w:b/>
          <w:sz w:val="28"/>
          <w:szCs w:val="28"/>
          <w:lang w:val="uk-UA"/>
        </w:rPr>
        <w:t>Про виділення коштів</w:t>
      </w:r>
      <w:r w:rsidR="00077D5D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b/>
          <w:sz w:val="28"/>
          <w:szCs w:val="28"/>
          <w:lang w:val="uk-UA"/>
        </w:rPr>
        <w:t xml:space="preserve">на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>виконання поточного ремонт</w:t>
      </w:r>
      <w:r w:rsidR="00AE3977">
        <w:rPr>
          <w:rFonts w:ascii="Century" w:hAnsi="Century"/>
          <w:b/>
          <w:sz w:val="28"/>
          <w:szCs w:val="28"/>
          <w:lang w:val="uk-UA"/>
        </w:rPr>
        <w:t>у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автомобільної дороги загального користування державного значення М-11-01  Південний об’їзд  м. Городок  на ділянці км 0+000 – км 5+300</w:t>
      </w:r>
      <w:r w:rsidR="00AE3977">
        <w:rPr>
          <w:rFonts w:ascii="Century" w:hAnsi="Century"/>
          <w:b/>
          <w:sz w:val="28"/>
          <w:szCs w:val="28"/>
          <w:lang w:val="uk-UA"/>
        </w:rPr>
        <w:t>,</w:t>
      </w:r>
      <w:r w:rsidR="00F438D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b/>
          <w:sz w:val="28"/>
          <w:szCs w:val="28"/>
          <w:lang w:val="uk-UA"/>
        </w:rPr>
        <w:t>Львівська область</w:t>
      </w:r>
    </w:p>
    <w:p w14:paraId="03965BFD" w14:textId="77777777" w:rsidR="003A5614" w:rsidRPr="00AE3977" w:rsidRDefault="003A5614" w:rsidP="00AE397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A53AEEF" w14:textId="77777777" w:rsidR="00E61B4E" w:rsidRDefault="00E61B4E" w:rsidP="00B70D13">
      <w:pPr>
        <w:spacing w:after="24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     </w:t>
      </w:r>
      <w:r w:rsidR="008300F9" w:rsidRPr="00E61B4E">
        <w:rPr>
          <w:rFonts w:ascii="Century" w:hAnsi="Century"/>
          <w:sz w:val="28"/>
          <w:szCs w:val="28"/>
          <w:lang w:val="uk-UA"/>
        </w:rPr>
        <w:t xml:space="preserve">З метою забезпечення задовільних умов руху </w:t>
      </w:r>
      <w:r w:rsidR="008B6060" w:rsidRPr="00E61B4E">
        <w:rPr>
          <w:rFonts w:ascii="Century" w:hAnsi="Century"/>
          <w:sz w:val="28"/>
          <w:szCs w:val="28"/>
          <w:lang w:val="uk-UA"/>
        </w:rPr>
        <w:t>автотранспорту і безпеки дорожнього руху на авто</w:t>
      </w:r>
      <w:r w:rsidR="00AA6DF0" w:rsidRPr="00E61B4E">
        <w:rPr>
          <w:rFonts w:ascii="Century" w:hAnsi="Century"/>
          <w:sz w:val="28"/>
          <w:szCs w:val="28"/>
          <w:lang w:val="uk-UA"/>
        </w:rPr>
        <w:t>мобільній дорозі</w:t>
      </w:r>
      <w:r w:rsidR="008B6060" w:rsidRPr="00E61B4E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</w:t>
      </w:r>
      <w:r w:rsidR="00AE3977">
        <w:rPr>
          <w:rFonts w:ascii="Century" w:hAnsi="Century"/>
          <w:sz w:val="28"/>
          <w:szCs w:val="28"/>
          <w:lang w:val="uk-UA"/>
        </w:rPr>
        <w:t xml:space="preserve"> М-11-01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sz w:val="28"/>
          <w:szCs w:val="28"/>
          <w:lang w:val="uk-UA"/>
        </w:rPr>
        <w:t xml:space="preserve">Південний об’їзд  </w:t>
      </w:r>
      <w:r w:rsidR="00F438D0">
        <w:rPr>
          <w:rFonts w:ascii="Century" w:hAnsi="Century"/>
          <w:sz w:val="28"/>
          <w:szCs w:val="28"/>
          <w:lang w:val="uk-UA"/>
        </w:rPr>
        <w:t xml:space="preserve">                 </w:t>
      </w:r>
      <w:r w:rsidR="00AE3977">
        <w:rPr>
          <w:rFonts w:ascii="Century" w:hAnsi="Century"/>
          <w:sz w:val="28"/>
          <w:szCs w:val="28"/>
          <w:lang w:val="uk-UA"/>
        </w:rPr>
        <w:t>м. Городок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 Львівськ</w:t>
      </w:r>
      <w:r w:rsidR="00E91293">
        <w:rPr>
          <w:rFonts w:ascii="Century" w:hAnsi="Century"/>
          <w:sz w:val="28"/>
          <w:szCs w:val="28"/>
          <w:lang w:val="uk-UA"/>
        </w:rPr>
        <w:t>а область</w:t>
      </w:r>
      <w:r w:rsidR="00CA7705" w:rsidRPr="00E61B4E">
        <w:rPr>
          <w:rFonts w:ascii="Century" w:hAnsi="Century"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CB4218" w:rsidRPr="00E61B4E">
        <w:rPr>
          <w:rFonts w:ascii="Century" w:hAnsi="Century"/>
          <w:sz w:val="28"/>
          <w:szCs w:val="28"/>
          <w:lang w:val="uk-UA"/>
        </w:rPr>
        <w:t>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Бюджетним кодексом України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із змінами та доповненнями, Законом України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B4218" w:rsidRPr="00E61B4E">
        <w:rPr>
          <w:rFonts w:ascii="Century" w:hAnsi="Century"/>
          <w:sz w:val="28"/>
          <w:szCs w:val="28"/>
          <w:lang w:val="uk-UA"/>
        </w:rPr>
        <w:t>«Про джерела фінансування дорожнього господарства України»</w:t>
      </w:r>
      <w:r w:rsidR="001C37A4" w:rsidRPr="00E61B4E">
        <w:rPr>
          <w:rFonts w:ascii="Century" w:hAnsi="Century"/>
          <w:sz w:val="28"/>
          <w:szCs w:val="28"/>
          <w:lang w:val="uk-UA"/>
        </w:rPr>
        <w:t>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1821F9">
        <w:rPr>
          <w:rFonts w:ascii="Century" w:hAnsi="Century"/>
          <w:sz w:val="28"/>
          <w:szCs w:val="28"/>
          <w:lang w:val="uk-UA"/>
        </w:rPr>
        <w:t xml:space="preserve"> враховуючи лист </w:t>
      </w:r>
      <w:r w:rsidR="001821F9" w:rsidRPr="00E61B4E">
        <w:rPr>
          <w:rFonts w:ascii="Century" w:hAnsi="Century"/>
          <w:sz w:val="28"/>
          <w:szCs w:val="28"/>
          <w:lang w:val="uk-UA"/>
        </w:rPr>
        <w:t>Служб</w:t>
      </w:r>
      <w:r w:rsidR="001821F9">
        <w:rPr>
          <w:rFonts w:ascii="Century" w:hAnsi="Century"/>
          <w:sz w:val="28"/>
          <w:szCs w:val="28"/>
          <w:lang w:val="uk-UA"/>
        </w:rPr>
        <w:t>и</w:t>
      </w:r>
      <w:r w:rsidR="001821F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</w:t>
      </w:r>
      <w:r w:rsidR="002934C6">
        <w:rPr>
          <w:rFonts w:ascii="Century" w:hAnsi="Century"/>
          <w:sz w:val="28"/>
          <w:szCs w:val="28"/>
          <w:lang w:val="uk-UA"/>
        </w:rPr>
        <w:t xml:space="preserve"> від 24.09.2024                  №03-3200/08-04,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376ADF3E" w14:textId="77777777" w:rsidR="00E61B4E" w:rsidRDefault="00CB4218" w:rsidP="00B70D13">
      <w:pPr>
        <w:spacing w:after="240"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>ВИРІШИЛА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:</w:t>
      </w:r>
      <w:r w:rsidR="001D4E47" w:rsidRPr="00E61B4E">
        <w:rPr>
          <w:rFonts w:ascii="Century" w:hAnsi="Century"/>
          <w:b/>
          <w:sz w:val="28"/>
          <w:szCs w:val="28"/>
          <w:lang w:val="uk-UA"/>
        </w:rPr>
        <w:t xml:space="preserve">   </w:t>
      </w:r>
    </w:p>
    <w:p w14:paraId="1A030DE4" w14:textId="77777777" w:rsidR="00E61B4E" w:rsidRPr="00E61B4E" w:rsidRDefault="00CB4218" w:rsidP="00B70D13">
      <w:pPr>
        <w:spacing w:after="24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1.Виділити кошти </w:t>
      </w:r>
      <w:r w:rsidR="00C72ACA">
        <w:rPr>
          <w:rFonts w:ascii="Century" w:hAnsi="Century"/>
          <w:sz w:val="28"/>
          <w:szCs w:val="28"/>
          <w:lang w:val="uk-UA"/>
        </w:rPr>
        <w:t>на виконання поточного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ремонт</w:t>
      </w:r>
      <w:r w:rsidR="00AE3977">
        <w:rPr>
          <w:rFonts w:ascii="Century" w:hAnsi="Century"/>
          <w:sz w:val="28"/>
          <w:szCs w:val="28"/>
          <w:lang w:val="uk-UA"/>
        </w:rPr>
        <w:t>у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М-11-01 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Південний об’їзд </w:t>
      </w:r>
      <w:r w:rsidR="00C72ACA">
        <w:rPr>
          <w:rFonts w:ascii="Century" w:hAnsi="Century"/>
          <w:sz w:val="28"/>
          <w:szCs w:val="28"/>
          <w:lang w:val="uk-UA"/>
        </w:rPr>
        <w:t xml:space="preserve"> м. Городок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 </w:t>
      </w:r>
      <w:r w:rsidR="00F438D0">
        <w:rPr>
          <w:rFonts w:ascii="Century" w:hAnsi="Century"/>
          <w:sz w:val="28"/>
          <w:szCs w:val="28"/>
          <w:lang w:val="uk-UA"/>
        </w:rPr>
        <w:t>Львівська область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,</w:t>
      </w:r>
      <w:r w:rsidR="001C37A4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на договірних засадах, за рахунок коштів бюджету Городоцької міської ради в сумі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C72ACA">
        <w:rPr>
          <w:rFonts w:ascii="Century" w:hAnsi="Century"/>
          <w:sz w:val="28"/>
          <w:szCs w:val="28"/>
          <w:lang w:val="uk-UA"/>
        </w:rPr>
        <w:t>1 000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 000 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грн.</w:t>
      </w:r>
      <w:r w:rsidR="007A0564" w:rsidRPr="00E61B4E">
        <w:rPr>
          <w:rFonts w:ascii="Century" w:hAnsi="Century"/>
          <w:sz w:val="28"/>
          <w:szCs w:val="28"/>
          <w:lang w:val="uk-UA"/>
        </w:rPr>
        <w:t xml:space="preserve"> </w:t>
      </w:r>
    </w:p>
    <w:p w14:paraId="0238986F" w14:textId="77777777" w:rsidR="00E61B4E" w:rsidRPr="00E61B4E" w:rsidRDefault="00DA77C8" w:rsidP="00B70D13">
      <w:pPr>
        <w:spacing w:after="24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2.Визначити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0E52F4" w:rsidRPr="00E61B4E">
        <w:rPr>
          <w:rFonts w:ascii="Century" w:hAnsi="Century"/>
          <w:sz w:val="28"/>
          <w:szCs w:val="28"/>
          <w:lang w:val="uk-UA"/>
        </w:rPr>
        <w:t>у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з</w:t>
      </w:r>
      <w:r w:rsidRPr="00E61B4E">
        <w:rPr>
          <w:rFonts w:ascii="Century" w:hAnsi="Century"/>
          <w:sz w:val="28"/>
          <w:szCs w:val="28"/>
          <w:lang w:val="uk-UA"/>
        </w:rPr>
        <w:t>амовником та  одержувачем  коштів на виконання</w:t>
      </w:r>
      <w:r w:rsidR="003926AA">
        <w:rPr>
          <w:rFonts w:ascii="Century" w:hAnsi="Century"/>
          <w:sz w:val="28"/>
          <w:szCs w:val="28"/>
          <w:lang w:val="uk-UA"/>
        </w:rPr>
        <w:t xml:space="preserve"> </w:t>
      </w:r>
      <w:r w:rsidR="003926AA">
        <w:rPr>
          <w:rFonts w:ascii="Century" w:hAnsi="Century"/>
          <w:sz w:val="28"/>
          <w:szCs w:val="28"/>
          <w:lang w:val="uk-UA"/>
        </w:rPr>
        <w:lastRenderedPageBreak/>
        <w:t>поточного ремонту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</w:t>
      </w:r>
      <w:r w:rsidR="003926AA">
        <w:rPr>
          <w:rFonts w:ascii="Century" w:hAnsi="Century"/>
          <w:sz w:val="28"/>
          <w:szCs w:val="28"/>
          <w:lang w:val="uk-UA"/>
        </w:rPr>
        <w:t xml:space="preserve"> М-11-01</w:t>
      </w:r>
      <w:r w:rsidR="00F86BED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3926AA">
        <w:rPr>
          <w:rFonts w:ascii="Century" w:hAnsi="Century"/>
          <w:sz w:val="28"/>
          <w:szCs w:val="28"/>
          <w:lang w:val="uk-UA"/>
        </w:rPr>
        <w:t xml:space="preserve"> Південний об’їзд  </w:t>
      </w:r>
      <w:r w:rsidR="003424E9">
        <w:rPr>
          <w:rFonts w:ascii="Century" w:hAnsi="Century"/>
          <w:sz w:val="28"/>
          <w:szCs w:val="28"/>
          <w:lang w:val="uk-UA"/>
        </w:rPr>
        <w:t xml:space="preserve">             </w:t>
      </w:r>
      <w:r w:rsidR="003926AA">
        <w:rPr>
          <w:rFonts w:ascii="Century" w:hAnsi="Century"/>
          <w:sz w:val="28"/>
          <w:szCs w:val="28"/>
          <w:lang w:val="uk-UA"/>
        </w:rPr>
        <w:t>м. Городок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</w:t>
      </w:r>
      <w:r w:rsidR="001821F9">
        <w:rPr>
          <w:rFonts w:ascii="Century" w:hAnsi="Century"/>
          <w:sz w:val="28"/>
          <w:szCs w:val="28"/>
          <w:lang w:val="uk-UA"/>
        </w:rPr>
        <w:t>0 – км 5+300, Львівська область</w:t>
      </w:r>
      <w:r w:rsidR="00435C69" w:rsidRPr="00E61B4E">
        <w:rPr>
          <w:rFonts w:ascii="Century" w:hAnsi="Century"/>
          <w:sz w:val="28"/>
          <w:szCs w:val="28"/>
          <w:lang w:val="uk-UA"/>
        </w:rPr>
        <w:t>.</w:t>
      </w:r>
      <w:r w:rsidRPr="00E61B4E">
        <w:rPr>
          <w:rFonts w:ascii="Century" w:hAnsi="Century"/>
          <w:sz w:val="28"/>
          <w:szCs w:val="28"/>
          <w:lang w:val="uk-UA"/>
        </w:rPr>
        <w:tab/>
        <w:t xml:space="preserve">        </w:t>
      </w:r>
    </w:p>
    <w:p w14:paraId="503C7B11" w14:textId="77777777" w:rsidR="00DA77C8" w:rsidRPr="00E61B4E" w:rsidRDefault="00F93DF6" w:rsidP="00B70D13">
      <w:pPr>
        <w:spacing w:after="24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>3</w:t>
      </w:r>
      <w:r w:rsidR="00DA77C8" w:rsidRPr="00E61B4E">
        <w:rPr>
          <w:rFonts w:ascii="Century" w:hAnsi="Century"/>
          <w:sz w:val="28"/>
          <w:szCs w:val="28"/>
          <w:lang w:val="uk-UA"/>
        </w:rPr>
        <w:t>.Уповноважити міського голову В</w:t>
      </w:r>
      <w:r w:rsidR="003926AA">
        <w:rPr>
          <w:rFonts w:ascii="Century" w:hAnsi="Century"/>
          <w:sz w:val="28"/>
          <w:szCs w:val="28"/>
          <w:lang w:val="uk-UA"/>
        </w:rPr>
        <w:t xml:space="preserve">олодимира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Ременяка укласти договір  із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3D3721" w:rsidRPr="00E61B4E">
        <w:rPr>
          <w:rFonts w:ascii="Century" w:hAnsi="Century"/>
          <w:sz w:val="28"/>
          <w:szCs w:val="28"/>
          <w:lang w:val="uk-UA"/>
        </w:rPr>
        <w:t>ою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відповідно до п.1 цього рішення. </w:t>
      </w:r>
    </w:p>
    <w:p w14:paraId="3B4A237B" w14:textId="77777777" w:rsidR="00E91293" w:rsidRPr="001821F9" w:rsidRDefault="0023365B" w:rsidP="00B70D13">
      <w:pPr>
        <w:spacing w:after="240" w:line="276" w:lineRule="auto"/>
        <w:jc w:val="both"/>
        <w:rPr>
          <w:rFonts w:ascii="Century" w:hAnsi="Century"/>
          <w:sz w:val="28"/>
          <w:szCs w:val="28"/>
          <w:lang w:val="uk-UA"/>
        </w:rPr>
      </w:pPr>
      <w:bookmarkStart w:id="3" w:name="_Hlk129608115"/>
      <w:r>
        <w:rPr>
          <w:rFonts w:ascii="Century" w:hAnsi="Century"/>
          <w:sz w:val="28"/>
          <w:szCs w:val="28"/>
          <w:lang w:val="uk-UA"/>
        </w:rPr>
        <w:t>4</w:t>
      </w:r>
      <w:r w:rsidR="00DA77C8" w:rsidRPr="00E61B4E">
        <w:rPr>
          <w:rFonts w:ascii="Century" w:hAnsi="Century"/>
          <w:sz w:val="28"/>
          <w:szCs w:val="28"/>
          <w:lang w:val="uk-UA"/>
        </w:rPr>
        <w:t>.Контроль за виконанням рішення покласти на постійн</w:t>
      </w:r>
      <w:r w:rsidR="00C16A9C" w:rsidRPr="00E61B4E">
        <w:rPr>
          <w:rFonts w:ascii="Century" w:hAnsi="Century"/>
          <w:sz w:val="28"/>
          <w:szCs w:val="28"/>
          <w:lang w:val="uk-UA"/>
        </w:rPr>
        <w:t>і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 (</w:t>
      </w:r>
      <w:proofErr w:type="spellStart"/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="00DA77C8" w:rsidRPr="00E61B4E">
        <w:rPr>
          <w:rFonts w:ascii="Century" w:hAnsi="Century"/>
          <w:sz w:val="28"/>
          <w:szCs w:val="28"/>
          <w:lang w:val="uk-UA"/>
        </w:rPr>
        <w:t>), з питань бюджету, соціально</w:t>
      </w:r>
      <w:r w:rsidR="007B0D9A" w:rsidRPr="00E61B4E">
        <w:rPr>
          <w:rFonts w:ascii="Century" w:hAnsi="Century"/>
          <w:sz w:val="28"/>
          <w:szCs w:val="28"/>
          <w:lang w:val="uk-UA"/>
        </w:rPr>
        <w:t>–</w:t>
      </w:r>
      <w:r w:rsidR="00DA77C8" w:rsidRPr="00E61B4E">
        <w:rPr>
          <w:rFonts w:ascii="Century" w:hAnsi="Century"/>
          <w:sz w:val="28"/>
          <w:szCs w:val="28"/>
          <w:lang w:val="uk-UA"/>
        </w:rPr>
        <w:t>економічного розвитку, комунального майна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і приватизації  (</w:t>
      </w:r>
      <w:proofErr w:type="spellStart"/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>І.Мєскало</w:t>
      </w:r>
      <w:proofErr w:type="spellEnd"/>
      <w:r w:rsidR="00DA77C8" w:rsidRPr="00E61B4E">
        <w:rPr>
          <w:rFonts w:ascii="Century" w:hAnsi="Century"/>
          <w:sz w:val="28"/>
          <w:szCs w:val="28"/>
          <w:lang w:val="uk-UA"/>
        </w:rPr>
        <w:t xml:space="preserve">).   </w:t>
      </w:r>
      <w:bookmarkEnd w:id="3"/>
    </w:p>
    <w:p w14:paraId="263FEA2C" w14:textId="77777777" w:rsidR="0061092C" w:rsidRDefault="0061092C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D074E35" w14:textId="77777777" w:rsidR="009B1D56" w:rsidRPr="00E61B4E" w:rsidRDefault="002427CE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</w:t>
      </w:r>
      <w:r w:rsid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EE1C19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647F47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E61B4E">
        <w:rPr>
          <w:rFonts w:ascii="Century" w:hAnsi="Century"/>
          <w:b/>
          <w:sz w:val="28"/>
          <w:szCs w:val="28"/>
          <w:lang w:val="uk-UA"/>
        </w:rPr>
        <w:t>В</w:t>
      </w:r>
      <w:r w:rsidR="009B1D56" w:rsidRPr="00E61B4E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E61B4E">
        <w:rPr>
          <w:rFonts w:ascii="Century" w:hAnsi="Century"/>
          <w:b/>
          <w:sz w:val="28"/>
          <w:szCs w:val="28"/>
          <w:lang w:val="uk-UA"/>
        </w:rPr>
        <w:t>Р</w:t>
      </w:r>
      <w:r w:rsidR="00F727CB" w:rsidRPr="00E61B4E">
        <w:rPr>
          <w:rFonts w:ascii="Century" w:hAnsi="Century"/>
          <w:b/>
          <w:sz w:val="28"/>
          <w:szCs w:val="28"/>
          <w:lang w:val="uk-UA"/>
        </w:rPr>
        <w:t>ЕМЕНЯ</w:t>
      </w:r>
      <w:r w:rsidR="00425A1C" w:rsidRPr="00E61B4E">
        <w:rPr>
          <w:rFonts w:ascii="Century" w:hAnsi="Century"/>
          <w:b/>
          <w:sz w:val="28"/>
          <w:szCs w:val="28"/>
          <w:lang w:val="uk-UA"/>
        </w:rPr>
        <w:t>К</w:t>
      </w:r>
    </w:p>
    <w:sectPr w:rsidR="009B1D56" w:rsidRPr="00E61B4E" w:rsidSect="003A5614">
      <w:pgSz w:w="11906" w:h="16838"/>
      <w:pgMar w:top="1134" w:right="567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732"/>
        </w:tabs>
        <w:ind w:left="5164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308"/>
        </w:tabs>
        <w:ind w:left="53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596"/>
        </w:tabs>
        <w:ind w:left="55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16"/>
        </w:tabs>
        <w:ind w:left="63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1199"/>
        </w:tabs>
        <w:ind w:left="191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D244E0"/>
    <w:multiLevelType w:val="hybridMultilevel"/>
    <w:tmpl w:val="E81E4FFA"/>
    <w:lvl w:ilvl="0" w:tplc="DC02F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CF374E"/>
    <w:multiLevelType w:val="hybridMultilevel"/>
    <w:tmpl w:val="809AFACE"/>
    <w:lvl w:ilvl="0" w:tplc="C3541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4E9"/>
    <w:multiLevelType w:val="hybridMultilevel"/>
    <w:tmpl w:val="E5E8873C"/>
    <w:lvl w:ilvl="0" w:tplc="92E87CE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3038A7"/>
    <w:multiLevelType w:val="hybridMultilevel"/>
    <w:tmpl w:val="291A5048"/>
    <w:lvl w:ilvl="0" w:tplc="792AC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54E04"/>
    <w:multiLevelType w:val="hybridMultilevel"/>
    <w:tmpl w:val="18748AAE"/>
    <w:lvl w:ilvl="0" w:tplc="C58E95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2CB4045"/>
    <w:multiLevelType w:val="hybridMultilevel"/>
    <w:tmpl w:val="220EF17C"/>
    <w:lvl w:ilvl="0" w:tplc="281C2D9C">
      <w:start w:val="2"/>
      <w:numFmt w:val="decimal"/>
      <w:lvlText w:val="%1."/>
      <w:lvlJc w:val="left"/>
      <w:pPr>
        <w:ind w:left="1995" w:hanging="360"/>
      </w:pPr>
      <w:rPr>
        <w:rFonts w:hint="default"/>
        <w:b w:val="0"/>
        <w:color w:val="2A2928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67CB27C5"/>
    <w:multiLevelType w:val="hybridMultilevel"/>
    <w:tmpl w:val="DF3A5D02"/>
    <w:lvl w:ilvl="0" w:tplc="7D0219FC">
      <w:start w:val="1"/>
      <w:numFmt w:val="decimal"/>
      <w:lvlText w:val="%1."/>
      <w:lvlJc w:val="left"/>
      <w:pPr>
        <w:ind w:left="360" w:hanging="360"/>
      </w:pPr>
      <w:rPr>
        <w:rFonts w:ascii="Century" w:eastAsia="Times New Roman" w:hAnsi="Century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42FBD"/>
    <w:multiLevelType w:val="hybridMultilevel"/>
    <w:tmpl w:val="1BACD800"/>
    <w:lvl w:ilvl="0" w:tplc="DEEEF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A29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186557">
    <w:abstractNumId w:val="0"/>
  </w:num>
  <w:num w:numId="2" w16cid:durableId="1507093867">
    <w:abstractNumId w:val="1"/>
  </w:num>
  <w:num w:numId="3" w16cid:durableId="24136981">
    <w:abstractNumId w:val="2"/>
  </w:num>
  <w:num w:numId="4" w16cid:durableId="1434394536">
    <w:abstractNumId w:val="3"/>
  </w:num>
  <w:num w:numId="5" w16cid:durableId="658316032">
    <w:abstractNumId w:val="4"/>
  </w:num>
  <w:num w:numId="6" w16cid:durableId="78064921">
    <w:abstractNumId w:val="10"/>
  </w:num>
  <w:num w:numId="7" w16cid:durableId="1200780930">
    <w:abstractNumId w:val="6"/>
  </w:num>
  <w:num w:numId="8" w16cid:durableId="975796169">
    <w:abstractNumId w:val="12"/>
  </w:num>
  <w:num w:numId="9" w16cid:durableId="688290729">
    <w:abstractNumId w:val="8"/>
  </w:num>
  <w:num w:numId="10" w16cid:durableId="1482775454">
    <w:abstractNumId w:val="9"/>
  </w:num>
  <w:num w:numId="11" w16cid:durableId="1980572025">
    <w:abstractNumId w:val="7"/>
  </w:num>
  <w:num w:numId="12" w16cid:durableId="1214199689">
    <w:abstractNumId w:val="11"/>
  </w:num>
  <w:num w:numId="13" w16cid:durableId="10535817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E2"/>
    <w:rsid w:val="00012274"/>
    <w:rsid w:val="000177C7"/>
    <w:rsid w:val="000323F7"/>
    <w:rsid w:val="0003550B"/>
    <w:rsid w:val="000459CF"/>
    <w:rsid w:val="000672FA"/>
    <w:rsid w:val="00077D5D"/>
    <w:rsid w:val="00085DFD"/>
    <w:rsid w:val="00087A7C"/>
    <w:rsid w:val="0009149E"/>
    <w:rsid w:val="0009197B"/>
    <w:rsid w:val="00097413"/>
    <w:rsid w:val="000B12B6"/>
    <w:rsid w:val="000D15A6"/>
    <w:rsid w:val="000E2133"/>
    <w:rsid w:val="000E52F4"/>
    <w:rsid w:val="000F4B5A"/>
    <w:rsid w:val="00120DA3"/>
    <w:rsid w:val="0012509A"/>
    <w:rsid w:val="00130028"/>
    <w:rsid w:val="001433BF"/>
    <w:rsid w:val="0014549F"/>
    <w:rsid w:val="0017200E"/>
    <w:rsid w:val="0017272A"/>
    <w:rsid w:val="0017483F"/>
    <w:rsid w:val="001821F9"/>
    <w:rsid w:val="00187A0D"/>
    <w:rsid w:val="001A4358"/>
    <w:rsid w:val="001A771B"/>
    <w:rsid w:val="001B14A0"/>
    <w:rsid w:val="001C37A4"/>
    <w:rsid w:val="001D0DD1"/>
    <w:rsid w:val="001D4E47"/>
    <w:rsid w:val="001E1AF5"/>
    <w:rsid w:val="002075E3"/>
    <w:rsid w:val="00214D69"/>
    <w:rsid w:val="0023365B"/>
    <w:rsid w:val="002360F6"/>
    <w:rsid w:val="002427CE"/>
    <w:rsid w:val="002454DE"/>
    <w:rsid w:val="00247EF4"/>
    <w:rsid w:val="002551F3"/>
    <w:rsid w:val="002605A3"/>
    <w:rsid w:val="0027218D"/>
    <w:rsid w:val="0029030F"/>
    <w:rsid w:val="00291F8A"/>
    <w:rsid w:val="002934C6"/>
    <w:rsid w:val="0029649A"/>
    <w:rsid w:val="002E2021"/>
    <w:rsid w:val="00311F1B"/>
    <w:rsid w:val="00335AA4"/>
    <w:rsid w:val="003424E9"/>
    <w:rsid w:val="0037772A"/>
    <w:rsid w:val="00381CB5"/>
    <w:rsid w:val="003926AA"/>
    <w:rsid w:val="003A5614"/>
    <w:rsid w:val="003B516C"/>
    <w:rsid w:val="003B54E2"/>
    <w:rsid w:val="003D11DB"/>
    <w:rsid w:val="003D3721"/>
    <w:rsid w:val="00413522"/>
    <w:rsid w:val="00415411"/>
    <w:rsid w:val="0042211A"/>
    <w:rsid w:val="00425A1C"/>
    <w:rsid w:val="00435C69"/>
    <w:rsid w:val="00447E3A"/>
    <w:rsid w:val="0045518D"/>
    <w:rsid w:val="00465FEE"/>
    <w:rsid w:val="00467F12"/>
    <w:rsid w:val="004947C6"/>
    <w:rsid w:val="004D5DA8"/>
    <w:rsid w:val="004E447D"/>
    <w:rsid w:val="00510B86"/>
    <w:rsid w:val="005120FD"/>
    <w:rsid w:val="00513039"/>
    <w:rsid w:val="00521710"/>
    <w:rsid w:val="00531742"/>
    <w:rsid w:val="005604C6"/>
    <w:rsid w:val="00562B4C"/>
    <w:rsid w:val="005917A4"/>
    <w:rsid w:val="005A0B86"/>
    <w:rsid w:val="005A3874"/>
    <w:rsid w:val="005A67EF"/>
    <w:rsid w:val="005C1BBE"/>
    <w:rsid w:val="005D1BF3"/>
    <w:rsid w:val="005F18D2"/>
    <w:rsid w:val="0061092C"/>
    <w:rsid w:val="006119CC"/>
    <w:rsid w:val="006176C9"/>
    <w:rsid w:val="00631754"/>
    <w:rsid w:val="00647F47"/>
    <w:rsid w:val="006541DA"/>
    <w:rsid w:val="00654CC2"/>
    <w:rsid w:val="0067086C"/>
    <w:rsid w:val="00695DDB"/>
    <w:rsid w:val="006A1E21"/>
    <w:rsid w:val="006E06DD"/>
    <w:rsid w:val="00722B26"/>
    <w:rsid w:val="00725DF9"/>
    <w:rsid w:val="00730188"/>
    <w:rsid w:val="0073178C"/>
    <w:rsid w:val="00765010"/>
    <w:rsid w:val="007714D6"/>
    <w:rsid w:val="007976B4"/>
    <w:rsid w:val="007977EC"/>
    <w:rsid w:val="007A0564"/>
    <w:rsid w:val="007A24EA"/>
    <w:rsid w:val="007B049B"/>
    <w:rsid w:val="007B0D9A"/>
    <w:rsid w:val="007B3D58"/>
    <w:rsid w:val="007B6701"/>
    <w:rsid w:val="007D225C"/>
    <w:rsid w:val="007E21CF"/>
    <w:rsid w:val="00814F6F"/>
    <w:rsid w:val="008300F9"/>
    <w:rsid w:val="00831AA1"/>
    <w:rsid w:val="008351D8"/>
    <w:rsid w:val="008412B3"/>
    <w:rsid w:val="00871F39"/>
    <w:rsid w:val="008B6060"/>
    <w:rsid w:val="008C002B"/>
    <w:rsid w:val="008D5E1A"/>
    <w:rsid w:val="008E01CC"/>
    <w:rsid w:val="00913F6F"/>
    <w:rsid w:val="00914BE4"/>
    <w:rsid w:val="00915EA2"/>
    <w:rsid w:val="00923679"/>
    <w:rsid w:val="00932C93"/>
    <w:rsid w:val="00950C11"/>
    <w:rsid w:val="00965E59"/>
    <w:rsid w:val="009664D3"/>
    <w:rsid w:val="00987015"/>
    <w:rsid w:val="0099213A"/>
    <w:rsid w:val="00995A90"/>
    <w:rsid w:val="00997B44"/>
    <w:rsid w:val="009B1D56"/>
    <w:rsid w:val="009C2611"/>
    <w:rsid w:val="009D7889"/>
    <w:rsid w:val="009E1C1D"/>
    <w:rsid w:val="009E3357"/>
    <w:rsid w:val="009E3905"/>
    <w:rsid w:val="00A05582"/>
    <w:rsid w:val="00A12329"/>
    <w:rsid w:val="00A1757F"/>
    <w:rsid w:val="00A2636E"/>
    <w:rsid w:val="00A36CFC"/>
    <w:rsid w:val="00A53B41"/>
    <w:rsid w:val="00A632FC"/>
    <w:rsid w:val="00A77C32"/>
    <w:rsid w:val="00A86E91"/>
    <w:rsid w:val="00A954B5"/>
    <w:rsid w:val="00A95608"/>
    <w:rsid w:val="00AA49AD"/>
    <w:rsid w:val="00AA5B7E"/>
    <w:rsid w:val="00AA6DF0"/>
    <w:rsid w:val="00AD3608"/>
    <w:rsid w:val="00AE355C"/>
    <w:rsid w:val="00AE3977"/>
    <w:rsid w:val="00AF26BE"/>
    <w:rsid w:val="00B16C92"/>
    <w:rsid w:val="00B325A1"/>
    <w:rsid w:val="00B41080"/>
    <w:rsid w:val="00B53C68"/>
    <w:rsid w:val="00B60456"/>
    <w:rsid w:val="00B63CAF"/>
    <w:rsid w:val="00B66A80"/>
    <w:rsid w:val="00B70D13"/>
    <w:rsid w:val="00B81F12"/>
    <w:rsid w:val="00B84579"/>
    <w:rsid w:val="00B86FA2"/>
    <w:rsid w:val="00B87D11"/>
    <w:rsid w:val="00B954F3"/>
    <w:rsid w:val="00B970FD"/>
    <w:rsid w:val="00BA1E7F"/>
    <w:rsid w:val="00BC0ED4"/>
    <w:rsid w:val="00BC661A"/>
    <w:rsid w:val="00BD2737"/>
    <w:rsid w:val="00BF4319"/>
    <w:rsid w:val="00C16A9C"/>
    <w:rsid w:val="00C2015A"/>
    <w:rsid w:val="00C575E9"/>
    <w:rsid w:val="00C57F46"/>
    <w:rsid w:val="00C64D5D"/>
    <w:rsid w:val="00C72ACA"/>
    <w:rsid w:val="00C75123"/>
    <w:rsid w:val="00CA4A72"/>
    <w:rsid w:val="00CA7705"/>
    <w:rsid w:val="00CB2104"/>
    <w:rsid w:val="00CB4218"/>
    <w:rsid w:val="00D2457D"/>
    <w:rsid w:val="00D32FD8"/>
    <w:rsid w:val="00D41794"/>
    <w:rsid w:val="00D543E6"/>
    <w:rsid w:val="00D7278F"/>
    <w:rsid w:val="00D775C9"/>
    <w:rsid w:val="00D9485F"/>
    <w:rsid w:val="00D95D24"/>
    <w:rsid w:val="00D964F4"/>
    <w:rsid w:val="00DA0C52"/>
    <w:rsid w:val="00DA77C8"/>
    <w:rsid w:val="00E36B94"/>
    <w:rsid w:val="00E61B4E"/>
    <w:rsid w:val="00E640BB"/>
    <w:rsid w:val="00E81B50"/>
    <w:rsid w:val="00E8394B"/>
    <w:rsid w:val="00E87847"/>
    <w:rsid w:val="00E91293"/>
    <w:rsid w:val="00EB2A42"/>
    <w:rsid w:val="00EB2E28"/>
    <w:rsid w:val="00EB44CF"/>
    <w:rsid w:val="00ED2886"/>
    <w:rsid w:val="00ED3028"/>
    <w:rsid w:val="00EE1B00"/>
    <w:rsid w:val="00EE1C19"/>
    <w:rsid w:val="00F0667E"/>
    <w:rsid w:val="00F13CFB"/>
    <w:rsid w:val="00F36A5B"/>
    <w:rsid w:val="00F438D0"/>
    <w:rsid w:val="00F727CB"/>
    <w:rsid w:val="00F83EC0"/>
    <w:rsid w:val="00F86BED"/>
    <w:rsid w:val="00F93DF6"/>
    <w:rsid w:val="00FC4A58"/>
    <w:rsid w:val="00FD672E"/>
    <w:rsid w:val="00FE3663"/>
    <w:rsid w:val="00FE7E3B"/>
    <w:rsid w:val="00FF1ADA"/>
    <w:rsid w:val="00FF29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F7D6FB9"/>
  <w15:chartTrackingRefBased/>
  <w15:docId w15:val="{FB4BC1F8-A7CD-4970-9C52-3ED37E7A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lang w:val="uk-UA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fs2">
    <w:name w:val="fs2"/>
    <w:basedOn w:val="DefaultParagraphFont"/>
  </w:style>
  <w:style w:type="character" w:customStyle="1" w:styleId="ListLabel8">
    <w:name w:val="ListLabel 8"/>
    <w:rPr>
      <w:b w:val="0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widowControl w:val="0"/>
      <w:autoSpaceDE w:val="0"/>
      <w:spacing w:line="360" w:lineRule="auto"/>
      <w:jc w:val="both"/>
    </w:pPr>
    <w:rPr>
      <w:sz w:val="28"/>
      <w:szCs w:val="20"/>
      <w:lang w:val="uk-U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FR1">
    <w:name w:val="FR1"/>
    <w:pPr>
      <w:widowControl w:val="0"/>
      <w:suppressAutoHyphens/>
      <w:autoSpaceDE w:val="0"/>
      <w:spacing w:before="4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7">
    <w:name w:val="List Paragraph"/>
    <w:basedOn w:val="a"/>
    <w:qFormat/>
    <w:pPr>
      <w:ind w:left="720"/>
    </w:p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tj">
    <w:name w:val="tj"/>
    <w:basedOn w:val="a"/>
    <w:pPr>
      <w:spacing w:before="100" w:after="100" w:line="100" w:lineRule="atLeast"/>
    </w:pPr>
  </w:style>
  <w:style w:type="paragraph" w:styleId="a8">
    <w:name w:val="Balloon Text"/>
    <w:basedOn w:val="a"/>
    <w:link w:val="a9"/>
    <w:uiPriority w:val="99"/>
    <w:semiHidden/>
    <w:unhideWhenUsed/>
    <w:rsid w:val="00915EA2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915EA2"/>
    <w:rPr>
      <w:rFonts w:ascii="Segoe UI" w:hAnsi="Segoe UI" w:cs="Segoe UI"/>
      <w:sz w:val="18"/>
      <w:szCs w:val="18"/>
      <w:lang w:val="ru-RU" w:eastAsia="ar-SA"/>
    </w:rPr>
  </w:style>
  <w:style w:type="character" w:styleId="aa">
    <w:name w:val="Hyperlink"/>
    <w:uiPriority w:val="99"/>
    <w:unhideWhenUsed/>
    <w:rsid w:val="001454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95A87-6BD6-4280-9238-8AC5412C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Irina</dc:creator>
  <cp:keywords/>
  <cp:lastModifiedBy>Secretary</cp:lastModifiedBy>
  <cp:revision>3</cp:revision>
  <cp:lastPrinted>2024-10-28T07:47:00Z</cp:lastPrinted>
  <dcterms:created xsi:type="dcterms:W3CDTF">2024-10-28T07:47:00Z</dcterms:created>
  <dcterms:modified xsi:type="dcterms:W3CDTF">2024-10-28T07:47:00Z</dcterms:modified>
</cp:coreProperties>
</file>