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557B10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40497">
        <w:rPr>
          <w:rFonts w:ascii="Century" w:eastAsia="Calibri" w:hAnsi="Century"/>
          <w:b/>
          <w:sz w:val="32"/>
          <w:szCs w:val="32"/>
          <w:lang w:eastAsia="ru-RU"/>
        </w:rPr>
        <w:t>7</w:t>
      </w:r>
    </w:p>
    <w:p w:rsidR="00B74AEF" w:rsidRPr="00BF2011" w:rsidRDefault="00DC4580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21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 w:rsidR="00557B10">
        <w:rPr>
          <w:rFonts w:ascii="Century" w:eastAsia="Calibri" w:hAnsi="Century"/>
          <w:lang w:eastAsia="ru-RU"/>
        </w:rPr>
        <w:t>листопада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розміщення та експлуатації об’єктів дорожнього сервісу в </w:t>
      </w:r>
      <w:proofErr w:type="spellStart"/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с.Родатичі</w:t>
      </w:r>
      <w:proofErr w:type="spellEnd"/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3" w:name="_GoBack"/>
      <w:bookmarkEnd w:id="3"/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(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змін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их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ок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ої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власності </w:t>
      </w:r>
      <w:proofErr w:type="spellStart"/>
      <w:r w:rsidR="008D5D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Шван</w:t>
      </w:r>
      <w:proofErr w:type="spellEnd"/>
      <w:r w:rsidR="008D5D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Надії Романівни</w:t>
      </w:r>
      <w:r w:rsidR="0078641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</w:p>
    <w:p w:rsidR="00AC367A" w:rsidRPr="00BF2011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r w:rsidR="008D5D0E">
        <w:rPr>
          <w:rFonts w:ascii="Century" w:hAnsi="Century"/>
          <w:sz w:val="24"/>
          <w:szCs w:val="24"/>
          <w:lang w:val="uk-UA"/>
        </w:rPr>
        <w:t xml:space="preserve">гр. </w:t>
      </w:r>
      <w:proofErr w:type="spellStart"/>
      <w:r w:rsidR="008D5D0E">
        <w:rPr>
          <w:rFonts w:ascii="Century" w:hAnsi="Century"/>
          <w:sz w:val="24"/>
          <w:szCs w:val="24"/>
          <w:lang w:val="uk-UA"/>
        </w:rPr>
        <w:t>Шван</w:t>
      </w:r>
      <w:proofErr w:type="spellEnd"/>
      <w:r w:rsidR="008D5D0E">
        <w:rPr>
          <w:rFonts w:ascii="Century" w:hAnsi="Century"/>
          <w:sz w:val="24"/>
          <w:szCs w:val="24"/>
          <w:lang w:val="uk-UA"/>
        </w:rPr>
        <w:t xml:space="preserve"> Надії Романівни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план</w:t>
      </w:r>
      <w:r w:rsidR="00446329">
        <w:rPr>
          <w:rFonts w:ascii="Century" w:hAnsi="Century"/>
          <w:sz w:val="24"/>
          <w:szCs w:val="24"/>
          <w:lang w:val="uk-UA"/>
        </w:rPr>
        <w:t>у</w:t>
      </w:r>
      <w:r w:rsidR="008D5D0E" w:rsidRPr="008D5D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D5D0E" w:rsidRPr="008D5D0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розміщення та експлуатації об’єктів дорожнього сервісу в </w:t>
      </w:r>
      <w:proofErr w:type="spellStart"/>
      <w:r w:rsidR="008D5D0E" w:rsidRPr="008D5D0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с.Родатичі</w:t>
      </w:r>
      <w:proofErr w:type="spellEnd"/>
      <w:r w:rsidR="008D5D0E" w:rsidRPr="008D5D0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AC367A">
        <w:rPr>
          <w:rFonts w:ascii="Century" w:hAnsi="Century"/>
          <w:sz w:val="24"/>
          <w:szCs w:val="24"/>
          <w:lang w:val="uk-UA"/>
        </w:rPr>
        <w:t xml:space="preserve">,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8D5D0E">
        <w:rPr>
          <w:rFonts w:ascii="Century" w:hAnsi="Century"/>
          <w:sz w:val="24"/>
          <w:szCs w:val="24"/>
          <w:lang w:val="uk-UA"/>
        </w:rPr>
        <w:t>ФОП Лопушанськи</w:t>
      </w:r>
      <w:r w:rsidR="00DB2ECB">
        <w:rPr>
          <w:rFonts w:ascii="Century" w:hAnsi="Century"/>
          <w:sz w:val="24"/>
          <w:szCs w:val="24"/>
          <w:lang w:val="uk-UA"/>
        </w:rPr>
        <w:t>й</w:t>
      </w:r>
      <w:r w:rsidR="008D5D0E">
        <w:rPr>
          <w:rFonts w:ascii="Century" w:hAnsi="Century"/>
          <w:sz w:val="24"/>
          <w:szCs w:val="24"/>
          <w:lang w:val="uk-UA"/>
        </w:rPr>
        <w:t xml:space="preserve"> </w:t>
      </w:r>
      <w:r w:rsidR="00A54CC2">
        <w:rPr>
          <w:rFonts w:ascii="Century" w:hAnsi="Century"/>
          <w:sz w:val="24"/>
          <w:szCs w:val="24"/>
          <w:lang w:val="uk-UA"/>
        </w:rPr>
        <w:t>М.Р.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DB2E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A54CC2" w:rsidRPr="00A54CC2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54CC2">
        <w:rPr>
          <w:rFonts w:ascii="Century" w:hAnsi="Century"/>
          <w:sz w:val="24"/>
          <w:szCs w:val="24"/>
          <w:lang w:val="uk-UA"/>
        </w:rPr>
        <w:t>Затвердити детальний план території</w:t>
      </w:r>
      <w:r w:rsidR="00E908E7" w:rsidRPr="00A54CC2">
        <w:rPr>
          <w:rFonts w:ascii="Century" w:hAnsi="Century"/>
          <w:sz w:val="24"/>
          <w:szCs w:val="24"/>
          <w:lang w:val="uk-UA"/>
        </w:rPr>
        <w:t xml:space="preserve"> </w:t>
      </w:r>
      <w:r w:rsidR="00A54CC2" w:rsidRPr="00A54CC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розміщення та експлуатації об’єктів дорожнього сервісу в </w:t>
      </w:r>
      <w:proofErr w:type="spellStart"/>
      <w:r w:rsidR="00A54CC2" w:rsidRPr="00A54CC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с.Родатичі</w:t>
      </w:r>
      <w:proofErr w:type="spellEnd"/>
      <w:r w:rsidR="00A54CC2" w:rsidRPr="00A54CC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 (зміна цільового призначення земельних ділянок приватної власності </w:t>
      </w:r>
      <w:proofErr w:type="spellStart"/>
      <w:r w:rsidR="00A54CC2" w:rsidRPr="00A54CC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Шван</w:t>
      </w:r>
      <w:proofErr w:type="spellEnd"/>
      <w:r w:rsidR="00A54CC2" w:rsidRPr="00A54CC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Надії Романівни, кадастрові номери: 4620987600:11:000:0047, 4620987600:11:000:0046,  загальн</w:t>
      </w:r>
      <w:r w:rsidR="00DC458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="00A54CC2" w:rsidRPr="00A54CC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площ</w:t>
      </w:r>
      <w:r w:rsidR="00DC458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а:</w:t>
      </w:r>
      <w:r w:rsidR="00A54CC2" w:rsidRPr="00A54CC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1,7586 га, цільове призначення: «для ведення особистого селянського господарства») </w:t>
      </w:r>
    </w:p>
    <w:p w:rsidR="00485F82" w:rsidRPr="00A54CC2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54CC2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A54CC2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A54CC2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A54CC2">
        <w:rPr>
          <w:rFonts w:ascii="Century" w:hAnsi="Century"/>
          <w:sz w:val="24"/>
          <w:szCs w:val="24"/>
          <w:lang w:val="uk-UA"/>
        </w:rPr>
        <w:t>з питань</w:t>
      </w:r>
      <w:r w:rsidRPr="00A54CC2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A54CC2">
        <w:rPr>
          <w:rFonts w:ascii="Century" w:hAnsi="Century"/>
          <w:sz w:val="24"/>
          <w:szCs w:val="24"/>
          <w:lang w:val="uk-UA"/>
        </w:rPr>
        <w:br/>
      </w:r>
      <w:r w:rsidRPr="00A54CC2">
        <w:rPr>
          <w:rFonts w:ascii="Century" w:hAnsi="Century"/>
          <w:sz w:val="24"/>
          <w:szCs w:val="24"/>
          <w:lang w:val="uk-UA"/>
        </w:rPr>
        <w:t>(</w:t>
      </w:r>
      <w:r w:rsidR="00F7697B" w:rsidRPr="00A54CC2">
        <w:rPr>
          <w:rFonts w:ascii="Century" w:hAnsi="Century"/>
          <w:sz w:val="24"/>
          <w:szCs w:val="24"/>
          <w:lang w:val="uk-UA"/>
        </w:rPr>
        <w:t>гол.</w:t>
      </w:r>
      <w:r w:rsidR="00B131D8" w:rsidRPr="00A54CC2">
        <w:rPr>
          <w:rFonts w:ascii="Century" w:hAnsi="Century"/>
          <w:sz w:val="24"/>
          <w:szCs w:val="24"/>
          <w:lang w:val="uk-UA"/>
        </w:rPr>
        <w:t xml:space="preserve"> Н. </w:t>
      </w:r>
      <w:r w:rsidRPr="00A54CC2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EF9" w:rsidRDefault="00B73EF9">
      <w:r>
        <w:separator/>
      </w:r>
    </w:p>
  </w:endnote>
  <w:endnote w:type="continuationSeparator" w:id="0">
    <w:p w:rsidR="00B73EF9" w:rsidRDefault="00B7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EF9" w:rsidRDefault="00B73EF9">
      <w:r>
        <w:separator/>
      </w:r>
    </w:p>
  </w:footnote>
  <w:footnote w:type="continuationSeparator" w:id="0">
    <w:p w:rsidR="00B73EF9" w:rsidRDefault="00B73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0CDA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0497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3EF9"/>
    <w:rsid w:val="00B74AEF"/>
    <w:rsid w:val="00B751EC"/>
    <w:rsid w:val="00B8304D"/>
    <w:rsid w:val="00B87596"/>
    <w:rsid w:val="00B94E26"/>
    <w:rsid w:val="00BA0694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2ECB"/>
    <w:rsid w:val="00DB35BA"/>
    <w:rsid w:val="00DB586E"/>
    <w:rsid w:val="00DB6ACB"/>
    <w:rsid w:val="00DC1296"/>
    <w:rsid w:val="00DC4580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A820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1285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17</cp:revision>
  <cp:lastPrinted>2023-08-28T10:43:00Z</cp:lastPrinted>
  <dcterms:created xsi:type="dcterms:W3CDTF">2024-09-09T12:08:00Z</dcterms:created>
  <dcterms:modified xsi:type="dcterms:W3CDTF">2024-11-11T13:15:00Z</dcterms:modified>
</cp:coreProperties>
</file>