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14F3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914F3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14F35">
        <w:rPr>
          <w:rFonts w:ascii="Century" w:hAnsi="Century"/>
          <w:b/>
          <w:sz w:val="24"/>
          <w:szCs w:val="24"/>
        </w:rPr>
        <w:t>Богуцькій Уляні Богданівні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14F3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914F35">
        <w:rPr>
          <w:rFonts w:ascii="Century" w:hAnsi="Century"/>
          <w:b/>
          <w:sz w:val="24"/>
          <w:szCs w:val="24"/>
        </w:rPr>
        <w:t>вул.Садова,18, с.Братковичі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14F35">
        <w:rPr>
          <w:rFonts w:ascii="Century" w:hAnsi="Century"/>
          <w:sz w:val="24"/>
          <w:szCs w:val="24"/>
        </w:rPr>
        <w:t>Богуцькій Уляні Богданівні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14F3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914F35">
        <w:rPr>
          <w:rFonts w:ascii="Century" w:hAnsi="Century"/>
          <w:sz w:val="24"/>
          <w:szCs w:val="24"/>
        </w:rPr>
        <w:t>вул.Садова,18, с.Братковичі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14F35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914F35">
        <w:rPr>
          <w:rFonts w:ascii="Century" w:hAnsi="Century"/>
          <w:bCs/>
          <w:sz w:val="24"/>
          <w:szCs w:val="24"/>
        </w:rPr>
        <w:t>Богуцькій Уляні Богданівні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14F35">
        <w:rPr>
          <w:rFonts w:ascii="Century" w:hAnsi="Century"/>
          <w:bCs/>
          <w:sz w:val="24"/>
          <w:szCs w:val="24"/>
        </w:rPr>
        <w:t>0,0797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14F35">
        <w:rPr>
          <w:rFonts w:ascii="Century" w:hAnsi="Century"/>
          <w:bCs/>
          <w:sz w:val="24"/>
          <w:szCs w:val="24"/>
        </w:rPr>
        <w:t>4620981000:14:004:0086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14F3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914F35">
        <w:rPr>
          <w:rFonts w:ascii="Century" w:hAnsi="Century"/>
          <w:bCs/>
          <w:sz w:val="24"/>
          <w:szCs w:val="24"/>
        </w:rPr>
        <w:t>вул.Садова,18, с.Братковичі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914F35">
        <w:rPr>
          <w:rFonts w:ascii="Century" w:hAnsi="Century"/>
          <w:bCs/>
          <w:sz w:val="24"/>
          <w:szCs w:val="24"/>
        </w:rPr>
        <w:t>Богуцькій Уляні Богданівні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14F35">
        <w:rPr>
          <w:rFonts w:ascii="Century" w:hAnsi="Century"/>
          <w:bCs/>
          <w:sz w:val="24"/>
          <w:szCs w:val="24"/>
        </w:rPr>
        <w:t>0,0797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14F35">
        <w:rPr>
          <w:rFonts w:ascii="Century" w:hAnsi="Century"/>
          <w:bCs/>
          <w:sz w:val="24"/>
          <w:szCs w:val="24"/>
        </w:rPr>
        <w:t>4620981000:14:004:0086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14F3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914F35">
        <w:rPr>
          <w:rFonts w:ascii="Century" w:hAnsi="Century"/>
          <w:bCs/>
          <w:sz w:val="24"/>
          <w:szCs w:val="24"/>
        </w:rPr>
        <w:t>вул.Садова,18, с.Братковичі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914F35">
        <w:rPr>
          <w:rFonts w:ascii="Century" w:hAnsi="Century"/>
          <w:bCs/>
          <w:sz w:val="24"/>
          <w:szCs w:val="24"/>
        </w:rPr>
        <w:t>Богуцькій Уляні Богданівні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4F35" w:rsidRDefault="00914F35" w:rsidP="00381483">
      <w:pPr>
        <w:spacing w:after="0" w:line="240" w:lineRule="auto"/>
      </w:pPr>
      <w:r>
        <w:separator/>
      </w:r>
    </w:p>
  </w:endnote>
  <w:endnote w:type="continuationSeparator" w:id="0">
    <w:p w:rsidR="00914F35" w:rsidRDefault="00914F3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4F35" w:rsidRDefault="00914F35" w:rsidP="00381483">
      <w:pPr>
        <w:spacing w:after="0" w:line="240" w:lineRule="auto"/>
      </w:pPr>
      <w:r>
        <w:separator/>
      </w:r>
    </w:p>
  </w:footnote>
  <w:footnote w:type="continuationSeparator" w:id="0">
    <w:p w:rsidR="00914F35" w:rsidRDefault="00914F3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14F35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1494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2024-11-11T12:11:00Z</dcterms:created>
  <dcterms:modified xsi:type="dcterms:W3CDTF">2024-11-11T12:11:00Z</dcterms:modified>
</cp:coreProperties>
</file>