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7CEC9" w14:textId="77777777" w:rsidR="006631C3" w:rsidRPr="006631C3" w:rsidRDefault="006631C3" w:rsidP="006631C3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val="uk-UA"/>
        </w:rPr>
      </w:pP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 wp14:anchorId="281C0BD9" wp14:editId="56FF5C52">
            <wp:extent cx="429895" cy="607060"/>
            <wp:effectExtent l="19050" t="0" r="8255" b="0"/>
            <wp:docPr id="7" name="Рисунок 7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54CDF7" w14:textId="77777777" w:rsidR="006631C3" w:rsidRPr="006631C3" w:rsidRDefault="006631C3" w:rsidP="006631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6631C3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УКРАЇНА </w:t>
      </w:r>
    </w:p>
    <w:p w14:paraId="676E2125" w14:textId="77777777" w:rsidR="006631C3" w:rsidRPr="006631C3" w:rsidRDefault="006631C3" w:rsidP="006631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uk-UA"/>
        </w:rPr>
      </w:pPr>
      <w:r w:rsidRPr="006631C3">
        <w:rPr>
          <w:rFonts w:ascii="Times New Roman" w:eastAsia="Times New Roman" w:hAnsi="Times New Roman" w:cs="Times New Roman"/>
          <w:b/>
          <w:sz w:val="32"/>
          <w:szCs w:val="24"/>
          <w:lang w:val="uk-UA"/>
        </w:rPr>
        <w:t>ГОРОДОЦЬКА МІСЬКА РАДА</w:t>
      </w:r>
    </w:p>
    <w:p w14:paraId="06FA6CED" w14:textId="77777777" w:rsidR="006631C3" w:rsidRPr="006631C3" w:rsidRDefault="006631C3" w:rsidP="006631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>ЛЬВІВСЬКОЇ ОБЛАСТІ</w:t>
      </w:r>
    </w:p>
    <w:p w14:paraId="50317A77" w14:textId="77777777" w:rsidR="006631C3" w:rsidRPr="006631C3" w:rsidRDefault="006631C3" w:rsidP="006631C3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val="uk-UA" w:eastAsia="en-US"/>
        </w:rPr>
      </w:pPr>
      <w:r w:rsidRPr="006631C3">
        <w:rPr>
          <w:rFonts w:ascii="Cambria" w:eastAsia="Calibri" w:hAnsi="Cambria" w:cs="Times New Roman"/>
          <w:b/>
          <w:iCs/>
          <w:sz w:val="24"/>
          <w:szCs w:val="28"/>
          <w:lang w:val="uk-UA" w:eastAsia="en-US"/>
        </w:rPr>
        <w:t>ВИКОНАВЧИЙ  КОМІТЕТ</w:t>
      </w:r>
    </w:p>
    <w:p w14:paraId="1534142E" w14:textId="77777777" w:rsidR="006631C3" w:rsidRPr="006631C3" w:rsidRDefault="006631C3" w:rsidP="00663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9F6E03D" w14:textId="64D71AC0" w:rsidR="006631C3" w:rsidRPr="006631C3" w:rsidRDefault="006631C3" w:rsidP="006631C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/>
        </w:rPr>
      </w:pPr>
      <w:r w:rsidRPr="006631C3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>РІШЕННЯ №</w:t>
      </w:r>
      <w:r w:rsidR="002F2AE3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 xml:space="preserve"> 338</w:t>
      </w:r>
      <w:bookmarkStart w:id="0" w:name="_GoBack"/>
      <w:bookmarkEnd w:id="0"/>
    </w:p>
    <w:p w14:paraId="50E24029" w14:textId="77777777" w:rsidR="00A67EC7" w:rsidRDefault="00A67EC7" w:rsidP="00A67EC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color w:val="000000" w:themeColor="text1"/>
          <w:sz w:val="27"/>
          <w:szCs w:val="27"/>
          <w:lang w:val="uk-UA"/>
        </w:rPr>
      </w:pPr>
    </w:p>
    <w:p w14:paraId="3F8DF0B4" w14:textId="6E1C5B2A" w:rsidR="00A67EC7" w:rsidRDefault="00A67EC7" w:rsidP="00A67EC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color w:val="000000" w:themeColor="text1"/>
          <w:sz w:val="27"/>
          <w:szCs w:val="27"/>
        </w:rPr>
      </w:pPr>
      <w:proofErr w:type="spellStart"/>
      <w:r>
        <w:rPr>
          <w:rFonts w:ascii="Times New Roman" w:eastAsia="Times New Roman" w:hAnsi="Times New Roman"/>
          <w:b/>
          <w:color w:val="000000" w:themeColor="text1"/>
          <w:sz w:val="27"/>
          <w:szCs w:val="27"/>
        </w:rPr>
        <w:t>від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7"/>
          <w:szCs w:val="27"/>
        </w:rPr>
        <w:t xml:space="preserve"> 27 листопада 2024 року</w:t>
      </w:r>
    </w:p>
    <w:p w14:paraId="63E134A8" w14:textId="77777777" w:rsidR="006631C3" w:rsidRPr="006631C3" w:rsidRDefault="006631C3" w:rsidP="00663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1ADF37C" w14:textId="584C413B" w:rsidR="006631C3" w:rsidRPr="006631C3" w:rsidRDefault="006631C3" w:rsidP="006631C3">
      <w:pPr>
        <w:spacing w:after="0" w:line="240" w:lineRule="auto"/>
        <w:ind w:right="396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631C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надання дозволу гр.</w:t>
      </w:r>
      <w:r w:rsidR="00CB125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CB125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Калитенк</w:t>
      </w:r>
      <w:r w:rsidR="00FF2C7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</w:t>
      </w:r>
      <w:proofErr w:type="spellEnd"/>
      <w:r w:rsidR="00CB125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В.М. </w:t>
      </w:r>
      <w:r w:rsidRPr="006631C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встановлення надмогильної споруди  на території міського кладовища м. Городка Львівської обл.</w:t>
      </w:r>
    </w:p>
    <w:p w14:paraId="1962CFD0" w14:textId="77777777" w:rsidR="006631C3" w:rsidRPr="006631C3" w:rsidRDefault="006631C3" w:rsidP="006631C3">
      <w:pPr>
        <w:tabs>
          <w:tab w:val="left" w:pos="4111"/>
        </w:tabs>
        <w:spacing w:after="0" w:line="240" w:lineRule="auto"/>
        <w:ind w:right="5242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ECB2A63" w14:textId="66253507" w:rsidR="006631C3" w:rsidRPr="006631C3" w:rsidRDefault="006631C3" w:rsidP="006631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Розглянувши заяву гр.</w:t>
      </w:r>
      <w:r w:rsidR="00CB12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B1254">
        <w:rPr>
          <w:rFonts w:ascii="Times New Roman" w:eastAsia="Times New Roman" w:hAnsi="Times New Roman" w:cs="Times New Roman"/>
          <w:sz w:val="28"/>
          <w:szCs w:val="28"/>
          <w:lang w:val="uk-UA"/>
        </w:rPr>
        <w:t>Калитенка</w:t>
      </w:r>
      <w:proofErr w:type="spellEnd"/>
      <w:r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Віталія </w:t>
      </w:r>
      <w:r w:rsidR="00CB1254">
        <w:rPr>
          <w:rFonts w:ascii="Times New Roman" w:eastAsia="Times New Roman" w:hAnsi="Times New Roman" w:cs="Times New Roman"/>
          <w:sz w:val="28"/>
          <w:szCs w:val="28"/>
          <w:lang w:val="uk-UA"/>
        </w:rPr>
        <w:t>Михайловича</w:t>
      </w:r>
      <w:r w:rsidR="00451F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(вхід.№1382-24 від 08.11.2024)</w:t>
      </w:r>
      <w:r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який проживає </w:t>
      </w:r>
      <w:r w:rsidR="00451F6A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вул.</w:t>
      </w:r>
      <w:r w:rsidR="00CB1254">
        <w:rPr>
          <w:rFonts w:ascii="Times New Roman" w:eastAsia="Times New Roman" w:hAnsi="Times New Roman" w:cs="Times New Roman"/>
          <w:sz w:val="28"/>
          <w:szCs w:val="28"/>
          <w:lang w:val="uk-UA"/>
        </w:rPr>
        <w:t>Крипякевича,1/6</w:t>
      </w:r>
      <w:r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>м.Городок</w:t>
      </w:r>
      <w:proofErr w:type="spellEnd"/>
      <w:r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Львівської області,  щодо надання дозволу на встановлення надмогильної споруди на місці поховання </w:t>
      </w:r>
      <w:r w:rsidR="00CB1254">
        <w:rPr>
          <w:rFonts w:ascii="Times New Roman" w:eastAsia="Times New Roman" w:hAnsi="Times New Roman" w:cs="Times New Roman"/>
          <w:sz w:val="28"/>
          <w:szCs w:val="28"/>
          <w:lang w:val="uk-UA"/>
        </w:rPr>
        <w:t>матері</w:t>
      </w:r>
      <w:r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міському кладовищі </w:t>
      </w:r>
      <w:proofErr w:type="spellStart"/>
      <w:r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>м.Городок</w:t>
      </w:r>
      <w:proofErr w:type="spellEnd"/>
      <w:r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>, керуючись ст. 28 Закону України «Про місцеве самоврядування в Україні», Закону України «Про поховання та похоронну справу», керуючись вимогами ДСТУ Б В.2.-35:2013 «Надмогильні споруди та склепи», враховуючи погодження КП «Міське комунальне господарство» щодо можливості влаштування надмогильної споруди, виконком Городоцької міської ради</w:t>
      </w:r>
    </w:p>
    <w:p w14:paraId="76718743" w14:textId="77777777" w:rsidR="006631C3" w:rsidRPr="006631C3" w:rsidRDefault="006631C3" w:rsidP="00FF2C7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631C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 И Р І Ш И В :</w:t>
      </w:r>
    </w:p>
    <w:p w14:paraId="7C5F1790" w14:textId="2F0CEAC3" w:rsidR="006631C3" w:rsidRPr="006631C3" w:rsidRDefault="00FF2C76" w:rsidP="00FF2C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A67E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6631C3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6631C3"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>Дати дозвіл гр.</w:t>
      </w:r>
      <w:r w:rsidR="00CB12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B1254">
        <w:rPr>
          <w:rFonts w:ascii="Times New Roman" w:eastAsia="Times New Roman" w:hAnsi="Times New Roman" w:cs="Times New Roman"/>
          <w:sz w:val="28"/>
          <w:szCs w:val="28"/>
          <w:lang w:val="uk-UA"/>
        </w:rPr>
        <w:t>Калитенку</w:t>
      </w:r>
      <w:proofErr w:type="spellEnd"/>
      <w:r w:rsidR="00CB12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631C3"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>Віталію</w:t>
      </w:r>
      <w:r w:rsidR="00CB12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Михайловичу</w:t>
      </w:r>
      <w:r w:rsidR="006631C3"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встановлення надмогильної споруди для (подвійного) родинного захоронення на місці поховання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матері </w:t>
      </w:r>
      <w:r w:rsidR="006631C3"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міському кладовищі м. Городок</w:t>
      </w:r>
      <w:r w:rsidR="00451F6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6717E3D3" w14:textId="53EBEB32" w:rsidR="006631C3" w:rsidRPr="00A67EC7" w:rsidRDefault="00A67EC7" w:rsidP="00A67EC7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2.</w:t>
      </w:r>
      <w:r w:rsidRPr="00A67E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631C3" w:rsidRPr="00A67E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Зобов’язати гр. </w:t>
      </w:r>
      <w:proofErr w:type="spellStart"/>
      <w:r w:rsidR="00FF2C76" w:rsidRPr="00A67EC7">
        <w:rPr>
          <w:rFonts w:ascii="Times New Roman" w:eastAsia="Times New Roman" w:hAnsi="Times New Roman" w:cs="Times New Roman"/>
          <w:sz w:val="28"/>
          <w:szCs w:val="28"/>
          <w:lang w:val="uk-UA"/>
        </w:rPr>
        <w:t>Калитенко</w:t>
      </w:r>
      <w:proofErr w:type="spellEnd"/>
      <w:r w:rsidR="006631C3" w:rsidRPr="00A67E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В.</w:t>
      </w:r>
      <w:r w:rsidR="00FF2C76" w:rsidRPr="00A67EC7"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r w:rsidR="006631C3" w:rsidRPr="00A67EC7">
        <w:rPr>
          <w:rFonts w:ascii="Times New Roman" w:eastAsia="Times New Roman" w:hAnsi="Times New Roman" w:cs="Times New Roman"/>
          <w:sz w:val="28"/>
          <w:szCs w:val="28"/>
          <w:lang w:val="uk-UA"/>
        </w:rPr>
        <w:t>.:</w:t>
      </w:r>
    </w:p>
    <w:p w14:paraId="1A8C00E1" w14:textId="3E8A39B3" w:rsidR="006631C3" w:rsidRPr="006631C3" w:rsidRDefault="00451F6A" w:rsidP="00FF2C76">
      <w:pPr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-</w:t>
      </w:r>
      <w:r w:rsidR="006631C3"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початку виконання робіт по влаштуванню надмогильної споруди звернутись до КП «Міське комунальне господарство» для узгодження параметрів та конструкції надмогильної споруди;</w:t>
      </w:r>
    </w:p>
    <w:p w14:paraId="080A6872" w14:textId="0665B7B7" w:rsidR="006631C3" w:rsidRPr="00FF2C76" w:rsidRDefault="00FF2C76" w:rsidP="00FF2C7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-</w:t>
      </w:r>
      <w:r w:rsidR="006631C3" w:rsidRPr="00FF2C76">
        <w:rPr>
          <w:rFonts w:ascii="Times New Roman" w:eastAsia="Times New Roman" w:hAnsi="Times New Roman" w:cs="Times New Roman"/>
          <w:sz w:val="28"/>
          <w:szCs w:val="28"/>
          <w:lang w:val="uk-UA"/>
        </w:rPr>
        <w:t>при виконанні робіт дотримуватись вимог ДСТУ Б.В.2.2-35:2013 «Надмогильні споруди та склепи. Загальні технічні вимоги».</w:t>
      </w:r>
    </w:p>
    <w:p w14:paraId="12559371" w14:textId="568B5FE4" w:rsidR="006631C3" w:rsidRPr="006631C3" w:rsidRDefault="00BE1A66" w:rsidP="00BE1A66">
      <w:pPr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- </w:t>
      </w:r>
      <w:r w:rsidR="006631C3"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забезпечити порядок на місці виконання робіт;</w:t>
      </w:r>
    </w:p>
    <w:p w14:paraId="7806081A" w14:textId="6A497091" w:rsidR="006631C3" w:rsidRPr="006631C3" w:rsidRDefault="00BE1A66" w:rsidP="00BE1A66">
      <w:pPr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- </w:t>
      </w:r>
      <w:r w:rsidR="006631C3"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після завершення будівельних робіт навести належний благоустрій прилеглої території. </w:t>
      </w:r>
    </w:p>
    <w:p w14:paraId="1A71B42D" w14:textId="64E1367C" w:rsidR="006631C3" w:rsidRPr="006631C3" w:rsidRDefault="00BE1A66" w:rsidP="00BE1A66">
      <w:pPr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3.</w:t>
      </w:r>
      <w:r w:rsidR="006631C3"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КП «Міське комунальне господарство» забезпечити контроль за влаштуванням надмогильної споруди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Калитенко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В.М.</w:t>
      </w:r>
      <w:r w:rsidR="003D6D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631C3"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>та дотримання ним вимог п.2 рішення.</w:t>
      </w:r>
    </w:p>
    <w:p w14:paraId="1719D706" w14:textId="1CAAB4C2" w:rsidR="006631C3" w:rsidRPr="006631C3" w:rsidRDefault="00BE1A66" w:rsidP="00BE1A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="00A67E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4.</w:t>
      </w:r>
      <w:r w:rsidR="006631C3"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 заступника міського голови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Миколу Щура.</w:t>
      </w:r>
    </w:p>
    <w:p w14:paraId="555ACF41" w14:textId="77777777" w:rsidR="006631C3" w:rsidRPr="006631C3" w:rsidRDefault="006631C3" w:rsidP="00FF2C7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31C3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4E6943F7" w14:textId="7396235E" w:rsidR="006631C3" w:rsidRPr="006631C3" w:rsidRDefault="006631C3" w:rsidP="00A67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631C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</w:t>
      </w:r>
      <w:r w:rsidR="00A67E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 w:rsidRPr="006631C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="00A67E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B402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</w:t>
      </w:r>
      <w:r w:rsidR="00A67E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6631C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Володимир РЕМЕНЯК</w:t>
      </w:r>
    </w:p>
    <w:p w14:paraId="37613ADD" w14:textId="77777777" w:rsidR="00B1138C" w:rsidRDefault="00B1138C"/>
    <w:sectPr w:rsidR="00B1138C" w:rsidSect="006B70BD">
      <w:pgSz w:w="11906" w:h="16838"/>
      <w:pgMar w:top="567" w:right="70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51516F5"/>
    <w:multiLevelType w:val="hybridMultilevel"/>
    <w:tmpl w:val="9AB2359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1C3"/>
    <w:rsid w:val="000F55DF"/>
    <w:rsid w:val="002D42E3"/>
    <w:rsid w:val="002F2AE3"/>
    <w:rsid w:val="003956AA"/>
    <w:rsid w:val="003D6DA7"/>
    <w:rsid w:val="00451F6A"/>
    <w:rsid w:val="006631C3"/>
    <w:rsid w:val="006B5F44"/>
    <w:rsid w:val="006B70BD"/>
    <w:rsid w:val="008E7909"/>
    <w:rsid w:val="00A67EC7"/>
    <w:rsid w:val="00B1138C"/>
    <w:rsid w:val="00B402FF"/>
    <w:rsid w:val="00B52796"/>
    <w:rsid w:val="00BE1A66"/>
    <w:rsid w:val="00CB1254"/>
    <w:rsid w:val="00FE2B82"/>
    <w:rsid w:val="00FF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ECC50"/>
  <w15:docId w15:val="{6281F764-F259-47AE-8389-684B53751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1C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F2C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1226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Ганя</dc:creator>
  <cp:keywords/>
  <dc:description/>
  <cp:lastModifiedBy>Оля Голобородько</cp:lastModifiedBy>
  <cp:revision>14</cp:revision>
  <dcterms:created xsi:type="dcterms:W3CDTF">2024-11-13T14:13:00Z</dcterms:created>
  <dcterms:modified xsi:type="dcterms:W3CDTF">2024-12-09T11:36:00Z</dcterms:modified>
</cp:coreProperties>
</file>