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B71DC" w14:textId="77777777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7809A6F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57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04C745CD" w:rsidR="004024D5" w:rsidRPr="00307130" w:rsidRDefault="007F3B26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</w:t>
      </w:r>
      <w:r w:rsidR="00EE7BBA">
        <w:rPr>
          <w:rFonts w:ascii="Century" w:eastAsia="Calibri" w:hAnsi="Century" w:cs="Times New Roman"/>
          <w:sz w:val="28"/>
          <w:szCs w:val="28"/>
        </w:rPr>
        <w:t>9</w:t>
      </w:r>
      <w:r>
        <w:rPr>
          <w:rFonts w:ascii="Century" w:eastAsia="Calibri" w:hAnsi="Century" w:cs="Times New Roman"/>
          <w:sz w:val="28"/>
          <w:szCs w:val="28"/>
        </w:rPr>
        <w:t xml:space="preserve"> грудня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 w:rsidR="00EE7BBA">
        <w:rPr>
          <w:rFonts w:ascii="Century" w:eastAsia="Calibri" w:hAnsi="Century" w:cs="Times New Roman"/>
          <w:sz w:val="28"/>
          <w:szCs w:val="28"/>
        </w:rPr>
        <w:t>4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0FA31FC5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>
        <w:rPr>
          <w:rFonts w:ascii="Century" w:eastAsia="Calibri" w:hAnsi="Century" w:cs="Times New Roman"/>
          <w:sz w:val="28"/>
          <w:szCs w:val="28"/>
        </w:rPr>
        <w:t>3-2025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документації»</w:t>
      </w:r>
      <w:r w:rsidR="00CA7302">
        <w:rPr>
          <w:rFonts w:ascii="Century" w:eastAsia="Calibri" w:hAnsi="Century" w:cs="Times New Roman"/>
          <w:sz w:val="28"/>
          <w:szCs w:val="28"/>
        </w:rPr>
        <w:t>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CA7302">
        <w:rPr>
          <w:rFonts w:ascii="Century" w:eastAsia="Calibri" w:hAnsi="Century" w:cs="Times New Roman"/>
          <w:sz w:val="28"/>
          <w:szCs w:val="28"/>
        </w:rPr>
        <w:t>«Розроблення звітів про з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дійснення стратегічної екологічної оцінки</w:t>
      </w:r>
      <w:r w:rsidR="00CA7302">
        <w:rPr>
          <w:rFonts w:ascii="Century" w:eastAsia="Calibri" w:hAnsi="Century" w:cs="Times New Roman"/>
          <w:sz w:val="28"/>
          <w:szCs w:val="28"/>
        </w:rPr>
        <w:t>»</w:t>
      </w:r>
      <w:r w:rsidR="00F31500">
        <w:rPr>
          <w:rFonts w:ascii="Century" w:eastAsia="Calibri" w:hAnsi="Century" w:cs="Times New Roman"/>
          <w:sz w:val="28"/>
          <w:szCs w:val="28"/>
        </w:rPr>
        <w:t>,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F31500">
        <w:rPr>
          <w:rFonts w:ascii="Century" w:eastAsia="Calibri" w:hAnsi="Century" w:cs="Times New Roman"/>
          <w:sz w:val="28"/>
          <w:szCs w:val="28"/>
        </w:rPr>
        <w:t>«</w:t>
      </w:r>
      <w:r w:rsidR="00F31500" w:rsidRPr="00F31500">
        <w:rPr>
          <w:rFonts w:ascii="Century" w:eastAsia="Calibri" w:hAnsi="Century" w:cs="Times New Roman"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 w:rsidR="00F31500">
        <w:rPr>
          <w:rFonts w:ascii="Century" w:eastAsia="Calibri" w:hAnsi="Century" w:cs="Times New Roman"/>
          <w:sz w:val="28"/>
          <w:szCs w:val="28"/>
        </w:rPr>
        <w:t xml:space="preserve">» </w:t>
      </w:r>
      <w:r w:rsidR="00960DF8">
        <w:rPr>
          <w:rFonts w:ascii="Century" w:eastAsia="Calibri" w:hAnsi="Century" w:cs="Times New Roman"/>
          <w:sz w:val="28"/>
          <w:szCs w:val="28"/>
        </w:rPr>
        <w:t>згідно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>
        <w:rPr>
          <w:rFonts w:ascii="Century" w:eastAsia="Calibri" w:hAnsi="Century" w:cs="Times New Roman"/>
          <w:sz w:val="28"/>
          <w:szCs w:val="28"/>
        </w:rPr>
        <w:t>Додаток</w:t>
      </w:r>
      <w:r w:rsidR="00960DF8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1E591D12" w:rsidR="00F054F1" w:rsidRDefault="007F3B26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1</w:t>
      </w:r>
      <w:r w:rsidR="00960DF8">
        <w:rPr>
          <w:rFonts w:ascii="Century" w:eastAsia="Calibri" w:hAnsi="Century" w:cs="Times New Roman"/>
          <w:b/>
          <w:sz w:val="28"/>
          <w:szCs w:val="28"/>
        </w:rPr>
        <w:t>9</w:t>
      </w:r>
      <w:r>
        <w:rPr>
          <w:rFonts w:ascii="Century" w:eastAsia="Calibri" w:hAnsi="Century" w:cs="Times New Roman"/>
          <w:b/>
          <w:sz w:val="28"/>
          <w:szCs w:val="28"/>
        </w:rPr>
        <w:t>.1</w:t>
      </w:r>
      <w:r w:rsidR="00F054F1">
        <w:rPr>
          <w:rFonts w:ascii="Century" w:eastAsia="Calibri" w:hAnsi="Century" w:cs="Times New Roman"/>
          <w:b/>
          <w:sz w:val="28"/>
          <w:szCs w:val="28"/>
        </w:rPr>
        <w:t>2.202</w:t>
      </w:r>
      <w:r w:rsidR="00960DF8">
        <w:rPr>
          <w:rFonts w:ascii="Century" w:eastAsia="Calibri" w:hAnsi="Century" w:cs="Times New Roman"/>
          <w:b/>
          <w:sz w:val="28"/>
          <w:szCs w:val="28"/>
        </w:rPr>
        <w:t>4</w:t>
      </w:r>
      <w:r w:rsidR="00F054F1">
        <w:rPr>
          <w:rFonts w:ascii="Century" w:eastAsia="Calibri" w:hAnsi="Century" w:cs="Times New Roman"/>
          <w:b/>
          <w:sz w:val="28"/>
          <w:szCs w:val="28"/>
        </w:rPr>
        <w:t xml:space="preserve"> № ___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960DF8">
        <w:trPr>
          <w:trHeight w:val="1260"/>
        </w:trPr>
        <w:tc>
          <w:tcPr>
            <w:tcW w:w="598" w:type="dxa"/>
            <w:noWrap/>
            <w:hideMark/>
          </w:tcPr>
          <w:p w14:paraId="3ED0EF0F" w14:textId="77777777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6A72F41" w:rsidR="00F054F1" w:rsidRPr="00E2667A" w:rsidRDefault="00F054F1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встановлення (зміни) меж населеного пункту села </w:t>
            </w:r>
            <w:proofErr w:type="spellStart"/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Годвишня</w:t>
            </w:r>
            <w:proofErr w:type="spellEnd"/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1CB58EB" w14:textId="05C36D21" w:rsidR="00F054F1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94</w:t>
            </w:r>
          </w:p>
        </w:tc>
        <w:tc>
          <w:tcPr>
            <w:tcW w:w="890" w:type="dxa"/>
            <w:noWrap/>
            <w:hideMark/>
          </w:tcPr>
          <w:p w14:paraId="411EEF23" w14:textId="0E255463" w:rsidR="00F054F1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94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0AE14E2A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0A2369" w:rsidRPr="00E2667A" w14:paraId="74DD2FCC" w14:textId="77777777" w:rsidTr="00960DF8">
        <w:trPr>
          <w:trHeight w:val="1260"/>
        </w:trPr>
        <w:tc>
          <w:tcPr>
            <w:tcW w:w="598" w:type="dxa"/>
            <w:noWrap/>
          </w:tcPr>
          <w:p w14:paraId="527F4255" w14:textId="20C4A516" w:rsidR="000A2369" w:rsidRPr="00E85593" w:rsidRDefault="000A2369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77208939" w14:textId="01A88E41" w:rsidR="000A2369" w:rsidRPr="00E2667A" w:rsidRDefault="0029515C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для розміщення кварталів К-3, К-5  індивідуальної житлової забудови  в с. </w:t>
            </w:r>
            <w:proofErr w:type="spellStart"/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Керниця</w:t>
            </w:r>
            <w:proofErr w:type="spellEnd"/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363D4173" w14:textId="1C4A5477" w:rsidR="000A2369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890" w:type="dxa"/>
            <w:noWrap/>
          </w:tcPr>
          <w:p w14:paraId="6704A86D" w14:textId="0CC01342" w:rsidR="000A2369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3ACE5CEB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60DF8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3EE726CE" w14:textId="7AA7525F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660C8BFF" w:rsidR="00F054F1" w:rsidRPr="00E2667A" w:rsidRDefault="00960DF8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18</w:t>
            </w:r>
            <w:r w:rsidR="000A2369"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0" w:type="dxa"/>
            <w:noWrap/>
          </w:tcPr>
          <w:p w14:paraId="5CFFFFB7" w14:textId="32A98AC0" w:rsidR="00F054F1" w:rsidRPr="00E2667A" w:rsidRDefault="00960DF8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18</w:t>
            </w:r>
            <w:r w:rsidR="000A2369"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94A48C4" w14:textId="13A40CA0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Таблиця №2</w:t>
      </w:r>
      <w:r w:rsidRPr="00F22182">
        <w:rPr>
          <w:rFonts w:ascii="Century" w:eastAsia="Calibri" w:hAnsi="Century" w:cs="Times New Roman"/>
          <w:b/>
          <w:sz w:val="28"/>
          <w:szCs w:val="28"/>
        </w:rPr>
        <w:t xml:space="preserve">. </w:t>
      </w:r>
      <w:r>
        <w:rPr>
          <w:rFonts w:ascii="Century" w:eastAsia="Calibri" w:hAnsi="Century" w:cs="Times New Roman"/>
          <w:b/>
          <w:sz w:val="28"/>
          <w:szCs w:val="28"/>
        </w:rPr>
        <w:t>«</w:t>
      </w:r>
      <w:r w:rsidRPr="00F22182">
        <w:rPr>
          <w:rFonts w:ascii="Century" w:eastAsia="Calibri" w:hAnsi="Century" w:cs="Times New Roman"/>
          <w:b/>
          <w:sz w:val="28"/>
          <w:szCs w:val="28"/>
        </w:rPr>
        <w:t>Розроблення звітів про здійснення стратегічної екологічної оцінки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1D6403A" w14:textId="77777777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98"/>
        <w:gridCol w:w="4545"/>
        <w:gridCol w:w="1447"/>
        <w:gridCol w:w="920"/>
        <w:gridCol w:w="2118"/>
      </w:tblGrid>
      <w:tr w:rsidR="00F22182" w:rsidRPr="00F22182" w14:paraId="049C46D0" w14:textId="77777777" w:rsidTr="0029515C">
        <w:trPr>
          <w:trHeight w:val="8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AD5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66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9702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Вартість, тис. грн.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F26E" w14:textId="59FCB99D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202</w:t>
            </w:r>
            <w:r w:rsidR="0029515C">
              <w:rPr>
                <w:rFonts w:ascii="Century" w:hAnsi="Century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4379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джерело фінансування</w:t>
            </w:r>
          </w:p>
        </w:tc>
      </w:tr>
      <w:tr w:rsidR="00F22182" w:rsidRPr="00F22182" w14:paraId="2724AFD1" w14:textId="77777777" w:rsidTr="0029515C">
        <w:trPr>
          <w:trHeight w:val="126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4278" w14:textId="77777777" w:rsidR="00F22182" w:rsidRPr="00E85593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sz w:val="28"/>
                <w:szCs w:val="28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FC8A" w14:textId="5F2D37AF" w:rsidR="00F22182" w:rsidRPr="00960DF8" w:rsidRDefault="00960DF8" w:rsidP="00F22182">
            <w:pPr>
              <w:spacing w:after="200" w:line="276" w:lineRule="auto"/>
              <w:jc w:val="both"/>
              <w:rPr>
                <w:rFonts w:ascii="Century" w:hAnsi="Century"/>
                <w:bCs/>
                <w:sz w:val="26"/>
                <w:szCs w:val="26"/>
              </w:rPr>
            </w:pPr>
            <w:r w:rsidRPr="00960DF8">
              <w:rPr>
                <w:rFonts w:ascii="Century" w:hAnsi="Century"/>
                <w:bCs/>
                <w:sz w:val="26"/>
                <w:szCs w:val="26"/>
              </w:rPr>
              <w:t xml:space="preserve">Розроблення звіту щодо здійснення стратегічної екологічної оцінки  «Детальний план території для розміщення кварталів К-3, К-5  індивідуальної житлової забудови  в с. </w:t>
            </w:r>
            <w:proofErr w:type="spellStart"/>
            <w:r w:rsidRPr="00960DF8">
              <w:rPr>
                <w:rFonts w:ascii="Century" w:hAnsi="Century"/>
                <w:bCs/>
                <w:sz w:val="26"/>
                <w:szCs w:val="26"/>
              </w:rPr>
              <w:t>Керниця</w:t>
            </w:r>
            <w:proofErr w:type="spellEnd"/>
            <w:r w:rsidRPr="00960DF8">
              <w:rPr>
                <w:rFonts w:ascii="Century" w:hAnsi="Century"/>
                <w:bCs/>
                <w:sz w:val="26"/>
                <w:szCs w:val="26"/>
              </w:rPr>
              <w:t xml:space="preserve">  Львівського району Львівської області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1937" w14:textId="78B5A37B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5</w:t>
            </w:r>
            <w:r w:rsidR="0029515C">
              <w:rPr>
                <w:rFonts w:ascii="Century" w:hAnsi="Century"/>
                <w:bCs/>
                <w:sz w:val="28"/>
                <w:szCs w:val="28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4014" w14:textId="1E96B38E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5</w:t>
            </w:r>
            <w:r w:rsidR="0029515C">
              <w:rPr>
                <w:rFonts w:ascii="Century" w:hAnsi="Century"/>
                <w:bCs/>
                <w:sz w:val="28"/>
                <w:szCs w:val="28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04BA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4CAD15A8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6C4EA992" w14:textId="77777777" w:rsidTr="0029515C">
        <w:trPr>
          <w:trHeight w:val="60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DF74F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804C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9AFB" w14:textId="77777777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1F1" w14:textId="77777777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D77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</w:tbl>
    <w:p w14:paraId="1FA12200" w14:textId="03A221DC" w:rsidR="00113DB0" w:rsidRDefault="00113DB0" w:rsidP="00960DF8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7DF9AFD0" w14:textId="6EDAB5EC" w:rsidR="00113DB0" w:rsidRPr="00E2667A" w:rsidRDefault="00113DB0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AEA60DC" w14:textId="60563939" w:rsidR="00113DB0" w:rsidRPr="00E2667A" w:rsidRDefault="00F31500" w:rsidP="00113DB0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Таблиця№</w:t>
      </w:r>
      <w:r w:rsidR="00960DF8">
        <w:rPr>
          <w:rFonts w:ascii="Century" w:hAnsi="Century"/>
          <w:b/>
          <w:sz w:val="28"/>
          <w:szCs w:val="28"/>
        </w:rPr>
        <w:t>3</w:t>
      </w:r>
      <w:r w:rsidR="00113DB0" w:rsidRPr="00E266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«</w:t>
      </w:r>
      <w:r w:rsidR="00113DB0" w:rsidRPr="00E2667A">
        <w:rPr>
          <w:rFonts w:ascii="Century" w:hAnsi="Century"/>
          <w:b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>
        <w:rPr>
          <w:rFonts w:ascii="Century" w:hAnsi="Century"/>
          <w:b/>
          <w:sz w:val="28"/>
          <w:szCs w:val="28"/>
        </w:rPr>
        <w:t>»</w:t>
      </w:r>
    </w:p>
    <w:p w14:paraId="7C92A984" w14:textId="77777777" w:rsidR="00113DB0" w:rsidRPr="00F87E74" w:rsidRDefault="00113DB0" w:rsidP="00AC3B85">
      <w:pPr>
        <w:rPr>
          <w:b/>
          <w:i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748"/>
        <w:gridCol w:w="2296"/>
        <w:gridCol w:w="1134"/>
        <w:gridCol w:w="2694"/>
      </w:tblGrid>
      <w:tr w:rsidR="00113DB0" w:rsidRPr="005E48BE" w14:paraId="0B6B090B" w14:textId="77777777" w:rsidTr="00AC3B85">
        <w:trPr>
          <w:cantSplit/>
          <w:trHeight w:val="2274"/>
        </w:trPr>
        <w:tc>
          <w:tcPr>
            <w:tcW w:w="513" w:type="dxa"/>
            <w:vAlign w:val="center"/>
          </w:tcPr>
          <w:p w14:paraId="217E25BD" w14:textId="77777777" w:rsidR="00113DB0" w:rsidRPr="00E85593" w:rsidRDefault="00113DB0" w:rsidP="0043578B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2748" w:type="dxa"/>
            <w:vAlign w:val="center"/>
          </w:tcPr>
          <w:p w14:paraId="7F7A9601" w14:textId="77777777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Назва заходів</w:t>
            </w:r>
          </w:p>
        </w:tc>
        <w:tc>
          <w:tcPr>
            <w:tcW w:w="2296" w:type="dxa"/>
            <w:vAlign w:val="center"/>
          </w:tcPr>
          <w:p w14:paraId="1CD9961B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Всього,</w:t>
            </w:r>
          </w:p>
          <w:p w14:paraId="62605975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необхідно коштів на виготовлення звітів,</w:t>
            </w:r>
          </w:p>
          <w:p w14:paraId="2554BA91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тис.грн</w:t>
            </w:r>
            <w:proofErr w:type="spellEnd"/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3E861714" w14:textId="25C60606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202</w:t>
            </w:r>
            <w:r w:rsidR="00EE7BBA" w:rsidRPr="00E85593">
              <w:rPr>
                <w:rFonts w:ascii="Century" w:hAnsi="Century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14:paraId="39304244" w14:textId="77777777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Джерела фінансування</w:t>
            </w:r>
          </w:p>
        </w:tc>
      </w:tr>
      <w:tr w:rsidR="00113DB0" w:rsidRPr="005E48BE" w14:paraId="360B733D" w14:textId="77777777" w:rsidTr="0043578B">
        <w:tc>
          <w:tcPr>
            <w:tcW w:w="513" w:type="dxa"/>
          </w:tcPr>
          <w:p w14:paraId="24469269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2748" w:type="dxa"/>
            <w:vAlign w:val="center"/>
          </w:tcPr>
          <w:p w14:paraId="426B8E7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2296" w:type="dxa"/>
          </w:tcPr>
          <w:p w14:paraId="3344B67B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6E196B51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6036EC1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6</w:t>
            </w:r>
          </w:p>
        </w:tc>
      </w:tr>
      <w:tr w:rsidR="00113DB0" w:rsidRPr="005E48BE" w14:paraId="09CA9259" w14:textId="77777777" w:rsidTr="0043578B">
        <w:trPr>
          <w:cantSplit/>
          <w:trHeight w:val="1744"/>
        </w:trPr>
        <w:tc>
          <w:tcPr>
            <w:tcW w:w="513" w:type="dxa"/>
            <w:vAlign w:val="center"/>
          </w:tcPr>
          <w:p w14:paraId="7050B8EF" w14:textId="77777777" w:rsidR="00113DB0" w:rsidRPr="00E85593" w:rsidRDefault="00113DB0" w:rsidP="0043578B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48" w:type="dxa"/>
            <w:vAlign w:val="center"/>
          </w:tcPr>
          <w:p w14:paraId="63D3977E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Розробка звітів про експертну грошову оцінку вартості земельних ділянок комунальної власності для продажу їх у приватну власність</w:t>
            </w:r>
          </w:p>
        </w:tc>
        <w:tc>
          <w:tcPr>
            <w:tcW w:w="2296" w:type="dxa"/>
            <w:vAlign w:val="center"/>
          </w:tcPr>
          <w:p w14:paraId="4767A18D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6DAD83D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34A71B2E" w14:textId="77777777" w:rsidR="00113DB0" w:rsidRPr="00570693" w:rsidRDefault="00113DB0" w:rsidP="0043578B">
            <w:pPr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Міський бюджет (авансові платежі за викуп земельних ділянок)</w:t>
            </w:r>
          </w:p>
        </w:tc>
      </w:tr>
      <w:tr w:rsidR="00113DB0" w:rsidRPr="005E48BE" w14:paraId="3660A195" w14:textId="77777777" w:rsidTr="00113DB0">
        <w:trPr>
          <w:cantSplit/>
          <w:trHeight w:val="620"/>
        </w:trPr>
        <w:tc>
          <w:tcPr>
            <w:tcW w:w="513" w:type="dxa"/>
            <w:vAlign w:val="center"/>
          </w:tcPr>
          <w:p w14:paraId="2122CC34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14:paraId="4F009EDD" w14:textId="5B1F7119" w:rsidR="00113DB0" w:rsidRPr="00E85593" w:rsidRDefault="00113DB0" w:rsidP="005A16D2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2296" w:type="dxa"/>
            <w:vAlign w:val="center"/>
          </w:tcPr>
          <w:p w14:paraId="65DB520F" w14:textId="60D5AE45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29E7F81F" w14:textId="041668FC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43267B9A" w14:textId="77777777" w:rsidR="00113DB0" w:rsidRPr="00E85593" w:rsidRDefault="00113DB0" w:rsidP="0043578B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3B5D239E" w14:textId="77777777" w:rsidR="00113DB0" w:rsidRPr="005E48BE" w:rsidRDefault="00113DB0" w:rsidP="00113DB0">
      <w:pPr>
        <w:jc w:val="both"/>
        <w:rPr>
          <w:sz w:val="28"/>
          <w:szCs w:val="28"/>
        </w:rPr>
      </w:pPr>
    </w:p>
    <w:p w14:paraId="57820636" w14:textId="2DE80BF1" w:rsidR="00113DB0" w:rsidRDefault="00113DB0" w:rsidP="00113DB0">
      <w:pPr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5E48BE">
        <w:rPr>
          <w:sz w:val="28"/>
          <w:szCs w:val="28"/>
        </w:rPr>
        <w:t xml:space="preserve">      </w:t>
      </w:r>
    </w:p>
    <w:p w14:paraId="3A246744" w14:textId="0445C06C" w:rsidR="00113DB0" w:rsidRDefault="00113DB0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02F3960D" w14:textId="0D24414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2E81FFF" w14:textId="5E205B1E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A5473CE" w14:textId="34EB5A83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3FC21AA" w14:textId="3AA45AF0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E417D68" w14:textId="4174DEEA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B989292" w14:textId="673BC387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C8FFBC" w14:textId="0C07CC8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23D386C" w14:textId="21AA4C9F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C9F719D" w14:textId="77777777" w:rsidR="0046587D" w:rsidRPr="00F054F1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sectPr w:rsidR="0046587D" w:rsidRPr="00F054F1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490B5" w14:textId="77777777" w:rsidR="00D75D2E" w:rsidRDefault="00D75D2E" w:rsidP="0046587D">
      <w:pPr>
        <w:spacing w:after="0" w:line="240" w:lineRule="auto"/>
      </w:pPr>
      <w:r>
        <w:separator/>
      </w:r>
    </w:p>
  </w:endnote>
  <w:endnote w:type="continuationSeparator" w:id="0">
    <w:p w14:paraId="0BEEFBA4" w14:textId="77777777" w:rsidR="00D75D2E" w:rsidRDefault="00D75D2E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DF816" w14:textId="77777777" w:rsidR="00D75D2E" w:rsidRDefault="00D75D2E" w:rsidP="0046587D">
      <w:pPr>
        <w:spacing w:after="0" w:line="240" w:lineRule="auto"/>
      </w:pPr>
      <w:r>
        <w:separator/>
      </w:r>
    </w:p>
  </w:footnote>
  <w:footnote w:type="continuationSeparator" w:id="0">
    <w:p w14:paraId="324E2C93" w14:textId="77777777" w:rsidR="00D75D2E" w:rsidRDefault="00D75D2E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216A9F"/>
    <w:rsid w:val="002302F6"/>
    <w:rsid w:val="0029515C"/>
    <w:rsid w:val="002D4CD5"/>
    <w:rsid w:val="003035E2"/>
    <w:rsid w:val="00307130"/>
    <w:rsid w:val="00366325"/>
    <w:rsid w:val="003821D6"/>
    <w:rsid w:val="003A1B24"/>
    <w:rsid w:val="003C7BA5"/>
    <w:rsid w:val="003E5365"/>
    <w:rsid w:val="004024D5"/>
    <w:rsid w:val="00423997"/>
    <w:rsid w:val="0046587D"/>
    <w:rsid w:val="005313A2"/>
    <w:rsid w:val="005741CC"/>
    <w:rsid w:val="005A16D2"/>
    <w:rsid w:val="005E46EB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D4DC8"/>
    <w:rsid w:val="0078466E"/>
    <w:rsid w:val="007A794A"/>
    <w:rsid w:val="007B3F90"/>
    <w:rsid w:val="007F3B26"/>
    <w:rsid w:val="00814510"/>
    <w:rsid w:val="008400FB"/>
    <w:rsid w:val="00863EF9"/>
    <w:rsid w:val="00877F44"/>
    <w:rsid w:val="008E08B8"/>
    <w:rsid w:val="00913028"/>
    <w:rsid w:val="00960DF8"/>
    <w:rsid w:val="00983994"/>
    <w:rsid w:val="009E4D1F"/>
    <w:rsid w:val="00A0371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4AA0"/>
    <w:rsid w:val="00C60BBF"/>
    <w:rsid w:val="00C8610D"/>
    <w:rsid w:val="00CA7302"/>
    <w:rsid w:val="00CD3B8F"/>
    <w:rsid w:val="00CF0569"/>
    <w:rsid w:val="00D011D9"/>
    <w:rsid w:val="00D17C14"/>
    <w:rsid w:val="00D26F09"/>
    <w:rsid w:val="00D5771B"/>
    <w:rsid w:val="00D75D2E"/>
    <w:rsid w:val="00DB7704"/>
    <w:rsid w:val="00DE2708"/>
    <w:rsid w:val="00DE2BAD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2057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Deputy-2</cp:lastModifiedBy>
  <cp:revision>4</cp:revision>
  <cp:lastPrinted>2023-12-06T11:43:00Z</cp:lastPrinted>
  <dcterms:created xsi:type="dcterms:W3CDTF">2024-12-06T09:52:00Z</dcterms:created>
  <dcterms:modified xsi:type="dcterms:W3CDTF">2024-12-06T09:58:00Z</dcterms:modified>
</cp:coreProperties>
</file>