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703CB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703CB">
        <w:rPr>
          <w:rFonts w:ascii="Century" w:eastAsia="Calibri" w:hAnsi="Century"/>
          <w:b/>
          <w:sz w:val="32"/>
          <w:szCs w:val="32"/>
          <w:lang w:eastAsia="ru-RU"/>
        </w:rPr>
        <w:t>__________</w:t>
      </w:r>
    </w:p>
    <w:p w:rsidR="00B74AEF" w:rsidRPr="00E63284" w:rsidRDefault="00C703CB" w:rsidP="00207953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E63284">
        <w:rPr>
          <w:rFonts w:ascii="Century" w:eastAsia="Calibri" w:hAnsi="Century"/>
          <w:lang w:eastAsia="ru-RU"/>
        </w:rPr>
        <w:t>19</w:t>
      </w:r>
      <w:r w:rsidR="00A81899" w:rsidRPr="00E63284">
        <w:rPr>
          <w:rFonts w:ascii="Century" w:eastAsia="Calibri" w:hAnsi="Century"/>
          <w:lang w:eastAsia="ru-RU"/>
        </w:rPr>
        <w:t xml:space="preserve"> </w:t>
      </w:r>
      <w:r w:rsidRPr="00E63284">
        <w:rPr>
          <w:rFonts w:ascii="Century" w:eastAsia="Calibri" w:hAnsi="Century"/>
          <w:lang w:eastAsia="ru-RU"/>
        </w:rPr>
        <w:t>грудня</w:t>
      </w:r>
      <w:r w:rsidR="00B74AEF" w:rsidRPr="00E63284">
        <w:rPr>
          <w:rFonts w:ascii="Century" w:eastAsia="Calibri" w:hAnsi="Century"/>
          <w:lang w:eastAsia="ru-RU"/>
        </w:rPr>
        <w:t xml:space="preserve"> 202</w:t>
      </w:r>
      <w:r w:rsidR="00BE62CD" w:rsidRPr="00E63284">
        <w:rPr>
          <w:rFonts w:ascii="Century" w:eastAsia="Calibri" w:hAnsi="Century"/>
          <w:lang w:eastAsia="ru-RU"/>
        </w:rPr>
        <w:t>4</w:t>
      </w:r>
      <w:r w:rsidR="00B74AEF" w:rsidRPr="00E63284">
        <w:rPr>
          <w:rFonts w:ascii="Century" w:eastAsia="Calibri" w:hAnsi="Century"/>
          <w:lang w:eastAsia="ru-RU"/>
        </w:rPr>
        <w:t xml:space="preserve"> року</w:t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EF0E57" w:rsidRPr="00E63284">
        <w:rPr>
          <w:rFonts w:ascii="Century" w:eastAsia="Calibri" w:hAnsi="Century"/>
          <w:lang w:eastAsia="ru-RU"/>
        </w:rPr>
        <w:t xml:space="preserve">     </w:t>
      </w:r>
      <w:r w:rsidR="00182378" w:rsidRPr="00E63284">
        <w:rPr>
          <w:rFonts w:ascii="Century" w:eastAsia="Calibri" w:hAnsi="Century"/>
          <w:lang w:eastAsia="ru-RU"/>
        </w:rPr>
        <w:t xml:space="preserve">    </w:t>
      </w:r>
      <w:r w:rsidR="00B74AEF" w:rsidRPr="00E63284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E63284" w:rsidRDefault="00EF0E5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C703CB" w:rsidRPr="005E76B2" w:rsidRDefault="00E9313E" w:rsidP="00C703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E931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bookmarkStart w:id="3" w:name="_Hlk184647598"/>
      <w:r w:rsidRPr="00E931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кварталу малоповерхової житлової забудови в м. Городок (за межами населеного пункту)</w:t>
      </w:r>
      <w:bookmarkEnd w:id="3"/>
      <w:r w:rsidRPr="00E931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Львівської області </w:t>
      </w:r>
      <w:r w:rsidRPr="00E9313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(зміна цільового призначення земельної ділянки приватної власності </w:t>
      </w:r>
      <w:proofErr w:type="spellStart"/>
      <w:r w:rsidRPr="00E9313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Сирватки</w:t>
      </w:r>
      <w:proofErr w:type="spellEnd"/>
      <w:r w:rsidRPr="00E9313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Галини Романівни)</w:t>
      </w:r>
    </w:p>
    <w:p w:rsidR="003D1C9F" w:rsidRPr="005E76B2" w:rsidRDefault="003D1C9F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5E76B2" w:rsidRDefault="00A81899" w:rsidP="005E76B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5E76B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5E76B2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Сирватки</w:t>
      </w:r>
      <w:proofErr w:type="spellEnd"/>
      <w:r w:rsidR="005E76B2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Г.Р.</w:t>
      </w:r>
      <w:r w:rsidR="00C703CB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1F1B35" w:rsidRPr="005E76B2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446329" w:rsidRPr="005E76B2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E748C1" w:rsidRPr="005E76B2">
        <w:rPr>
          <w:rFonts w:ascii="Century" w:hAnsi="Century"/>
          <w:color w:val="auto"/>
          <w:sz w:val="24"/>
          <w:szCs w:val="24"/>
          <w:lang w:val="uk-UA"/>
        </w:rPr>
        <w:t xml:space="preserve"> території</w:t>
      </w:r>
      <w:r w:rsidR="008D5D0E" w:rsidRPr="005E76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E76B2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і обслуговування групи індивідуальних житлових будинків, господарських будівель і </w:t>
      </w:r>
      <w:r w:rsidR="005E76B2" w:rsidRPr="00A50A0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споруд в м. Городок Львівського </w:t>
      </w:r>
      <w:r w:rsidR="005E76B2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району Львівської області</w:t>
      </w:r>
      <w:r w:rsidR="00AC367A" w:rsidRPr="005E76B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5E76B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E76B2" w:rsidRPr="005E76B2">
        <w:rPr>
          <w:rFonts w:ascii="Century" w:hAnsi="Century"/>
          <w:color w:val="auto"/>
          <w:sz w:val="24"/>
          <w:szCs w:val="24"/>
          <w:lang w:val="uk-UA"/>
        </w:rPr>
        <w:t>ТзОВ «ПО «</w:t>
      </w:r>
      <w:proofErr w:type="spellStart"/>
      <w:r w:rsidR="005E76B2" w:rsidRPr="005E76B2">
        <w:rPr>
          <w:rFonts w:ascii="Century" w:hAnsi="Century"/>
          <w:color w:val="auto"/>
          <w:sz w:val="24"/>
          <w:szCs w:val="24"/>
          <w:lang w:val="uk-UA"/>
        </w:rPr>
        <w:t>УкрЗахідУрбанізація</w:t>
      </w:r>
      <w:proofErr w:type="spellEnd"/>
      <w:r w:rsidR="005E76B2" w:rsidRPr="005E76B2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703CB" w:rsidRPr="005E76B2">
        <w:rPr>
          <w:rFonts w:ascii="Century" w:hAnsi="Century"/>
          <w:color w:val="auto"/>
          <w:sz w:val="24"/>
          <w:szCs w:val="24"/>
          <w:lang w:val="uk-UA"/>
        </w:rPr>
        <w:t xml:space="preserve"> та звіт про стратегічну екологічну оцінку, розроблений ТзОВ «Еко Центр Проект»,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 керуючись Земельним кодексом України, Постановою Кабінету Міністрів України від 01.09.2021</w:t>
      </w:r>
      <w:r w:rsidR="008E3238" w:rsidRPr="005E76B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5E76B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5E76B2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5E76B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5E76B2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5E76B2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5E76B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5E76B2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A54CC2" w:rsidRPr="005E76B2" w:rsidRDefault="0027138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5E76B2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1E0855"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86CCB" w:rsidRPr="00586CC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кварталу малоповерхової житлової забудови в м. Городок (за межами населеного пункту)</w:t>
      </w:r>
      <w:r w:rsidR="00586CC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</w:t>
      </w:r>
      <w:bookmarkStart w:id="4" w:name="_GoBack"/>
      <w:bookmarkEnd w:id="4"/>
      <w:r w:rsidR="005E76B2" w:rsidRPr="005E76B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Львівського району Львівської області (зміна цільового призначення земельної ділянки приватної власності </w:t>
      </w:r>
      <w:proofErr w:type="spellStart"/>
      <w:r w:rsidR="005E76B2" w:rsidRPr="005E76B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Сирватки</w:t>
      </w:r>
      <w:proofErr w:type="spellEnd"/>
      <w:r w:rsidR="005E76B2" w:rsidRPr="005E76B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Галини Романівни, </w:t>
      </w:r>
      <w:r w:rsidR="005E76B2" w:rsidRPr="005E76B2">
        <w:rPr>
          <w:rStyle w:val="docdata"/>
          <w:rFonts w:ascii="Century" w:hAnsi="Century"/>
          <w:sz w:val="24"/>
          <w:szCs w:val="24"/>
          <w:lang w:val="uk-UA"/>
        </w:rPr>
        <w:t>кадастровий номер: 4620910100:09:000:0034, площа: 1,0031га, цільове призначення: «для ведення особистого селянського господарства»</w:t>
      </w:r>
      <w:r w:rsidR="005E76B2" w:rsidRPr="005E76B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)</w:t>
      </w:r>
      <w:r w:rsidR="001E0855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5E76B2" w:rsidRDefault="00EE2E0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5E76B2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5E76B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5E76B2">
        <w:rPr>
          <w:rFonts w:ascii="Century" w:hAnsi="Century"/>
          <w:color w:val="auto"/>
          <w:sz w:val="24"/>
          <w:szCs w:val="24"/>
          <w:lang w:val="uk-UA"/>
        </w:rPr>
        <w:br/>
      </w:r>
      <w:r w:rsidRPr="005E76B2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5E76B2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5E76B2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5E76B2" w:rsidRDefault="00182378" w:rsidP="00207953">
      <w:pPr>
        <w:jc w:val="both"/>
        <w:rPr>
          <w:rFonts w:ascii="Century" w:hAnsi="Century"/>
          <w:b/>
        </w:rPr>
      </w:pPr>
    </w:p>
    <w:p w:rsidR="00E53BDA" w:rsidRPr="005E76B2" w:rsidRDefault="00D14554" w:rsidP="00207953">
      <w:pPr>
        <w:jc w:val="both"/>
        <w:rPr>
          <w:rFonts w:ascii="Century" w:hAnsi="Century"/>
          <w:b/>
          <w:spacing w:val="1"/>
        </w:rPr>
      </w:pPr>
      <w:r w:rsidRPr="005E76B2">
        <w:rPr>
          <w:rFonts w:ascii="Century" w:hAnsi="Century"/>
          <w:b/>
        </w:rPr>
        <w:t xml:space="preserve">Міський голова </w:t>
      </w:r>
      <w:r w:rsidRPr="005E76B2">
        <w:rPr>
          <w:rFonts w:ascii="Century" w:hAnsi="Century"/>
          <w:b/>
        </w:rPr>
        <w:tab/>
      </w:r>
      <w:r w:rsidRPr="005E76B2">
        <w:rPr>
          <w:rFonts w:ascii="Century" w:hAnsi="Century"/>
          <w:b/>
        </w:rPr>
        <w:tab/>
      </w:r>
      <w:r w:rsidRPr="005E76B2">
        <w:rPr>
          <w:rFonts w:ascii="Century" w:hAnsi="Century"/>
          <w:b/>
        </w:rPr>
        <w:tab/>
      </w:r>
      <w:r w:rsidR="00182378" w:rsidRPr="005E76B2">
        <w:rPr>
          <w:rFonts w:ascii="Century" w:hAnsi="Century"/>
          <w:b/>
        </w:rPr>
        <w:tab/>
      </w:r>
      <w:r w:rsidRPr="005E76B2">
        <w:rPr>
          <w:rFonts w:ascii="Century" w:hAnsi="Century"/>
          <w:b/>
        </w:rPr>
        <w:tab/>
      </w:r>
      <w:r w:rsidRPr="005E76B2">
        <w:rPr>
          <w:rFonts w:ascii="Century" w:hAnsi="Century"/>
          <w:b/>
        </w:rPr>
        <w:tab/>
      </w:r>
      <w:r w:rsidR="00CC3634" w:rsidRPr="005E76B2">
        <w:rPr>
          <w:rFonts w:ascii="Century" w:hAnsi="Century"/>
          <w:b/>
        </w:rPr>
        <w:t xml:space="preserve">           </w:t>
      </w:r>
      <w:r w:rsidR="00182378" w:rsidRPr="005E76B2">
        <w:rPr>
          <w:rFonts w:ascii="Century" w:hAnsi="Century"/>
          <w:b/>
        </w:rPr>
        <w:t xml:space="preserve">        </w:t>
      </w:r>
      <w:r w:rsidR="00B74AEF" w:rsidRPr="005E76B2">
        <w:rPr>
          <w:rFonts w:ascii="Century" w:hAnsi="Century"/>
          <w:b/>
        </w:rPr>
        <w:t>Володимир РЕМЕНЯК</w:t>
      </w:r>
    </w:p>
    <w:sectPr w:rsidR="00E53BDA" w:rsidRPr="005E76B2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9AA" w:rsidRDefault="002A49AA">
      <w:r>
        <w:separator/>
      </w:r>
    </w:p>
  </w:endnote>
  <w:endnote w:type="continuationSeparator" w:id="0">
    <w:p w:rsidR="002A49AA" w:rsidRDefault="002A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9AA" w:rsidRDefault="002A49AA">
      <w:r>
        <w:separator/>
      </w:r>
    </w:p>
  </w:footnote>
  <w:footnote w:type="continuationSeparator" w:id="0">
    <w:p w:rsidR="002A49AA" w:rsidRDefault="002A4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03C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2596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07953"/>
    <w:rsid w:val="00211292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385"/>
    <w:rsid w:val="002714CA"/>
    <w:rsid w:val="00291538"/>
    <w:rsid w:val="002A49AA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1F24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86CCB"/>
    <w:rsid w:val="0059004E"/>
    <w:rsid w:val="00596D04"/>
    <w:rsid w:val="005A1372"/>
    <w:rsid w:val="005A5B18"/>
    <w:rsid w:val="005B2B6E"/>
    <w:rsid w:val="005C2854"/>
    <w:rsid w:val="005C577C"/>
    <w:rsid w:val="005C7E39"/>
    <w:rsid w:val="005D3E27"/>
    <w:rsid w:val="005D7463"/>
    <w:rsid w:val="005E0238"/>
    <w:rsid w:val="005E61A7"/>
    <w:rsid w:val="005E76B2"/>
    <w:rsid w:val="005E7FD7"/>
    <w:rsid w:val="00601B5F"/>
    <w:rsid w:val="00601C64"/>
    <w:rsid w:val="0062236E"/>
    <w:rsid w:val="00627E86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611F1"/>
    <w:rsid w:val="007769B1"/>
    <w:rsid w:val="00777B89"/>
    <w:rsid w:val="00781A12"/>
    <w:rsid w:val="00783B74"/>
    <w:rsid w:val="007861D0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D6B59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0A0E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4DA7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03CB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77DD"/>
    <w:rsid w:val="00D42984"/>
    <w:rsid w:val="00D4491D"/>
    <w:rsid w:val="00D4569D"/>
    <w:rsid w:val="00D47C9F"/>
    <w:rsid w:val="00D50A83"/>
    <w:rsid w:val="00D53BE2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63284"/>
    <w:rsid w:val="00E746F1"/>
    <w:rsid w:val="00E74710"/>
    <w:rsid w:val="00E748C1"/>
    <w:rsid w:val="00E902A9"/>
    <w:rsid w:val="00E908E7"/>
    <w:rsid w:val="00E920C9"/>
    <w:rsid w:val="00E9313E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712F"/>
    <w:rsid w:val="00F00545"/>
    <w:rsid w:val="00F01D2E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2D113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docdata">
    <w:name w:val="docdata"/>
    <w:aliases w:val="docy,v5,3575,baiaagaaboqcaaadjgyaaaxicqaaaaaaaaaaaaaaaaaaaaaaaaaaaaaaaaaaaaaaaaaaaaaaaaaaaaaaaaaaaaaaaaaaaaaaaaaaaaaaaaaaaaaaaaaaaaaaaaaaaaaaaaaaaaaaaaaaaaaaaaaaaaaaaaaaaaaaaaaaaaaaaaaaaaaaaaaaaaaaaaaaaaaaaaaaaaaaaaaaaaaaaaaaaaaaaaaaaaaaaaaaaaaa"/>
    <w:basedOn w:val="a0"/>
    <w:rsid w:val="005E7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2024-12-08T13:29:00Z</dcterms:created>
  <dcterms:modified xsi:type="dcterms:W3CDTF">2024-12-09T12:40:00Z</dcterms:modified>
</cp:coreProperties>
</file>