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40BA4" w14:textId="77777777" w:rsidR="006224D9" w:rsidRPr="00A03FC3" w:rsidRDefault="006224D9" w:rsidP="006224D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104D6E5C" wp14:editId="058F6CF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F9062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D2D88B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DCA1746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CEBBCE9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D10A55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19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ABB005F" w14:textId="77777777" w:rsidR="006224D9" w:rsidRPr="00A03FC3" w:rsidRDefault="006224D9" w:rsidP="006224D9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230A3287" w14:textId="77777777" w:rsidR="006224D9" w:rsidRPr="00A03FC3" w:rsidRDefault="006224D9" w:rsidP="006224D9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580428">
        <w:rPr>
          <w:rFonts w:ascii="Century" w:eastAsia="Calibri" w:hAnsi="Century"/>
          <w:sz w:val="28"/>
          <w:szCs w:val="28"/>
          <w:lang w:val="uk-UA" w:eastAsia="ru-RU"/>
        </w:rPr>
        <w:t>19 грудня</w:t>
      </w:r>
      <w:r w:rsidR="007120F9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7120F9"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7120F9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Pr="00A03FC3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59411BBD" w14:textId="77777777"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177B0326" w14:textId="3C575A5F" w:rsidR="007120F9" w:rsidRPr="007120F9" w:rsidRDefault="00DE0E64" w:rsidP="00825F8B">
      <w:pPr>
        <w:spacing w:after="0" w:line="240" w:lineRule="auto"/>
        <w:ind w:right="5102"/>
        <w:rPr>
          <w:rFonts w:ascii="Century" w:hAnsi="Century"/>
          <w:b/>
          <w:sz w:val="28"/>
          <w:szCs w:val="28"/>
          <w:lang w:val="uk-UA"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призупинення діяльності</w:t>
      </w:r>
      <w:r w:rsidR="00825F8B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Комунального підприємства</w:t>
      </w:r>
      <w:r w:rsidR="00825F8B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 xml:space="preserve">«Городоцьке </w:t>
      </w:r>
      <w:r w:rsidR="00580428">
        <w:rPr>
          <w:rFonts w:ascii="Century" w:hAnsi="Century"/>
          <w:b/>
          <w:sz w:val="28"/>
          <w:szCs w:val="28"/>
          <w:lang w:val="uk-UA" w:eastAsia="uk-UA"/>
        </w:rPr>
        <w:t>архітектурно-планувальне бюро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»</w:t>
      </w:r>
      <w:r w:rsidR="00825F8B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Городоцької міської ради</w:t>
      </w:r>
    </w:p>
    <w:p w14:paraId="65349142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2CB5839E" w14:textId="77777777" w:rsidR="00DE0E64" w:rsidRPr="006224D9" w:rsidRDefault="007120F9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>Відповідно до Закону України від 15.03.2022 року №2136-</w:t>
      </w:r>
      <w:r>
        <w:rPr>
          <w:rFonts w:ascii="Century" w:hAnsi="Century"/>
          <w:b w:val="0"/>
          <w:bCs w:val="0"/>
          <w:lang w:val="en-US" w:eastAsia="uk-UA"/>
        </w:rPr>
        <w:t>IX</w:t>
      </w:r>
      <w:r>
        <w:rPr>
          <w:rFonts w:ascii="Century" w:hAnsi="Century"/>
          <w:b w:val="0"/>
          <w:bCs w:val="0"/>
          <w:lang w:val="uk-UA" w:eastAsia="uk-UA"/>
        </w:rPr>
        <w:t xml:space="preserve"> «Про організацію трудових відносин в умовах воєнного стану»</w:t>
      </w:r>
      <w:r w:rsidR="00813BCF">
        <w:rPr>
          <w:rFonts w:ascii="Century" w:hAnsi="Century"/>
          <w:b w:val="0"/>
          <w:bCs w:val="0"/>
          <w:lang w:val="uk-UA" w:eastAsia="uk-UA"/>
        </w:rPr>
        <w:t xml:space="preserve"> та </w:t>
      </w:r>
      <w:r w:rsidR="00580428">
        <w:rPr>
          <w:rFonts w:ascii="Century" w:hAnsi="Century"/>
          <w:b w:val="0"/>
          <w:bCs w:val="0"/>
          <w:lang w:val="uk-UA" w:eastAsia="uk-UA"/>
        </w:rPr>
        <w:t>у зв’язку з відсутністю спеціалістів з необхідною кваліфікацією,</w:t>
      </w:r>
      <w:r w:rsidR="00813BCF">
        <w:rPr>
          <w:rFonts w:ascii="Century" w:hAnsi="Century"/>
          <w:b w:val="0"/>
          <w:bCs w:val="0"/>
          <w:lang w:val="uk-UA" w:eastAsia="uk-UA"/>
        </w:rPr>
        <w:t xml:space="preserve"> </w:t>
      </w:r>
      <w:r>
        <w:rPr>
          <w:rFonts w:ascii="Century" w:hAnsi="Century"/>
          <w:b w:val="0"/>
          <w:bCs w:val="0"/>
          <w:lang w:val="uk-UA" w:eastAsia="uk-UA"/>
        </w:rPr>
        <w:t xml:space="preserve">що виключає можливість </w:t>
      </w:r>
      <w:r w:rsidR="00813BCF">
        <w:rPr>
          <w:rFonts w:ascii="Century" w:hAnsi="Century"/>
          <w:b w:val="0"/>
          <w:bCs w:val="0"/>
          <w:lang w:val="uk-UA" w:eastAsia="uk-UA"/>
        </w:rPr>
        <w:t>здійснення подальшої діяльності</w:t>
      </w:r>
      <w:r>
        <w:rPr>
          <w:rFonts w:ascii="Century" w:hAnsi="Century"/>
          <w:b w:val="0"/>
          <w:bCs w:val="0"/>
          <w:lang w:val="uk-UA" w:eastAsia="uk-UA"/>
        </w:rPr>
        <w:t xml:space="preserve"> підприємства,</w:t>
      </w:r>
      <w:r w:rsidRPr="007120F9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4A871ACA" w14:textId="77777777" w:rsidR="00DE0E64" w:rsidRPr="006224D9" w:rsidRDefault="003D1EB9" w:rsidP="00825F8B">
      <w:pPr>
        <w:spacing w:line="240" w:lineRule="auto"/>
        <w:ind w:firstLine="540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ВИРІШИЛА</w:t>
      </w:r>
      <w:r w:rsidR="00DE0E64"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>:</w:t>
      </w:r>
    </w:p>
    <w:p w14:paraId="3C1BA1C8" w14:textId="77777777" w:rsidR="00813BCF" w:rsidRDefault="00813BCF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 xml:space="preserve">Призупинити діяльність Комунального підприємства «Городоцьке </w:t>
      </w:r>
      <w:r w:rsidR="00580428">
        <w:rPr>
          <w:rFonts w:ascii="Century" w:hAnsi="Century"/>
          <w:b w:val="0"/>
          <w:bCs w:val="0"/>
          <w:lang w:val="uk-UA" w:eastAsia="uk-UA"/>
        </w:rPr>
        <w:t>архітектурно-планувальне бюро</w:t>
      </w:r>
      <w:r>
        <w:rPr>
          <w:rFonts w:ascii="Century" w:hAnsi="Century"/>
          <w:b w:val="0"/>
          <w:bCs w:val="0"/>
          <w:lang w:val="uk-UA" w:eastAsia="uk-UA"/>
        </w:rPr>
        <w:t xml:space="preserve">» Городоцької міської ради на час дії воєнного стану з </w:t>
      </w:r>
      <w:r w:rsidR="00580428">
        <w:rPr>
          <w:rFonts w:ascii="Century" w:hAnsi="Century"/>
          <w:b w:val="0"/>
          <w:bCs w:val="0"/>
          <w:lang w:val="uk-UA" w:eastAsia="uk-UA"/>
        </w:rPr>
        <w:t>01 січня</w:t>
      </w:r>
      <w:r>
        <w:rPr>
          <w:rFonts w:ascii="Century" w:hAnsi="Century"/>
          <w:b w:val="0"/>
          <w:bCs w:val="0"/>
          <w:lang w:val="uk-UA" w:eastAsia="uk-UA"/>
        </w:rPr>
        <w:t xml:space="preserve"> 202</w:t>
      </w:r>
      <w:r w:rsidR="00580428">
        <w:rPr>
          <w:rFonts w:ascii="Century" w:hAnsi="Century"/>
          <w:b w:val="0"/>
          <w:bCs w:val="0"/>
          <w:lang w:val="uk-UA" w:eastAsia="uk-UA"/>
        </w:rPr>
        <w:t>5</w:t>
      </w:r>
      <w:r>
        <w:rPr>
          <w:rFonts w:ascii="Century" w:hAnsi="Century"/>
          <w:b w:val="0"/>
          <w:bCs w:val="0"/>
          <w:lang w:val="uk-UA" w:eastAsia="uk-UA"/>
        </w:rPr>
        <w:t xml:space="preserve"> року.</w:t>
      </w:r>
    </w:p>
    <w:p w14:paraId="0B1A4CCD" w14:textId="77777777" w:rsidR="00813BCF" w:rsidRPr="00813BCF" w:rsidRDefault="00813BCF" w:rsidP="00813BCF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813BCF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Директору КП «Городоцьке </w:t>
      </w:r>
      <w:r w:rsidR="00580428">
        <w:rPr>
          <w:rFonts w:ascii="Century" w:eastAsia="Times New Roman" w:hAnsi="Century" w:cs="Times New Roman"/>
          <w:sz w:val="28"/>
          <w:szCs w:val="28"/>
          <w:lang w:val="uk-UA" w:eastAsia="uk-UA"/>
        </w:rPr>
        <w:t>архітектурно-планувальне бюро</w:t>
      </w:r>
      <w:r w:rsidRPr="00813BCF">
        <w:rPr>
          <w:rFonts w:ascii="Century" w:eastAsia="Times New Roman" w:hAnsi="Century" w:cs="Times New Roman"/>
          <w:sz w:val="28"/>
          <w:szCs w:val="28"/>
          <w:lang w:val="uk-UA" w:eastAsia="uk-UA"/>
        </w:rPr>
        <w:t>» забезпеч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и</w:t>
      </w:r>
      <w:r w:rsidRPr="00813BCF">
        <w:rPr>
          <w:rFonts w:ascii="Century" w:eastAsia="Times New Roman" w:hAnsi="Century" w:cs="Times New Roman"/>
          <w:sz w:val="28"/>
          <w:szCs w:val="28"/>
          <w:lang w:val="uk-UA" w:eastAsia="uk-UA"/>
        </w:rPr>
        <w:t>ти подання фінансової та податкової звітності в установлені законодавством терміни.</w:t>
      </w:r>
    </w:p>
    <w:p w14:paraId="0B011178" w14:textId="77777777" w:rsidR="00DE0E64" w:rsidRDefault="00DE0E64" w:rsidP="00813BCF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з питань законності, регламенту, депутатської етики, забе</w:t>
      </w:r>
      <w:r w:rsidR="00E673B6">
        <w:rPr>
          <w:rFonts w:ascii="Century" w:hAnsi="Century"/>
          <w:b w:val="0"/>
          <w:bCs w:val="0"/>
          <w:lang w:val="uk-UA" w:eastAsia="uk-UA"/>
        </w:rPr>
        <w:t>зпечення діяльності депутатів мі</w:t>
      </w:r>
      <w:r w:rsidR="00724857">
        <w:rPr>
          <w:rFonts w:ascii="Century" w:hAnsi="Century"/>
          <w:b w:val="0"/>
          <w:bCs w:val="0"/>
          <w:lang w:val="uk-UA" w:eastAsia="uk-UA"/>
        </w:rPr>
        <w:t>ської ради.</w:t>
      </w:r>
    </w:p>
    <w:p w14:paraId="4307D686" w14:textId="77777777" w:rsidR="00724857" w:rsidRPr="00724857" w:rsidRDefault="00724857" w:rsidP="00724857">
      <w:pPr>
        <w:rPr>
          <w:lang w:val="uk-UA" w:eastAsia="uk-UA"/>
        </w:rPr>
      </w:pPr>
    </w:p>
    <w:p w14:paraId="1EBDB9C9" w14:textId="77777777" w:rsidR="00DE0E64" w:rsidRPr="006224D9" w:rsidRDefault="00DE0E64" w:rsidP="00DE0E64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F8D0518" w14:textId="77777777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100968F3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40BF63D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9F25255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sectPr w:rsidR="00724857" w:rsidSect="00CE1BB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D087C8E"/>
    <w:multiLevelType w:val="hybridMultilevel"/>
    <w:tmpl w:val="DBDAF3CA"/>
    <w:lvl w:ilvl="0" w:tplc="84927834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429589615">
    <w:abstractNumId w:val="2"/>
  </w:num>
  <w:num w:numId="2" w16cid:durableId="114840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6924885">
    <w:abstractNumId w:val="5"/>
  </w:num>
  <w:num w:numId="4" w16cid:durableId="350298089">
    <w:abstractNumId w:val="9"/>
  </w:num>
  <w:num w:numId="5" w16cid:durableId="556942776">
    <w:abstractNumId w:val="3"/>
  </w:num>
  <w:num w:numId="6" w16cid:durableId="71775282">
    <w:abstractNumId w:val="1"/>
  </w:num>
  <w:num w:numId="7" w16cid:durableId="1253202404">
    <w:abstractNumId w:val="6"/>
  </w:num>
  <w:num w:numId="8" w16cid:durableId="1961917626">
    <w:abstractNumId w:val="7"/>
  </w:num>
  <w:num w:numId="9" w16cid:durableId="239099043">
    <w:abstractNumId w:val="0"/>
  </w:num>
  <w:num w:numId="10" w16cid:durableId="1351564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3CF"/>
    <w:rsid w:val="00004E22"/>
    <w:rsid w:val="000A3E37"/>
    <w:rsid w:val="001A083A"/>
    <w:rsid w:val="001A667F"/>
    <w:rsid w:val="001B46B8"/>
    <w:rsid w:val="00232419"/>
    <w:rsid w:val="0029129C"/>
    <w:rsid w:val="003B5533"/>
    <w:rsid w:val="003D1EB9"/>
    <w:rsid w:val="003F157C"/>
    <w:rsid w:val="00483905"/>
    <w:rsid w:val="0050626A"/>
    <w:rsid w:val="00533340"/>
    <w:rsid w:val="00547C9F"/>
    <w:rsid w:val="00580428"/>
    <w:rsid w:val="005F1784"/>
    <w:rsid w:val="006224D9"/>
    <w:rsid w:val="0065699D"/>
    <w:rsid w:val="007120F9"/>
    <w:rsid w:val="00724857"/>
    <w:rsid w:val="0079068E"/>
    <w:rsid w:val="00813BCF"/>
    <w:rsid w:val="00820632"/>
    <w:rsid w:val="00825F8B"/>
    <w:rsid w:val="008900D1"/>
    <w:rsid w:val="00912D53"/>
    <w:rsid w:val="00913528"/>
    <w:rsid w:val="009E6B81"/>
    <w:rsid w:val="00AC4AD6"/>
    <w:rsid w:val="00B20AA8"/>
    <w:rsid w:val="00CE1BBF"/>
    <w:rsid w:val="00CF03CF"/>
    <w:rsid w:val="00D44455"/>
    <w:rsid w:val="00DA7C20"/>
    <w:rsid w:val="00DB57F0"/>
    <w:rsid w:val="00DD5FC6"/>
    <w:rsid w:val="00DE0E64"/>
    <w:rsid w:val="00E673B6"/>
    <w:rsid w:val="00FA4DA0"/>
    <w:rsid w:val="00FB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36A12"/>
  <w15:docId w15:val="{88434F10-FF4F-4804-9685-E83D1266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5DFA-4344-490A-86E0-4763A7C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4</cp:revision>
  <cp:lastPrinted>2024-10-14T08:27:00Z</cp:lastPrinted>
  <dcterms:created xsi:type="dcterms:W3CDTF">2024-12-09T11:33:00Z</dcterms:created>
  <dcterms:modified xsi:type="dcterms:W3CDTF">2024-12-09T11:47:00Z</dcterms:modified>
</cp:coreProperties>
</file>