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16430A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57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16430A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грудня 2024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16430A">
        <w:rPr>
          <w:rFonts w:ascii="Century" w:hAnsi="Century"/>
          <w:b/>
          <w:sz w:val="24"/>
          <w:szCs w:val="24"/>
        </w:rPr>
        <w:t>Аллахвердієвій Олександрі Василівні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16430A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16430A">
        <w:rPr>
          <w:rFonts w:ascii="Century" w:hAnsi="Century"/>
          <w:b/>
          <w:sz w:val="24"/>
          <w:szCs w:val="24"/>
        </w:rPr>
        <w:t>вул.Франка І.,32, с.Повітно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16430A">
        <w:rPr>
          <w:rFonts w:ascii="Century" w:hAnsi="Century"/>
          <w:sz w:val="24"/>
          <w:szCs w:val="24"/>
        </w:rPr>
        <w:t>Аллахвердієвій Олександрі Василівні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16430A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16430A">
        <w:rPr>
          <w:rFonts w:ascii="Century" w:hAnsi="Century"/>
          <w:sz w:val="24"/>
          <w:szCs w:val="24"/>
        </w:rPr>
        <w:t>вул.Франка І.,32, с.Повітно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16430A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16430A">
        <w:rPr>
          <w:rFonts w:ascii="Century" w:hAnsi="Century"/>
          <w:bCs/>
          <w:sz w:val="24"/>
          <w:szCs w:val="24"/>
        </w:rPr>
        <w:t>Аллахвердієвій Олександрі Василівні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16430A">
        <w:rPr>
          <w:rFonts w:ascii="Century" w:hAnsi="Century"/>
          <w:bCs/>
          <w:sz w:val="24"/>
          <w:szCs w:val="24"/>
        </w:rPr>
        <w:t>0,1696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16430A">
        <w:rPr>
          <w:rFonts w:ascii="Century" w:hAnsi="Century"/>
          <w:bCs/>
          <w:sz w:val="24"/>
          <w:szCs w:val="24"/>
        </w:rPr>
        <w:t>4620986200:13:003:0165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16430A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16430A">
        <w:rPr>
          <w:rFonts w:ascii="Century" w:hAnsi="Century"/>
          <w:bCs/>
          <w:sz w:val="24"/>
          <w:szCs w:val="24"/>
        </w:rPr>
        <w:t>вул.Франка І.,32, с.Повітно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16430A">
        <w:rPr>
          <w:rFonts w:ascii="Century" w:hAnsi="Century"/>
          <w:bCs/>
          <w:sz w:val="24"/>
          <w:szCs w:val="24"/>
        </w:rPr>
        <w:t>Аллахвердієвій Олександрі Василівні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16430A">
        <w:rPr>
          <w:rFonts w:ascii="Century" w:hAnsi="Century"/>
          <w:bCs/>
          <w:sz w:val="24"/>
          <w:szCs w:val="24"/>
        </w:rPr>
        <w:t>0,1696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16430A">
        <w:rPr>
          <w:rFonts w:ascii="Century" w:hAnsi="Century"/>
          <w:bCs/>
          <w:sz w:val="24"/>
          <w:szCs w:val="24"/>
        </w:rPr>
        <w:t>4620986200:13:003:0165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16430A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16430A">
        <w:rPr>
          <w:rFonts w:ascii="Century" w:hAnsi="Century"/>
          <w:bCs/>
          <w:sz w:val="24"/>
          <w:szCs w:val="24"/>
        </w:rPr>
        <w:t>вул.Франка І.,32, с.Повітно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16430A">
        <w:rPr>
          <w:rFonts w:ascii="Century" w:hAnsi="Century"/>
          <w:bCs/>
          <w:sz w:val="24"/>
          <w:szCs w:val="24"/>
        </w:rPr>
        <w:t>Аллахвердієвій Олександрі Василівні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6430A" w:rsidRDefault="0016430A" w:rsidP="00381483">
      <w:pPr>
        <w:spacing w:after="0" w:line="240" w:lineRule="auto"/>
      </w:pPr>
      <w:r>
        <w:separator/>
      </w:r>
    </w:p>
  </w:endnote>
  <w:endnote w:type="continuationSeparator" w:id="0">
    <w:p w:rsidR="0016430A" w:rsidRDefault="0016430A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6430A" w:rsidRDefault="0016430A" w:rsidP="00381483">
      <w:pPr>
        <w:spacing w:after="0" w:line="240" w:lineRule="auto"/>
      </w:pPr>
      <w:r>
        <w:separator/>
      </w:r>
    </w:p>
  </w:footnote>
  <w:footnote w:type="continuationSeparator" w:id="0">
    <w:p w:rsidR="0016430A" w:rsidRDefault="0016430A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6430A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8757FA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1521</Words>
  <Characters>867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2024-12-09T09:04:00Z</dcterms:created>
  <dcterms:modified xsi:type="dcterms:W3CDTF">2024-12-09T09:04:00Z</dcterms:modified>
</cp:coreProperties>
</file>