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FB0BC" w14:textId="77777777" w:rsidR="007F4315" w:rsidRPr="007F4315" w:rsidRDefault="007F4315" w:rsidP="007F4315">
      <w:pPr>
        <w:pBdr>
          <w:top w:val="nil"/>
          <w:left w:val="nil"/>
          <w:bottom w:val="nil"/>
          <w:right w:val="nil"/>
          <w:between w:val="nil"/>
        </w:pBdr>
        <w:shd w:val="clear" w:color="auto" w:fill="FFFFFF"/>
        <w:spacing w:after="0"/>
        <w:jc w:val="center"/>
        <w:rPr>
          <w:rFonts w:ascii="Century" w:eastAsia="Century" w:hAnsi="Century" w:cs="Century"/>
          <w:color w:val="000000"/>
          <w:sz w:val="24"/>
          <w:szCs w:val="24"/>
          <w:lang w:eastAsia="uk-UA"/>
        </w:rPr>
      </w:pPr>
      <w:bookmarkStart w:id="0" w:name="_heading=h.gjdgxs" w:colFirst="0" w:colLast="0"/>
      <w:bookmarkEnd w:id="0"/>
      <w:r w:rsidRPr="007F4315">
        <w:rPr>
          <w:rFonts w:ascii="Century" w:eastAsia="Century" w:hAnsi="Century" w:cs="Century"/>
          <w:noProof/>
          <w:color w:val="000000"/>
          <w:sz w:val="24"/>
          <w:szCs w:val="24"/>
          <w:lang w:eastAsia="uk-UA"/>
        </w:rPr>
        <w:drawing>
          <wp:inline distT="0" distB="0" distL="0" distR="0" wp14:anchorId="17220DFE" wp14:editId="107F9734">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4DBDB9D"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УКРАЇНА</w:t>
      </w:r>
    </w:p>
    <w:p w14:paraId="2184DC2C"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b/>
          <w:color w:val="000000"/>
          <w:sz w:val="32"/>
          <w:szCs w:val="32"/>
          <w:lang w:eastAsia="uk-UA"/>
        </w:rPr>
      </w:pPr>
      <w:r w:rsidRPr="007F4315">
        <w:rPr>
          <w:rFonts w:ascii="Century" w:eastAsia="Century" w:hAnsi="Century" w:cs="Century"/>
          <w:b/>
          <w:color w:val="000000"/>
          <w:sz w:val="32"/>
          <w:szCs w:val="32"/>
          <w:lang w:eastAsia="uk-UA"/>
        </w:rPr>
        <w:t>ГОРОДОЦЬКА МІСЬКА РАДА</w:t>
      </w:r>
    </w:p>
    <w:p w14:paraId="00FF3810"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32"/>
          <w:szCs w:val="32"/>
          <w:lang w:eastAsia="uk-UA"/>
        </w:rPr>
      </w:pPr>
      <w:r w:rsidRPr="007F4315">
        <w:rPr>
          <w:rFonts w:ascii="Century" w:eastAsia="Century" w:hAnsi="Century" w:cs="Century"/>
          <w:color w:val="000000"/>
          <w:sz w:val="32"/>
          <w:szCs w:val="32"/>
          <w:lang w:eastAsia="uk-UA"/>
        </w:rPr>
        <w:t>ЛЬВІВСЬКОЇ ОБЛАСТІ</w:t>
      </w:r>
    </w:p>
    <w:p w14:paraId="5A167A81" w14:textId="77777777" w:rsidR="007F4315" w:rsidRPr="007F4315" w:rsidRDefault="007F4315" w:rsidP="007F4315">
      <w:pPr>
        <w:pBdr>
          <w:top w:val="nil"/>
          <w:left w:val="nil"/>
          <w:bottom w:val="nil"/>
          <w:right w:val="nil"/>
          <w:between w:val="nil"/>
        </w:pBdr>
        <w:shd w:val="clear" w:color="auto" w:fill="FFFFFF"/>
        <w:spacing w:after="0" w:line="240" w:lineRule="auto"/>
        <w:jc w:val="center"/>
        <w:rPr>
          <w:rFonts w:ascii="Century" w:eastAsia="Century" w:hAnsi="Century" w:cs="Century"/>
          <w:color w:val="000000"/>
          <w:sz w:val="28"/>
          <w:szCs w:val="28"/>
          <w:lang w:eastAsia="uk-UA"/>
        </w:rPr>
      </w:pPr>
      <w:r w:rsidRPr="007F4315">
        <w:rPr>
          <w:rFonts w:ascii="Century" w:eastAsia="Century" w:hAnsi="Century" w:cs="Century"/>
          <w:b/>
          <w:color w:val="000000"/>
          <w:sz w:val="28"/>
          <w:szCs w:val="28"/>
          <w:lang w:eastAsia="uk-UA"/>
        </w:rPr>
        <w:t xml:space="preserve">57 </w:t>
      </w:r>
      <w:r w:rsidRPr="007F4315">
        <w:rPr>
          <w:rFonts w:ascii="Century" w:eastAsia="Century" w:hAnsi="Century" w:cs="Century"/>
          <w:smallCaps/>
          <w:color w:val="000000"/>
          <w:sz w:val="28"/>
          <w:szCs w:val="28"/>
          <w:lang w:eastAsia="uk-UA"/>
        </w:rPr>
        <w:t>СЕСІЯ ВОСЬМОГО СКЛИКАННЯ</w:t>
      </w:r>
    </w:p>
    <w:p w14:paraId="2B6685A6" w14:textId="46382CCC" w:rsidR="007F4315" w:rsidRPr="007F4315" w:rsidRDefault="007F4315" w:rsidP="007F4315">
      <w:pPr>
        <w:spacing w:after="0"/>
        <w:jc w:val="center"/>
        <w:rPr>
          <w:rFonts w:ascii="Century" w:eastAsia="Century" w:hAnsi="Century" w:cs="Century"/>
          <w:b/>
          <w:sz w:val="32"/>
          <w:szCs w:val="32"/>
          <w:lang w:eastAsia="uk-UA"/>
        </w:rPr>
      </w:pPr>
      <w:r w:rsidRPr="007F4315">
        <w:rPr>
          <w:rFonts w:ascii="Century" w:eastAsia="Century" w:hAnsi="Century" w:cs="Century"/>
          <w:sz w:val="32"/>
          <w:szCs w:val="32"/>
          <w:lang w:eastAsia="uk-UA"/>
        </w:rPr>
        <w:t>РІШЕННЯ</w:t>
      </w:r>
      <w:r w:rsidRPr="007F4315">
        <w:rPr>
          <w:rFonts w:ascii="Century" w:eastAsia="Century" w:hAnsi="Century" w:cs="Century"/>
          <w:b/>
          <w:sz w:val="32"/>
          <w:szCs w:val="32"/>
          <w:lang w:eastAsia="uk-UA"/>
        </w:rPr>
        <w:t xml:space="preserve"> </w:t>
      </w:r>
      <w:r w:rsidRPr="007F4315">
        <w:rPr>
          <w:rFonts w:ascii="Century" w:eastAsia="Century" w:hAnsi="Century" w:cs="Century"/>
          <w:sz w:val="32"/>
          <w:szCs w:val="32"/>
          <w:lang w:eastAsia="uk-UA"/>
        </w:rPr>
        <w:t>№</w:t>
      </w:r>
      <w:r w:rsidRPr="007F4315">
        <w:rPr>
          <w:rFonts w:ascii="Century" w:eastAsia="Century" w:hAnsi="Century" w:cs="Century"/>
          <w:b/>
          <w:sz w:val="32"/>
          <w:szCs w:val="32"/>
          <w:lang w:eastAsia="uk-UA"/>
        </w:rPr>
        <w:t xml:space="preserve"> 24/57-</w:t>
      </w:r>
      <w:r w:rsidR="00D67FDA">
        <w:rPr>
          <w:rFonts w:ascii="Century" w:eastAsia="Century" w:hAnsi="Century" w:cs="Century"/>
          <w:b/>
          <w:sz w:val="32"/>
          <w:szCs w:val="32"/>
          <w:lang w:eastAsia="uk-UA"/>
        </w:rPr>
        <w:t>8058</w:t>
      </w:r>
    </w:p>
    <w:p w14:paraId="3357E929" w14:textId="77777777" w:rsidR="007F4315" w:rsidRPr="007F4315" w:rsidRDefault="007F4315" w:rsidP="007F4315">
      <w:pPr>
        <w:spacing w:after="0" w:line="240" w:lineRule="auto"/>
        <w:jc w:val="both"/>
        <w:rPr>
          <w:rFonts w:ascii="Century" w:eastAsia="Century" w:hAnsi="Century" w:cs="Century"/>
          <w:sz w:val="28"/>
          <w:szCs w:val="28"/>
          <w:lang w:eastAsia="uk-UA"/>
        </w:rPr>
      </w:pPr>
      <w:r w:rsidRPr="007F4315">
        <w:rPr>
          <w:rFonts w:ascii="Century" w:eastAsia="Century" w:hAnsi="Century" w:cs="Century"/>
          <w:sz w:val="28"/>
          <w:szCs w:val="28"/>
          <w:lang w:eastAsia="uk-UA"/>
        </w:rPr>
        <w:t>19 грудня 2024 року</w:t>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r>
      <w:r w:rsidRPr="007F4315">
        <w:rPr>
          <w:rFonts w:ascii="Century" w:eastAsia="Century" w:hAnsi="Century" w:cs="Century"/>
          <w:sz w:val="28"/>
          <w:szCs w:val="28"/>
          <w:lang w:eastAsia="uk-UA"/>
        </w:rPr>
        <w:tab/>
        <w:t xml:space="preserve">   м. Городок</w:t>
      </w:r>
    </w:p>
    <w:p w14:paraId="7C0D47C0" w14:textId="77777777" w:rsidR="00643C5C" w:rsidRDefault="00643C5C" w:rsidP="001733C2">
      <w:pPr>
        <w:spacing w:after="0" w:line="240" w:lineRule="auto"/>
        <w:ind w:right="4393"/>
        <w:rPr>
          <w:rFonts w:ascii="Century" w:eastAsia="Times New Roman" w:hAnsi="Century"/>
          <w:b/>
          <w:sz w:val="28"/>
          <w:szCs w:val="28"/>
          <w:lang w:eastAsia="uk-UA"/>
        </w:rPr>
      </w:pPr>
    </w:p>
    <w:p w14:paraId="5C64C7A8" w14:textId="5E9E6183" w:rsidR="001733C2" w:rsidRPr="001733C2" w:rsidRDefault="00643C5C" w:rsidP="001733C2">
      <w:pPr>
        <w:spacing w:after="0" w:line="240" w:lineRule="auto"/>
        <w:ind w:right="4393"/>
        <w:rPr>
          <w:rFonts w:ascii="Century" w:eastAsia="Times New Roman" w:hAnsi="Century"/>
          <w:b/>
          <w:sz w:val="28"/>
          <w:szCs w:val="28"/>
          <w:lang w:eastAsia="uk-UA"/>
        </w:rPr>
      </w:pPr>
      <w:r>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 затвердження  </w:t>
      </w:r>
      <w:r w:rsidR="00AB4A67">
        <w:rPr>
          <w:rFonts w:ascii="Century" w:eastAsia="Times New Roman" w:hAnsi="Century"/>
          <w:b/>
          <w:sz w:val="28"/>
          <w:szCs w:val="28"/>
          <w:lang w:eastAsia="uk-UA"/>
        </w:rPr>
        <w:t>П</w:t>
      </w:r>
      <w:r w:rsidR="001733C2" w:rsidRPr="001733C2">
        <w:rPr>
          <w:rFonts w:ascii="Century" w:eastAsia="Times New Roman" w:hAnsi="Century"/>
          <w:b/>
          <w:sz w:val="28"/>
          <w:szCs w:val="28"/>
          <w:lang w:eastAsia="uk-UA"/>
        </w:rPr>
        <w:t xml:space="preserve">рограми «Технічного і </w:t>
      </w:r>
      <w:r w:rsidR="001733C2" w:rsidRPr="00AD2311">
        <w:rPr>
          <w:rFonts w:ascii="Century" w:eastAsia="Times New Roman" w:hAnsi="Century"/>
          <w:b/>
          <w:sz w:val="26"/>
          <w:szCs w:val="26"/>
          <w:lang w:eastAsia="uk-UA"/>
        </w:rPr>
        <w:t>фінансового</w:t>
      </w:r>
      <w:r w:rsidR="001733C2" w:rsidRPr="001733C2">
        <w:rPr>
          <w:rFonts w:ascii="Century" w:eastAsia="Times New Roman" w:hAnsi="Century"/>
          <w:b/>
          <w:sz w:val="28"/>
          <w:szCs w:val="28"/>
          <w:lang w:eastAsia="uk-UA"/>
        </w:rPr>
        <w:t xml:space="preserve"> забезпечення, вдосконалення та розвитку систем централізованого оповіщення і зв’язку Городоцької міської територіальної громади  на </w:t>
      </w:r>
      <w:r w:rsidR="00AB4A67">
        <w:rPr>
          <w:rFonts w:ascii="Century" w:eastAsia="Times New Roman" w:hAnsi="Century"/>
          <w:b/>
          <w:sz w:val="28"/>
          <w:szCs w:val="28"/>
          <w:lang w:eastAsia="uk-UA"/>
        </w:rPr>
        <w:t>2025</w:t>
      </w:r>
      <w:r w:rsidR="001733C2" w:rsidRPr="001733C2">
        <w:rPr>
          <w:rFonts w:ascii="Century" w:eastAsia="Times New Roman" w:hAnsi="Century"/>
          <w:b/>
          <w:sz w:val="28"/>
          <w:szCs w:val="28"/>
          <w:lang w:eastAsia="uk-UA"/>
        </w:rPr>
        <w:t>-202</w:t>
      </w:r>
      <w:r w:rsidR="00AB4A67">
        <w:rPr>
          <w:rFonts w:ascii="Century" w:eastAsia="Times New Roman" w:hAnsi="Century"/>
          <w:b/>
          <w:sz w:val="28"/>
          <w:szCs w:val="28"/>
          <w:lang w:eastAsia="uk-UA"/>
        </w:rPr>
        <w:t>7</w:t>
      </w:r>
      <w:r w:rsidR="001733C2" w:rsidRPr="001733C2">
        <w:rPr>
          <w:rFonts w:ascii="Century" w:eastAsia="Times New Roman" w:hAnsi="Century"/>
          <w:b/>
          <w:sz w:val="28"/>
          <w:szCs w:val="28"/>
          <w:lang w:eastAsia="uk-UA"/>
        </w:rPr>
        <w:t xml:space="preserve"> роки»</w:t>
      </w:r>
    </w:p>
    <w:p w14:paraId="214C5CE3" w14:textId="3511EA30" w:rsidR="001733C2" w:rsidRPr="001733C2" w:rsidRDefault="001733C2" w:rsidP="00AB4A67">
      <w:pPr>
        <w:spacing w:after="0"/>
        <w:ind w:firstLine="567"/>
        <w:jc w:val="both"/>
        <w:rPr>
          <w:rFonts w:ascii="Century" w:eastAsia="Times New Roman" w:hAnsi="Century"/>
          <w:sz w:val="28"/>
          <w:szCs w:val="28"/>
          <w:lang w:eastAsia="uk-UA"/>
        </w:rPr>
      </w:pPr>
      <w:r w:rsidRPr="001733C2">
        <w:rPr>
          <w:rFonts w:ascii="Century" w:eastAsia="Times New Roman" w:hAnsi="Century"/>
          <w:sz w:val="28"/>
          <w:szCs w:val="28"/>
          <w:lang w:eastAsia="uk-UA"/>
        </w:rPr>
        <w:t xml:space="preserve">Керуючись пунктом 22 частини 1 статті 26 Закону України « Про місцеве самоврядування», Кодексом цивільного захисту Україні та з метою виконання державної політики щодо запобігання  та ліквідації надзвичайних ситуацій, враховуючи пропозиції постійної комісії з питань бюджету, соціально – </w:t>
      </w:r>
      <w:r w:rsidR="00DE060B">
        <w:rPr>
          <w:rFonts w:ascii="Century" w:eastAsia="Times New Roman" w:hAnsi="Century"/>
          <w:sz w:val="28"/>
          <w:szCs w:val="28"/>
          <w:lang w:eastAsia="uk-UA"/>
        </w:rPr>
        <w:t>економічного</w:t>
      </w:r>
      <w:r w:rsidRPr="001733C2">
        <w:rPr>
          <w:rFonts w:ascii="Century" w:eastAsia="Times New Roman" w:hAnsi="Century"/>
          <w:sz w:val="28"/>
          <w:szCs w:val="28"/>
          <w:lang w:eastAsia="uk-UA"/>
        </w:rPr>
        <w:t xml:space="preserve"> розвитку, комунального майна і приватизації  Городоцька міська рада</w:t>
      </w:r>
    </w:p>
    <w:p w14:paraId="099436AD" w14:textId="77777777" w:rsidR="001733C2" w:rsidRPr="001733C2" w:rsidRDefault="001733C2" w:rsidP="00AB4A67">
      <w:pPr>
        <w:spacing w:after="0"/>
        <w:jc w:val="both"/>
        <w:rPr>
          <w:rFonts w:ascii="Century" w:eastAsia="Times New Roman" w:hAnsi="Century"/>
          <w:sz w:val="24"/>
          <w:szCs w:val="24"/>
          <w:lang w:eastAsia="uk-UA"/>
        </w:rPr>
      </w:pPr>
    </w:p>
    <w:p w14:paraId="160245E5" w14:textId="77777777" w:rsidR="001733C2" w:rsidRPr="001733C2" w:rsidRDefault="001733C2" w:rsidP="00AB4A67">
      <w:pPr>
        <w:spacing w:after="0"/>
        <w:rPr>
          <w:rFonts w:ascii="Century" w:eastAsia="Times New Roman" w:hAnsi="Century"/>
          <w:b/>
          <w:sz w:val="28"/>
          <w:szCs w:val="24"/>
          <w:lang w:eastAsia="uk-UA"/>
        </w:rPr>
      </w:pPr>
      <w:r w:rsidRPr="001733C2">
        <w:rPr>
          <w:rFonts w:ascii="Century" w:eastAsia="Times New Roman" w:hAnsi="Century"/>
          <w:b/>
          <w:sz w:val="28"/>
          <w:szCs w:val="24"/>
          <w:lang w:eastAsia="uk-UA"/>
        </w:rPr>
        <w:t>ВИРІШИЛА:</w:t>
      </w:r>
    </w:p>
    <w:p w14:paraId="70401AC2" w14:textId="77777777" w:rsidR="001733C2" w:rsidRPr="001733C2" w:rsidRDefault="001733C2" w:rsidP="00AB4A67">
      <w:pPr>
        <w:spacing w:after="0"/>
        <w:jc w:val="center"/>
        <w:rPr>
          <w:rFonts w:ascii="Century" w:eastAsia="Times New Roman" w:hAnsi="Century"/>
          <w:b/>
          <w:szCs w:val="20"/>
          <w:lang w:eastAsia="uk-UA"/>
        </w:rPr>
      </w:pPr>
    </w:p>
    <w:p w14:paraId="664F89FF" w14:textId="12D2276E" w:rsidR="001733C2" w:rsidRPr="001733C2" w:rsidRDefault="001733C2" w:rsidP="00AB4A67">
      <w:pPr>
        <w:spacing w:after="0"/>
        <w:ind w:right="62" w:firstLine="567"/>
        <w:jc w:val="both"/>
        <w:rPr>
          <w:rFonts w:ascii="Century" w:eastAsia="Times New Roman" w:hAnsi="Century"/>
          <w:sz w:val="28"/>
          <w:szCs w:val="24"/>
          <w:lang w:eastAsia="uk-UA"/>
        </w:rPr>
      </w:pPr>
      <w:r w:rsidRPr="001733C2">
        <w:rPr>
          <w:rFonts w:ascii="Century" w:eastAsia="Times New Roman" w:hAnsi="Century"/>
          <w:sz w:val="28"/>
          <w:szCs w:val="24"/>
          <w:lang w:eastAsia="uk-UA"/>
        </w:rPr>
        <w:t xml:space="preserve">1. </w:t>
      </w:r>
      <w:r w:rsidR="00AB4A67">
        <w:rPr>
          <w:rFonts w:ascii="Century" w:eastAsia="Times New Roman" w:hAnsi="Century"/>
          <w:sz w:val="28"/>
          <w:szCs w:val="24"/>
          <w:lang w:eastAsia="uk-UA"/>
        </w:rPr>
        <w:t>Затвердити Програму</w:t>
      </w:r>
      <w:r w:rsidRPr="001733C2">
        <w:rPr>
          <w:rFonts w:ascii="Century" w:eastAsia="Times New Roman" w:hAnsi="Century"/>
          <w:sz w:val="28"/>
          <w:szCs w:val="24"/>
          <w:lang w:eastAsia="uk-UA"/>
        </w:rPr>
        <w:t xml:space="preserve"> «Технічного і фінансового забезпечення, вдосконалення та розвитку систем централізованого оповіщення і зв’язку  Городоцької  міської територіальної громади на </w:t>
      </w:r>
      <w:r w:rsidR="0019101A">
        <w:rPr>
          <w:rFonts w:ascii="Century" w:eastAsia="Times New Roman" w:hAnsi="Century"/>
          <w:sz w:val="28"/>
          <w:szCs w:val="24"/>
          <w:lang w:eastAsia="uk-UA"/>
        </w:rPr>
        <w:t>202</w:t>
      </w:r>
      <w:r w:rsidR="007F4315">
        <w:rPr>
          <w:rFonts w:ascii="Century" w:eastAsia="Times New Roman" w:hAnsi="Century"/>
          <w:sz w:val="28"/>
          <w:szCs w:val="24"/>
          <w:lang w:eastAsia="uk-UA"/>
        </w:rPr>
        <w:t>5</w:t>
      </w:r>
      <w:r w:rsidRPr="001733C2">
        <w:rPr>
          <w:rFonts w:ascii="Century" w:eastAsia="Times New Roman" w:hAnsi="Century"/>
          <w:sz w:val="28"/>
          <w:szCs w:val="24"/>
          <w:lang w:eastAsia="uk-UA"/>
        </w:rPr>
        <w:t>-202</w:t>
      </w:r>
      <w:r w:rsidR="007F4315">
        <w:rPr>
          <w:rFonts w:ascii="Century" w:eastAsia="Times New Roman" w:hAnsi="Century"/>
          <w:sz w:val="28"/>
          <w:szCs w:val="24"/>
          <w:lang w:eastAsia="uk-UA"/>
        </w:rPr>
        <w:t>7</w:t>
      </w:r>
      <w:r w:rsidRPr="001733C2">
        <w:rPr>
          <w:rFonts w:ascii="Century" w:eastAsia="Times New Roman" w:hAnsi="Century"/>
          <w:sz w:val="28"/>
          <w:szCs w:val="24"/>
          <w:lang w:eastAsia="uk-UA"/>
        </w:rPr>
        <w:t xml:space="preserve"> роки»</w:t>
      </w:r>
      <w:r w:rsidR="007F4315">
        <w:rPr>
          <w:rFonts w:ascii="Century" w:eastAsia="Times New Roman" w:hAnsi="Century"/>
          <w:sz w:val="28"/>
          <w:szCs w:val="24"/>
          <w:lang w:eastAsia="uk-UA"/>
        </w:rPr>
        <w:t xml:space="preserve"> </w:t>
      </w:r>
      <w:r>
        <w:rPr>
          <w:rFonts w:ascii="Century" w:eastAsia="Times New Roman" w:hAnsi="Century"/>
          <w:sz w:val="28"/>
          <w:szCs w:val="24"/>
          <w:lang w:eastAsia="uk-UA"/>
        </w:rPr>
        <w:t>(додається)</w:t>
      </w:r>
      <w:r w:rsidRPr="001733C2">
        <w:rPr>
          <w:rFonts w:ascii="Century" w:eastAsia="Times New Roman" w:hAnsi="Century"/>
          <w:sz w:val="28"/>
          <w:szCs w:val="24"/>
          <w:lang w:eastAsia="uk-UA"/>
        </w:rPr>
        <w:t>.</w:t>
      </w:r>
    </w:p>
    <w:p w14:paraId="146DEFDA" w14:textId="77777777" w:rsidR="001733C2" w:rsidRPr="001733C2" w:rsidRDefault="001733C2" w:rsidP="00AB4A67">
      <w:pPr>
        <w:spacing w:after="0"/>
        <w:ind w:right="62" w:firstLine="567"/>
        <w:jc w:val="both"/>
        <w:rPr>
          <w:rFonts w:ascii="Century" w:eastAsia="Times New Roman" w:hAnsi="Century"/>
          <w:sz w:val="28"/>
          <w:szCs w:val="24"/>
          <w:lang w:eastAsia="uk-UA"/>
        </w:rPr>
      </w:pPr>
    </w:p>
    <w:p w14:paraId="58974D78" w14:textId="77777777" w:rsidR="001733C2" w:rsidRPr="001733C2" w:rsidRDefault="001733C2" w:rsidP="00AB4A67">
      <w:pPr>
        <w:spacing w:after="0"/>
        <w:ind w:right="142" w:firstLine="567"/>
        <w:jc w:val="both"/>
        <w:rPr>
          <w:rFonts w:ascii="Century" w:eastAsia="Times New Roman" w:hAnsi="Century"/>
          <w:sz w:val="28"/>
          <w:szCs w:val="28"/>
          <w:lang w:eastAsia="uk-UA"/>
        </w:rPr>
      </w:pPr>
      <w:r w:rsidRPr="001733C2">
        <w:rPr>
          <w:rFonts w:ascii="Century" w:eastAsia="Times New Roman" w:hAnsi="Century"/>
          <w:sz w:val="28"/>
          <w:szCs w:val="24"/>
          <w:lang w:eastAsia="uk-UA"/>
        </w:rPr>
        <w:t xml:space="preserve">2. </w:t>
      </w:r>
      <w:r w:rsidRPr="001733C2">
        <w:rPr>
          <w:rFonts w:ascii="Century" w:eastAsia="Times New Roman" w:hAnsi="Century"/>
          <w:sz w:val="28"/>
          <w:szCs w:val="28"/>
          <w:lang w:eastAsia="uk-UA"/>
        </w:rPr>
        <w:t xml:space="preserve">Контроль за виконанням рішення покласти на постійну комісію з питань </w:t>
      </w:r>
      <w:r w:rsidRPr="001733C2">
        <w:rPr>
          <w:rFonts w:ascii="Century" w:eastAsia="Times New Roman" w:hAnsi="Century"/>
          <w:bCs/>
          <w:color w:val="000000"/>
          <w:sz w:val="28"/>
          <w:szCs w:val="28"/>
          <w:shd w:val="clear" w:color="auto" w:fill="FFFFFF"/>
          <w:lang w:eastAsia="uk-UA"/>
        </w:rPr>
        <w:t>бюджету , соціально-економічного розвитку, комунального майна і приватизації (гол.І.Мєскало)</w:t>
      </w:r>
      <w:r w:rsidRPr="001733C2">
        <w:rPr>
          <w:rFonts w:ascii="Century" w:eastAsia="Times New Roman" w:hAnsi="Century"/>
          <w:sz w:val="28"/>
          <w:szCs w:val="28"/>
          <w:lang w:eastAsia="uk-UA"/>
        </w:rPr>
        <w:t>.</w:t>
      </w:r>
    </w:p>
    <w:p w14:paraId="3F83D52D" w14:textId="77777777" w:rsidR="00F82916" w:rsidRPr="008407B3" w:rsidRDefault="00F82916" w:rsidP="00F82916">
      <w:pPr>
        <w:ind w:firstLine="709"/>
        <w:rPr>
          <w:rFonts w:ascii="Century" w:hAnsi="Century"/>
          <w:sz w:val="28"/>
          <w:szCs w:val="28"/>
        </w:rPr>
      </w:pPr>
    </w:p>
    <w:p w14:paraId="3DEF8859" w14:textId="7B222408" w:rsidR="00AB4A67" w:rsidRDefault="00177EED" w:rsidP="007F4315">
      <w:pPr>
        <w:jc w:val="both"/>
        <w:rPr>
          <w:rFonts w:ascii="Century" w:hAnsi="Century"/>
          <w:b/>
          <w:bCs/>
          <w:sz w:val="28"/>
          <w:szCs w:val="28"/>
        </w:rPr>
      </w:pPr>
      <w:r w:rsidRPr="008407B3">
        <w:rPr>
          <w:rFonts w:ascii="Century" w:hAnsi="Century"/>
          <w:b/>
          <w:bCs/>
          <w:sz w:val="28"/>
          <w:szCs w:val="28"/>
        </w:rPr>
        <w:t xml:space="preserve">Міський голова                       </w:t>
      </w:r>
      <w:r w:rsidRPr="008407B3">
        <w:rPr>
          <w:rFonts w:ascii="Century" w:hAnsi="Century"/>
          <w:b/>
          <w:bCs/>
          <w:sz w:val="28"/>
          <w:szCs w:val="28"/>
        </w:rPr>
        <w:tab/>
      </w:r>
      <w:r w:rsidRPr="008407B3">
        <w:rPr>
          <w:rFonts w:ascii="Century" w:hAnsi="Century"/>
          <w:b/>
          <w:bCs/>
          <w:sz w:val="28"/>
          <w:szCs w:val="28"/>
        </w:rPr>
        <w:tab/>
      </w:r>
      <w:r w:rsidRPr="008407B3">
        <w:rPr>
          <w:rFonts w:ascii="Century" w:hAnsi="Century"/>
          <w:b/>
          <w:bCs/>
          <w:sz w:val="28"/>
          <w:szCs w:val="28"/>
        </w:rPr>
        <w:tab/>
      </w:r>
      <w:r w:rsidR="008407B3" w:rsidRPr="008407B3">
        <w:rPr>
          <w:rFonts w:ascii="Century" w:hAnsi="Century"/>
          <w:b/>
          <w:bCs/>
          <w:sz w:val="28"/>
          <w:szCs w:val="28"/>
        </w:rPr>
        <w:tab/>
      </w:r>
      <w:r w:rsidR="005C4182" w:rsidRPr="008407B3">
        <w:rPr>
          <w:rFonts w:ascii="Century" w:hAnsi="Century"/>
          <w:b/>
          <w:bCs/>
          <w:sz w:val="28"/>
          <w:szCs w:val="28"/>
        </w:rPr>
        <w:t>Володимир РЕМЕНЯК</w:t>
      </w:r>
      <w:r w:rsidR="00AB4A67">
        <w:rPr>
          <w:rFonts w:ascii="Century" w:hAnsi="Century"/>
          <w:b/>
          <w:bCs/>
          <w:sz w:val="28"/>
          <w:szCs w:val="28"/>
        </w:rPr>
        <w:br w:type="page"/>
      </w:r>
    </w:p>
    <w:p w14:paraId="66C2FA72" w14:textId="77777777" w:rsidR="00AB4A67" w:rsidRDefault="00AB4A67" w:rsidP="009366CA">
      <w:pPr>
        <w:ind w:left="5103"/>
        <w:contextualSpacing/>
        <w:rPr>
          <w:rFonts w:ascii="Century" w:hAnsi="Century"/>
          <w:b/>
          <w:bCs/>
          <w:sz w:val="28"/>
          <w:szCs w:val="28"/>
        </w:rPr>
      </w:pPr>
      <w:r>
        <w:rPr>
          <w:rFonts w:ascii="Century" w:hAnsi="Century"/>
          <w:b/>
          <w:bCs/>
          <w:sz w:val="28"/>
          <w:szCs w:val="28"/>
        </w:rPr>
        <w:lastRenderedPageBreak/>
        <w:t>ЗАТВЕРДЖЕНО</w:t>
      </w:r>
    </w:p>
    <w:p w14:paraId="610EC8AB" w14:textId="77777777" w:rsidR="00AB4A67" w:rsidRPr="009366CA" w:rsidRDefault="00AB4A67" w:rsidP="009366CA">
      <w:pPr>
        <w:ind w:left="5103"/>
        <w:contextualSpacing/>
        <w:rPr>
          <w:rFonts w:ascii="Century" w:hAnsi="Century"/>
          <w:sz w:val="28"/>
          <w:szCs w:val="28"/>
        </w:rPr>
      </w:pPr>
      <w:r w:rsidRPr="009366CA">
        <w:rPr>
          <w:rFonts w:ascii="Century" w:hAnsi="Century"/>
          <w:sz w:val="28"/>
          <w:szCs w:val="28"/>
        </w:rPr>
        <w:t>Рішення сесії Городоцької міської ради Львівської області</w:t>
      </w:r>
    </w:p>
    <w:p w14:paraId="0F353F7C" w14:textId="419C220A" w:rsidR="00AB4A67" w:rsidRPr="009366CA" w:rsidRDefault="00AB4A67" w:rsidP="009366CA">
      <w:pPr>
        <w:ind w:left="5103"/>
        <w:contextualSpacing/>
        <w:rPr>
          <w:rFonts w:ascii="Century" w:hAnsi="Century"/>
          <w:sz w:val="28"/>
          <w:szCs w:val="28"/>
        </w:rPr>
      </w:pPr>
      <w:r>
        <w:rPr>
          <w:rFonts w:ascii="Century" w:hAnsi="Century"/>
          <w:sz w:val="28"/>
          <w:szCs w:val="28"/>
        </w:rPr>
        <w:t>19</w:t>
      </w:r>
      <w:r w:rsidRPr="009366CA">
        <w:rPr>
          <w:rFonts w:ascii="Century" w:hAnsi="Century"/>
          <w:sz w:val="28"/>
          <w:szCs w:val="28"/>
        </w:rPr>
        <w:t>.</w:t>
      </w:r>
      <w:r>
        <w:rPr>
          <w:rFonts w:ascii="Century" w:hAnsi="Century"/>
          <w:sz w:val="28"/>
          <w:szCs w:val="28"/>
        </w:rPr>
        <w:t>12</w:t>
      </w:r>
      <w:r w:rsidRPr="009366CA">
        <w:rPr>
          <w:rFonts w:ascii="Century" w:hAnsi="Century"/>
          <w:sz w:val="28"/>
          <w:szCs w:val="28"/>
        </w:rPr>
        <w:t>.202</w:t>
      </w:r>
      <w:r>
        <w:rPr>
          <w:rFonts w:ascii="Century" w:hAnsi="Century"/>
          <w:sz w:val="28"/>
          <w:szCs w:val="28"/>
        </w:rPr>
        <w:t>4</w:t>
      </w:r>
      <w:r w:rsidRPr="009366CA">
        <w:rPr>
          <w:rFonts w:ascii="Century" w:hAnsi="Century"/>
          <w:sz w:val="28"/>
          <w:szCs w:val="28"/>
        </w:rPr>
        <w:t xml:space="preserve">р. № </w:t>
      </w:r>
      <w:r w:rsidR="002C5D7B">
        <w:rPr>
          <w:rFonts w:ascii="Century" w:hAnsi="Century"/>
          <w:sz w:val="28"/>
          <w:szCs w:val="28"/>
        </w:rPr>
        <w:t>24/57-8058</w:t>
      </w:r>
    </w:p>
    <w:p w14:paraId="6438941C"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6996EC1B" w14:textId="77777777" w:rsidR="00F97AD2" w:rsidRPr="008407B3" w:rsidRDefault="00F97AD2" w:rsidP="002644D2">
      <w:pPr>
        <w:pStyle w:val="40"/>
        <w:shd w:val="clear" w:color="auto" w:fill="auto"/>
        <w:spacing w:before="0" w:line="317" w:lineRule="exact"/>
        <w:ind w:right="2180" w:firstLine="0"/>
        <w:rPr>
          <w:rStyle w:val="50"/>
          <w:rFonts w:ascii="Century" w:hAnsi="Century"/>
          <w:b w:val="0"/>
          <w:sz w:val="28"/>
          <w:szCs w:val="28"/>
          <w:u w:val="none"/>
        </w:rPr>
      </w:pPr>
    </w:p>
    <w:p w14:paraId="5DECC443" w14:textId="77777777" w:rsidR="00F97AD2" w:rsidRPr="008407B3" w:rsidRDefault="00F97A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F32333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23E41F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1A0D18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1192BDB3"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45844276"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DF68450"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753EF8AE"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0BD722BA" w14:textId="77777777" w:rsidR="002644D2" w:rsidRPr="008407B3" w:rsidRDefault="002644D2" w:rsidP="0075510C">
      <w:pPr>
        <w:pStyle w:val="40"/>
        <w:shd w:val="clear" w:color="auto" w:fill="auto"/>
        <w:spacing w:before="0" w:line="317" w:lineRule="exact"/>
        <w:ind w:right="2180" w:firstLine="2120"/>
        <w:jc w:val="center"/>
        <w:rPr>
          <w:rStyle w:val="50"/>
          <w:rFonts w:ascii="Century" w:hAnsi="Century"/>
          <w:b w:val="0"/>
          <w:sz w:val="28"/>
          <w:szCs w:val="28"/>
          <w:u w:val="none"/>
        </w:rPr>
      </w:pPr>
    </w:p>
    <w:p w14:paraId="575BE241" w14:textId="77777777" w:rsidR="0075510C" w:rsidRPr="008407B3" w:rsidRDefault="0075510C" w:rsidP="0075510C">
      <w:pPr>
        <w:pStyle w:val="40"/>
        <w:shd w:val="clear" w:color="auto" w:fill="auto"/>
        <w:spacing w:before="0" w:line="317" w:lineRule="exact"/>
        <w:ind w:right="2180" w:firstLine="2120"/>
        <w:jc w:val="center"/>
        <w:rPr>
          <w:rStyle w:val="50"/>
          <w:rFonts w:ascii="Century" w:hAnsi="Century"/>
          <w:sz w:val="28"/>
          <w:szCs w:val="28"/>
          <w:u w:val="none"/>
        </w:rPr>
      </w:pPr>
      <w:r w:rsidRPr="008407B3">
        <w:rPr>
          <w:rStyle w:val="50"/>
          <w:rFonts w:ascii="Century" w:hAnsi="Century"/>
          <w:sz w:val="28"/>
          <w:szCs w:val="28"/>
          <w:u w:val="none"/>
        </w:rPr>
        <w:t>ПРОГРАМА</w:t>
      </w:r>
    </w:p>
    <w:p w14:paraId="7B03C9A7" w14:textId="77777777" w:rsidR="0075510C" w:rsidRPr="008407B3" w:rsidRDefault="0075510C" w:rsidP="0075510C">
      <w:pPr>
        <w:spacing w:after="0"/>
        <w:jc w:val="center"/>
        <w:rPr>
          <w:rFonts w:ascii="Century" w:hAnsi="Century"/>
          <w:b/>
          <w:sz w:val="28"/>
          <w:szCs w:val="28"/>
        </w:rPr>
      </w:pPr>
      <w:r w:rsidRPr="008407B3">
        <w:rPr>
          <w:rFonts w:ascii="Century" w:hAnsi="Century"/>
          <w:b/>
          <w:sz w:val="28"/>
          <w:szCs w:val="28"/>
        </w:rPr>
        <w:t xml:space="preserve">ТЕХНІЧНОГО І ФІНАНСОВОГО ЗАБЕЗПЕЧЕННЯ, ВДОСКОНАЛЕННЯ </w:t>
      </w:r>
    </w:p>
    <w:p w14:paraId="5B5BF70A" w14:textId="77777777" w:rsidR="00135B9F" w:rsidRPr="008407B3" w:rsidRDefault="0075510C" w:rsidP="0075510C">
      <w:pPr>
        <w:spacing w:after="0"/>
        <w:jc w:val="center"/>
        <w:rPr>
          <w:rFonts w:ascii="Century" w:hAnsi="Century"/>
          <w:b/>
          <w:sz w:val="28"/>
          <w:szCs w:val="28"/>
        </w:rPr>
      </w:pPr>
      <w:r w:rsidRPr="008407B3">
        <w:rPr>
          <w:rFonts w:ascii="Century" w:hAnsi="Century"/>
          <w:b/>
          <w:sz w:val="28"/>
          <w:szCs w:val="28"/>
        </w:rPr>
        <w:t>ТА РОЗВИТКУ СИСТЕМИ ЦЕНТРАЛІЗОВАНОГО О</w:t>
      </w:r>
      <w:r w:rsidR="005C4182" w:rsidRPr="008407B3">
        <w:rPr>
          <w:rFonts w:ascii="Century" w:hAnsi="Century"/>
          <w:b/>
          <w:sz w:val="28"/>
          <w:szCs w:val="28"/>
        </w:rPr>
        <w:t>ПОВІЩЕННЯ І ЗВ’ЯЗКУ ГОРОДОЦЬКОЇ</w:t>
      </w:r>
      <w:r w:rsidRPr="008407B3">
        <w:rPr>
          <w:rFonts w:ascii="Century" w:hAnsi="Century"/>
          <w:b/>
          <w:sz w:val="28"/>
          <w:szCs w:val="28"/>
        </w:rPr>
        <w:t xml:space="preserve"> МІСЬКОЇ ТЕРИТОРІАЛЬНО</w:t>
      </w:r>
      <w:r w:rsidR="005C4182" w:rsidRPr="008407B3">
        <w:rPr>
          <w:rFonts w:ascii="Century" w:hAnsi="Century"/>
          <w:b/>
          <w:sz w:val="28"/>
          <w:szCs w:val="28"/>
        </w:rPr>
        <w:t xml:space="preserve">Ї ГРОМАДИ               </w:t>
      </w:r>
    </w:p>
    <w:p w14:paraId="72211FB5" w14:textId="6EABBD84" w:rsidR="0075510C" w:rsidRPr="008407B3" w:rsidRDefault="005C4182" w:rsidP="0075510C">
      <w:pPr>
        <w:spacing w:after="0"/>
        <w:jc w:val="center"/>
        <w:rPr>
          <w:rFonts w:ascii="Century" w:hAnsi="Century"/>
          <w:b/>
          <w:sz w:val="28"/>
          <w:szCs w:val="28"/>
        </w:rPr>
      </w:pPr>
      <w:r w:rsidRPr="008407B3">
        <w:rPr>
          <w:rFonts w:ascii="Century" w:hAnsi="Century"/>
          <w:b/>
          <w:sz w:val="28"/>
          <w:szCs w:val="28"/>
        </w:rPr>
        <w:t xml:space="preserve"> НА 202</w:t>
      </w:r>
      <w:r w:rsidR="00AB4A67">
        <w:rPr>
          <w:rFonts w:ascii="Century" w:hAnsi="Century"/>
          <w:b/>
          <w:sz w:val="28"/>
          <w:szCs w:val="28"/>
        </w:rPr>
        <w:t>5</w:t>
      </w:r>
      <w:r w:rsidRPr="008407B3">
        <w:rPr>
          <w:rFonts w:ascii="Century" w:hAnsi="Century"/>
          <w:b/>
          <w:sz w:val="28"/>
          <w:szCs w:val="28"/>
        </w:rPr>
        <w:t xml:space="preserve"> - 202</w:t>
      </w:r>
      <w:r w:rsidR="00AB4A67">
        <w:rPr>
          <w:rFonts w:ascii="Century" w:hAnsi="Century"/>
          <w:b/>
          <w:sz w:val="28"/>
          <w:szCs w:val="28"/>
        </w:rPr>
        <w:t>7</w:t>
      </w:r>
      <w:r w:rsidR="0075510C" w:rsidRPr="008407B3">
        <w:rPr>
          <w:rFonts w:ascii="Century" w:hAnsi="Century"/>
          <w:b/>
          <w:sz w:val="28"/>
          <w:szCs w:val="28"/>
        </w:rPr>
        <w:t xml:space="preserve"> РОКИ</w:t>
      </w:r>
    </w:p>
    <w:p w14:paraId="7BCA643A" w14:textId="77777777" w:rsidR="0075510C" w:rsidRPr="008407B3" w:rsidRDefault="0075510C" w:rsidP="0075510C">
      <w:pPr>
        <w:spacing w:after="0" w:line="240" w:lineRule="auto"/>
        <w:rPr>
          <w:rFonts w:ascii="Century" w:eastAsia="Times New Roman" w:hAnsi="Century"/>
          <w:sz w:val="28"/>
          <w:szCs w:val="28"/>
          <w:lang w:eastAsia="ru-RU"/>
        </w:rPr>
      </w:pPr>
    </w:p>
    <w:tbl>
      <w:tblPr>
        <w:tblW w:w="10150" w:type="dxa"/>
        <w:tblInd w:w="-176" w:type="dxa"/>
        <w:tblLook w:val="01E0" w:firstRow="1" w:lastRow="1" w:firstColumn="1" w:lastColumn="1" w:noHBand="0" w:noVBand="0"/>
      </w:tblPr>
      <w:tblGrid>
        <w:gridCol w:w="3686"/>
        <w:gridCol w:w="1985"/>
        <w:gridCol w:w="4479"/>
      </w:tblGrid>
      <w:tr w:rsidR="0075510C" w:rsidRPr="008407B3" w14:paraId="4E7462E1" w14:textId="77777777" w:rsidTr="0075510C">
        <w:tc>
          <w:tcPr>
            <w:tcW w:w="3686" w:type="dxa"/>
          </w:tcPr>
          <w:p w14:paraId="1E74007B" w14:textId="77777777" w:rsidR="0075510C" w:rsidRPr="008407B3" w:rsidRDefault="0075510C" w:rsidP="00F97AD2">
            <w:pPr>
              <w:spacing w:after="0" w:line="240" w:lineRule="auto"/>
              <w:rPr>
                <w:rFonts w:ascii="Century" w:eastAsia="Times New Roman" w:hAnsi="Century"/>
                <w:sz w:val="28"/>
                <w:szCs w:val="28"/>
                <w:lang w:eastAsia="ru-RU"/>
              </w:rPr>
            </w:pPr>
          </w:p>
        </w:tc>
        <w:tc>
          <w:tcPr>
            <w:tcW w:w="1985" w:type="dxa"/>
          </w:tcPr>
          <w:p w14:paraId="63432874" w14:textId="77777777" w:rsidR="0075510C" w:rsidRPr="008407B3" w:rsidRDefault="0075510C" w:rsidP="0075510C">
            <w:pPr>
              <w:spacing w:after="0" w:line="240" w:lineRule="auto"/>
              <w:jc w:val="center"/>
              <w:rPr>
                <w:rFonts w:ascii="Century" w:eastAsia="Times New Roman" w:hAnsi="Century"/>
                <w:sz w:val="28"/>
                <w:szCs w:val="28"/>
                <w:lang w:eastAsia="ru-RU"/>
              </w:rPr>
            </w:pPr>
          </w:p>
        </w:tc>
        <w:tc>
          <w:tcPr>
            <w:tcW w:w="4479" w:type="dxa"/>
          </w:tcPr>
          <w:p w14:paraId="2273C5B5" w14:textId="77777777" w:rsidR="0075510C" w:rsidRPr="008407B3" w:rsidRDefault="0075510C" w:rsidP="00F97AD2">
            <w:pPr>
              <w:spacing w:after="0" w:line="240" w:lineRule="auto"/>
              <w:rPr>
                <w:rFonts w:ascii="Century" w:eastAsia="Times New Roman" w:hAnsi="Century"/>
                <w:sz w:val="28"/>
                <w:szCs w:val="28"/>
                <w:lang w:eastAsia="ru-RU"/>
              </w:rPr>
            </w:pPr>
          </w:p>
        </w:tc>
      </w:tr>
      <w:tr w:rsidR="0075510C" w:rsidRPr="008407B3" w14:paraId="46E4F66B" w14:textId="77777777" w:rsidTr="0075510C">
        <w:tc>
          <w:tcPr>
            <w:tcW w:w="3686" w:type="dxa"/>
          </w:tcPr>
          <w:p w14:paraId="62023F6E" w14:textId="77777777" w:rsidR="0075510C" w:rsidRPr="008407B3" w:rsidRDefault="0075510C" w:rsidP="00115C4F">
            <w:pPr>
              <w:spacing w:after="0" w:line="240" w:lineRule="auto"/>
              <w:ind w:right="175"/>
              <w:jc w:val="both"/>
              <w:rPr>
                <w:rFonts w:ascii="Century" w:eastAsia="Times New Roman" w:hAnsi="Century"/>
                <w:sz w:val="28"/>
                <w:szCs w:val="28"/>
                <w:lang w:eastAsia="ru-RU"/>
              </w:rPr>
            </w:pPr>
          </w:p>
        </w:tc>
        <w:tc>
          <w:tcPr>
            <w:tcW w:w="1985" w:type="dxa"/>
          </w:tcPr>
          <w:p w14:paraId="0B485C2B" w14:textId="77777777" w:rsidR="0075510C" w:rsidRPr="008407B3" w:rsidRDefault="0075510C" w:rsidP="0075510C">
            <w:pPr>
              <w:spacing w:after="0" w:line="240" w:lineRule="auto"/>
              <w:jc w:val="center"/>
              <w:rPr>
                <w:rFonts w:ascii="Century" w:eastAsia="Times New Roman" w:hAnsi="Century"/>
                <w:sz w:val="28"/>
                <w:szCs w:val="28"/>
                <w:lang w:eastAsia="ru-RU"/>
              </w:rPr>
            </w:pPr>
          </w:p>
          <w:p w14:paraId="7204A51A" w14:textId="77777777" w:rsidR="0075510C" w:rsidRPr="008407B3" w:rsidRDefault="0075510C" w:rsidP="0075510C">
            <w:pPr>
              <w:spacing w:after="0" w:line="240" w:lineRule="auto"/>
              <w:rPr>
                <w:rFonts w:ascii="Century" w:eastAsia="Times New Roman" w:hAnsi="Century"/>
                <w:sz w:val="28"/>
                <w:szCs w:val="28"/>
                <w:lang w:eastAsia="ru-RU"/>
              </w:rPr>
            </w:pPr>
          </w:p>
          <w:p w14:paraId="373EBB3A" w14:textId="77777777" w:rsidR="0075510C" w:rsidRPr="008407B3" w:rsidRDefault="0075510C" w:rsidP="0075510C">
            <w:pPr>
              <w:spacing w:after="0" w:line="240" w:lineRule="auto"/>
              <w:rPr>
                <w:rFonts w:ascii="Century" w:eastAsia="Times New Roman" w:hAnsi="Century"/>
                <w:sz w:val="28"/>
                <w:szCs w:val="28"/>
                <w:lang w:eastAsia="ru-RU"/>
              </w:rPr>
            </w:pPr>
          </w:p>
          <w:p w14:paraId="7CA15F62" w14:textId="77777777" w:rsidR="0075510C" w:rsidRPr="008407B3" w:rsidRDefault="0075510C" w:rsidP="0075510C">
            <w:pPr>
              <w:spacing w:after="0" w:line="240" w:lineRule="auto"/>
              <w:rPr>
                <w:rFonts w:ascii="Century" w:eastAsia="Times New Roman" w:hAnsi="Century"/>
                <w:sz w:val="28"/>
                <w:szCs w:val="28"/>
                <w:lang w:eastAsia="ru-RU"/>
              </w:rPr>
            </w:pPr>
          </w:p>
          <w:p w14:paraId="55D51F19" w14:textId="77777777" w:rsidR="0075510C" w:rsidRPr="008407B3" w:rsidRDefault="0075510C" w:rsidP="0075510C">
            <w:pPr>
              <w:spacing w:after="0" w:line="240" w:lineRule="auto"/>
              <w:rPr>
                <w:rFonts w:ascii="Century" w:eastAsia="Times New Roman" w:hAnsi="Century"/>
                <w:sz w:val="28"/>
                <w:szCs w:val="28"/>
                <w:lang w:eastAsia="ru-RU"/>
              </w:rPr>
            </w:pPr>
          </w:p>
          <w:p w14:paraId="6C16DC85" w14:textId="77777777" w:rsidR="0075510C" w:rsidRPr="008407B3" w:rsidRDefault="0075510C" w:rsidP="0075510C">
            <w:pPr>
              <w:spacing w:after="0" w:line="240" w:lineRule="auto"/>
              <w:rPr>
                <w:rFonts w:ascii="Century" w:eastAsia="Times New Roman" w:hAnsi="Century"/>
                <w:sz w:val="28"/>
                <w:szCs w:val="28"/>
                <w:lang w:eastAsia="ru-RU"/>
              </w:rPr>
            </w:pPr>
          </w:p>
          <w:p w14:paraId="4416BD5F" w14:textId="77777777" w:rsidR="0075510C" w:rsidRPr="008407B3" w:rsidRDefault="0075510C" w:rsidP="0075510C">
            <w:pPr>
              <w:spacing w:after="0" w:line="240" w:lineRule="auto"/>
              <w:rPr>
                <w:rFonts w:ascii="Century" w:eastAsia="Times New Roman" w:hAnsi="Century"/>
                <w:sz w:val="28"/>
                <w:szCs w:val="28"/>
                <w:lang w:eastAsia="ru-RU"/>
              </w:rPr>
            </w:pPr>
          </w:p>
          <w:p w14:paraId="376BC472" w14:textId="77777777" w:rsidR="0075510C" w:rsidRPr="008407B3" w:rsidRDefault="0075510C" w:rsidP="0075510C">
            <w:pPr>
              <w:spacing w:after="0" w:line="240" w:lineRule="auto"/>
              <w:rPr>
                <w:rFonts w:ascii="Century" w:eastAsia="Times New Roman" w:hAnsi="Century"/>
                <w:sz w:val="28"/>
                <w:szCs w:val="28"/>
                <w:lang w:eastAsia="ru-RU"/>
              </w:rPr>
            </w:pPr>
          </w:p>
          <w:p w14:paraId="3C5C2893" w14:textId="77777777" w:rsidR="0075510C" w:rsidRPr="008407B3" w:rsidRDefault="0075510C" w:rsidP="0075510C">
            <w:pPr>
              <w:spacing w:after="0" w:line="240" w:lineRule="auto"/>
              <w:rPr>
                <w:rFonts w:ascii="Century" w:eastAsia="Times New Roman" w:hAnsi="Century"/>
                <w:sz w:val="28"/>
                <w:szCs w:val="28"/>
                <w:lang w:eastAsia="ru-RU"/>
              </w:rPr>
            </w:pPr>
          </w:p>
          <w:p w14:paraId="368D5D1B" w14:textId="77777777" w:rsidR="0075510C" w:rsidRPr="008407B3" w:rsidRDefault="0075510C" w:rsidP="0075510C">
            <w:pPr>
              <w:spacing w:after="0" w:line="240" w:lineRule="auto"/>
              <w:rPr>
                <w:rFonts w:ascii="Century" w:eastAsia="Times New Roman" w:hAnsi="Century"/>
                <w:sz w:val="28"/>
                <w:szCs w:val="28"/>
                <w:lang w:eastAsia="ru-RU"/>
              </w:rPr>
            </w:pPr>
          </w:p>
          <w:p w14:paraId="68399625" w14:textId="77777777" w:rsidR="0075510C" w:rsidRPr="008407B3" w:rsidRDefault="0075510C" w:rsidP="0075510C">
            <w:pPr>
              <w:spacing w:after="0" w:line="240" w:lineRule="auto"/>
              <w:rPr>
                <w:rFonts w:ascii="Century" w:eastAsia="Times New Roman" w:hAnsi="Century"/>
                <w:sz w:val="28"/>
                <w:szCs w:val="28"/>
                <w:lang w:eastAsia="ru-RU"/>
              </w:rPr>
            </w:pPr>
          </w:p>
          <w:p w14:paraId="0441F245" w14:textId="77777777" w:rsidR="0075510C" w:rsidRPr="008407B3" w:rsidRDefault="0075510C" w:rsidP="0075510C">
            <w:pPr>
              <w:spacing w:after="0" w:line="240" w:lineRule="auto"/>
              <w:rPr>
                <w:rFonts w:ascii="Century" w:eastAsia="Times New Roman" w:hAnsi="Century"/>
                <w:sz w:val="28"/>
                <w:szCs w:val="28"/>
                <w:lang w:eastAsia="ru-RU"/>
              </w:rPr>
            </w:pPr>
          </w:p>
          <w:p w14:paraId="70F7F8F6"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7416E289"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2CFD94A3" w14:textId="77777777" w:rsidR="00D11E91" w:rsidRPr="008407B3" w:rsidRDefault="00D11E91" w:rsidP="00B528CE">
            <w:pPr>
              <w:spacing w:after="0" w:line="240" w:lineRule="auto"/>
              <w:ind w:right="-108"/>
              <w:rPr>
                <w:rFonts w:ascii="Century" w:eastAsia="Times New Roman" w:hAnsi="Century"/>
                <w:sz w:val="28"/>
                <w:szCs w:val="28"/>
                <w:lang w:eastAsia="ru-RU"/>
              </w:rPr>
            </w:pPr>
          </w:p>
          <w:p w14:paraId="173BF63A" w14:textId="77777777" w:rsidR="00115C4F" w:rsidRPr="008407B3" w:rsidRDefault="00AC4770" w:rsidP="00135B9F">
            <w:pPr>
              <w:spacing w:after="0" w:line="240" w:lineRule="auto"/>
              <w:ind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м. Городок</w:t>
            </w:r>
          </w:p>
          <w:p w14:paraId="7261CDB5" w14:textId="5F376EC9" w:rsidR="0075510C" w:rsidRDefault="00115C4F" w:rsidP="00135B9F">
            <w:pPr>
              <w:spacing w:after="0" w:line="240" w:lineRule="auto"/>
              <w:ind w:left="-108" w:right="-108"/>
              <w:jc w:val="center"/>
              <w:rPr>
                <w:rFonts w:ascii="Century" w:eastAsia="Times New Roman" w:hAnsi="Century"/>
                <w:sz w:val="28"/>
                <w:szCs w:val="28"/>
                <w:lang w:eastAsia="ru-RU"/>
              </w:rPr>
            </w:pPr>
            <w:r w:rsidRPr="008407B3">
              <w:rPr>
                <w:rFonts w:ascii="Century" w:eastAsia="Times New Roman" w:hAnsi="Century"/>
                <w:sz w:val="28"/>
                <w:szCs w:val="28"/>
                <w:lang w:eastAsia="ru-RU"/>
              </w:rPr>
              <w:t>2</w:t>
            </w:r>
            <w:r w:rsidR="00096D38" w:rsidRPr="008407B3">
              <w:rPr>
                <w:rFonts w:ascii="Century" w:eastAsia="Times New Roman" w:hAnsi="Century"/>
                <w:sz w:val="28"/>
                <w:szCs w:val="28"/>
                <w:lang w:eastAsia="ru-RU"/>
              </w:rPr>
              <w:t>02</w:t>
            </w:r>
            <w:r w:rsidR="0019101A">
              <w:rPr>
                <w:rFonts w:ascii="Century" w:eastAsia="Times New Roman" w:hAnsi="Century"/>
                <w:sz w:val="28"/>
                <w:szCs w:val="28"/>
                <w:lang w:eastAsia="ru-RU"/>
              </w:rPr>
              <w:t>4</w:t>
            </w:r>
          </w:p>
          <w:p w14:paraId="2D1D9343" w14:textId="77777777" w:rsidR="008407B3" w:rsidRPr="008407B3" w:rsidRDefault="008407B3" w:rsidP="00135B9F">
            <w:pPr>
              <w:spacing w:after="0" w:line="240" w:lineRule="auto"/>
              <w:ind w:left="-108" w:right="-108"/>
              <w:jc w:val="center"/>
              <w:rPr>
                <w:rFonts w:ascii="Century" w:eastAsia="Times New Roman" w:hAnsi="Century"/>
                <w:sz w:val="28"/>
                <w:szCs w:val="28"/>
                <w:lang w:eastAsia="ru-RU"/>
              </w:rPr>
            </w:pPr>
          </w:p>
        </w:tc>
        <w:tc>
          <w:tcPr>
            <w:tcW w:w="4479" w:type="dxa"/>
          </w:tcPr>
          <w:p w14:paraId="62A74A94" w14:textId="77777777" w:rsidR="0075510C" w:rsidRPr="008407B3" w:rsidRDefault="0075510C" w:rsidP="00F97AD2">
            <w:pPr>
              <w:spacing w:after="0" w:line="240" w:lineRule="auto"/>
              <w:rPr>
                <w:rFonts w:ascii="Century" w:eastAsia="Times New Roman" w:hAnsi="Century"/>
                <w:sz w:val="28"/>
                <w:szCs w:val="28"/>
                <w:lang w:eastAsia="ru-RU"/>
              </w:rPr>
            </w:pPr>
          </w:p>
        </w:tc>
      </w:tr>
    </w:tbl>
    <w:p w14:paraId="7AB521E0" w14:textId="6CA210CC" w:rsidR="00FE562C" w:rsidRPr="008407B3" w:rsidRDefault="00BE7A9D" w:rsidP="0019101A">
      <w:pPr>
        <w:pStyle w:val="11"/>
        <w:shd w:val="clear" w:color="auto" w:fill="auto"/>
        <w:spacing w:before="0" w:after="0" w:line="240" w:lineRule="auto"/>
        <w:ind w:left="4820" w:firstLine="0"/>
        <w:jc w:val="left"/>
        <w:rPr>
          <w:rFonts w:ascii="Century" w:hAnsi="Century"/>
          <w:sz w:val="24"/>
          <w:szCs w:val="24"/>
        </w:rPr>
      </w:pPr>
      <w:r>
        <w:rPr>
          <w:rFonts w:ascii="Century" w:hAnsi="Century"/>
          <w:sz w:val="28"/>
          <w:szCs w:val="28"/>
        </w:rPr>
        <w:br w:type="page"/>
      </w:r>
    </w:p>
    <w:p w14:paraId="11E1764E" w14:textId="77777777" w:rsidR="00FE562C" w:rsidRPr="008407B3" w:rsidRDefault="00FE562C" w:rsidP="00FE562C">
      <w:pPr>
        <w:pStyle w:val="11"/>
        <w:shd w:val="clear" w:color="auto" w:fill="auto"/>
        <w:spacing w:before="0" w:after="0" w:line="240" w:lineRule="auto"/>
        <w:ind w:left="5529" w:firstLine="0"/>
        <w:jc w:val="left"/>
        <w:rPr>
          <w:rFonts w:ascii="Century" w:hAnsi="Century"/>
          <w:sz w:val="24"/>
          <w:szCs w:val="24"/>
        </w:rPr>
      </w:pPr>
    </w:p>
    <w:p w14:paraId="11843F6B" w14:textId="77777777" w:rsidR="00FE562C" w:rsidRPr="0019101A" w:rsidRDefault="00FE562C" w:rsidP="00D11E91">
      <w:pPr>
        <w:pStyle w:val="11"/>
        <w:shd w:val="clear" w:color="auto" w:fill="auto"/>
        <w:spacing w:before="0" w:after="0" w:line="240" w:lineRule="auto"/>
        <w:ind w:firstLine="0"/>
        <w:rPr>
          <w:rFonts w:ascii="Century" w:hAnsi="Century"/>
          <w:sz w:val="28"/>
          <w:szCs w:val="28"/>
        </w:rPr>
      </w:pPr>
      <w:r w:rsidRPr="0019101A">
        <w:rPr>
          <w:rFonts w:ascii="Century" w:hAnsi="Century"/>
          <w:sz w:val="28"/>
          <w:szCs w:val="28"/>
        </w:rPr>
        <w:t>ПАСПОРТ</w:t>
      </w:r>
    </w:p>
    <w:p w14:paraId="19819E60" w14:textId="7D53919E" w:rsidR="00FE562C" w:rsidRPr="0019101A" w:rsidRDefault="00FE562C" w:rsidP="00FE562C">
      <w:pPr>
        <w:pStyle w:val="11"/>
        <w:shd w:val="clear" w:color="auto" w:fill="auto"/>
        <w:spacing w:before="0" w:after="480" w:line="240" w:lineRule="auto"/>
        <w:ind w:right="-85" w:firstLine="0"/>
        <w:jc w:val="left"/>
        <w:rPr>
          <w:rFonts w:ascii="Century" w:hAnsi="Century"/>
          <w:sz w:val="28"/>
          <w:szCs w:val="28"/>
        </w:rPr>
      </w:pPr>
      <w:r w:rsidRPr="0019101A">
        <w:rPr>
          <w:rFonts w:ascii="Century" w:hAnsi="Century"/>
          <w:sz w:val="28"/>
          <w:szCs w:val="28"/>
        </w:rPr>
        <w:t xml:space="preserve">програми технічного і фінансового забезпечення, вдосконалення та розвитку системи централізованого оповіщення і зв’язку Городоцької міської територіальної громади   на </w:t>
      </w:r>
      <w:r w:rsidR="0019101A" w:rsidRPr="0019101A">
        <w:rPr>
          <w:rFonts w:ascii="Century" w:hAnsi="Century"/>
          <w:sz w:val="28"/>
          <w:szCs w:val="28"/>
        </w:rPr>
        <w:t>2025 - 2027</w:t>
      </w:r>
      <w:r w:rsidRPr="0019101A">
        <w:rPr>
          <w:rFonts w:ascii="Century" w:hAnsi="Century"/>
          <w:sz w:val="28"/>
          <w:szCs w:val="28"/>
        </w:rPr>
        <w:t>роки (далі – Програма)</w:t>
      </w:r>
    </w:p>
    <w:tbl>
      <w:tblPr>
        <w:tblpPr w:leftFromText="180" w:rightFromText="180" w:vertAnchor="text" w:horzAnchor="margin" w:tblpY="110"/>
        <w:tblOverlap w:val="never"/>
        <w:tblW w:w="9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A0" w:firstRow="1" w:lastRow="0" w:firstColumn="1" w:lastColumn="0" w:noHBand="0" w:noVBand="0"/>
      </w:tblPr>
      <w:tblGrid>
        <w:gridCol w:w="644"/>
        <w:gridCol w:w="5935"/>
        <w:gridCol w:w="3064"/>
      </w:tblGrid>
      <w:tr w:rsidR="0019101A" w:rsidRPr="0019101A" w14:paraId="33B94590" w14:textId="77777777" w:rsidTr="0019101A">
        <w:trPr>
          <w:trHeight w:val="126"/>
        </w:trPr>
        <w:tc>
          <w:tcPr>
            <w:tcW w:w="0" w:type="auto"/>
            <w:shd w:val="clear" w:color="auto" w:fill="FFFFFF"/>
            <w:hideMark/>
          </w:tcPr>
          <w:p w14:paraId="1CA58CB0" w14:textId="77777777" w:rsidR="00D11E91" w:rsidRPr="0019101A" w:rsidRDefault="00D11E91"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1.</w:t>
            </w:r>
          </w:p>
        </w:tc>
        <w:tc>
          <w:tcPr>
            <w:tcW w:w="0" w:type="auto"/>
            <w:shd w:val="clear" w:color="auto" w:fill="FFFFFF"/>
            <w:hideMark/>
          </w:tcPr>
          <w:p w14:paraId="1612FE2D" w14:textId="77777777" w:rsidR="00D11E91" w:rsidRPr="0019101A" w:rsidRDefault="00D11E91" w:rsidP="0019101A">
            <w:pPr>
              <w:pStyle w:val="11"/>
              <w:shd w:val="clear" w:color="auto" w:fill="auto"/>
              <w:spacing w:before="0" w:after="0" w:line="240" w:lineRule="auto"/>
              <w:ind w:firstLine="0"/>
              <w:jc w:val="both"/>
              <w:rPr>
                <w:rFonts w:ascii="Century" w:hAnsi="Century"/>
                <w:color w:val="000000"/>
                <w:sz w:val="28"/>
                <w:szCs w:val="28"/>
                <w:lang w:val="uk-UA" w:eastAsia="uk-UA"/>
              </w:rPr>
            </w:pPr>
            <w:r w:rsidRPr="0019101A">
              <w:rPr>
                <w:rStyle w:val="3"/>
                <w:rFonts w:ascii="Century" w:hAnsi="Century"/>
                <w:color w:val="auto"/>
                <w:sz w:val="28"/>
                <w:szCs w:val="28"/>
              </w:rPr>
              <w:t>Ініціатор</w:t>
            </w:r>
            <w:r w:rsidRPr="0019101A">
              <w:rPr>
                <w:rStyle w:val="3"/>
                <w:rFonts w:ascii="Century" w:hAnsi="Century"/>
                <w:sz w:val="28"/>
                <w:szCs w:val="28"/>
              </w:rPr>
              <w:t xml:space="preserve"> розроблення Програми</w:t>
            </w:r>
          </w:p>
        </w:tc>
        <w:tc>
          <w:tcPr>
            <w:tcW w:w="0" w:type="auto"/>
            <w:shd w:val="clear" w:color="auto" w:fill="FFFFFF"/>
            <w:hideMark/>
          </w:tcPr>
          <w:p w14:paraId="71ADCDB3"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ru-RU"/>
              </w:rPr>
            </w:pPr>
            <w:r w:rsidRPr="0019101A">
              <w:rPr>
                <w:rFonts w:ascii="Century" w:hAnsi="Century"/>
                <w:sz w:val="28"/>
                <w:szCs w:val="28"/>
                <w:lang w:val="uk-UA" w:eastAsia="ru-RU"/>
              </w:rPr>
              <w:t>Городоцька міська рада</w:t>
            </w:r>
          </w:p>
        </w:tc>
      </w:tr>
      <w:tr w:rsidR="0019101A" w:rsidRPr="0019101A" w14:paraId="4DD50881" w14:textId="77777777" w:rsidTr="0019101A">
        <w:trPr>
          <w:trHeight w:val="126"/>
        </w:trPr>
        <w:tc>
          <w:tcPr>
            <w:tcW w:w="0" w:type="auto"/>
            <w:shd w:val="clear" w:color="auto" w:fill="FFFFFF"/>
            <w:hideMark/>
          </w:tcPr>
          <w:p w14:paraId="65AE70C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2</w:t>
            </w:r>
            <w:r w:rsidR="00D11E91" w:rsidRPr="0019101A">
              <w:rPr>
                <w:rStyle w:val="3"/>
                <w:rFonts w:ascii="Century" w:hAnsi="Century"/>
                <w:sz w:val="28"/>
                <w:szCs w:val="28"/>
              </w:rPr>
              <w:t>.</w:t>
            </w:r>
          </w:p>
        </w:tc>
        <w:tc>
          <w:tcPr>
            <w:tcW w:w="0" w:type="auto"/>
            <w:shd w:val="clear" w:color="auto" w:fill="FFFFFF"/>
            <w:hideMark/>
          </w:tcPr>
          <w:p w14:paraId="7028E5AB"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Розробник Програми</w:t>
            </w:r>
          </w:p>
        </w:tc>
        <w:tc>
          <w:tcPr>
            <w:tcW w:w="0" w:type="auto"/>
            <w:shd w:val="clear" w:color="auto" w:fill="FFFFFF"/>
            <w:hideMark/>
          </w:tcPr>
          <w:p w14:paraId="6BFFC27C"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1B292672" w14:textId="77777777" w:rsidTr="0019101A">
        <w:trPr>
          <w:trHeight w:val="126"/>
        </w:trPr>
        <w:tc>
          <w:tcPr>
            <w:tcW w:w="0" w:type="auto"/>
            <w:shd w:val="clear" w:color="auto" w:fill="FFFFFF"/>
            <w:hideMark/>
          </w:tcPr>
          <w:p w14:paraId="00B427A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3</w:t>
            </w:r>
            <w:r w:rsidR="00D11E91" w:rsidRPr="0019101A">
              <w:rPr>
                <w:rStyle w:val="3"/>
                <w:rFonts w:ascii="Century" w:hAnsi="Century"/>
                <w:sz w:val="28"/>
                <w:szCs w:val="28"/>
              </w:rPr>
              <w:t>.</w:t>
            </w:r>
          </w:p>
        </w:tc>
        <w:tc>
          <w:tcPr>
            <w:tcW w:w="0" w:type="auto"/>
            <w:shd w:val="clear" w:color="auto" w:fill="FFFFFF"/>
            <w:hideMark/>
          </w:tcPr>
          <w:p w14:paraId="1A616BD6"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Співрозробники Програми</w:t>
            </w:r>
          </w:p>
        </w:tc>
        <w:tc>
          <w:tcPr>
            <w:tcW w:w="0" w:type="auto"/>
            <w:shd w:val="clear" w:color="auto" w:fill="FFFFFF"/>
            <w:hideMark/>
          </w:tcPr>
          <w:p w14:paraId="2672BF7F"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w:t>
            </w:r>
          </w:p>
        </w:tc>
      </w:tr>
      <w:tr w:rsidR="0019101A" w:rsidRPr="0019101A" w14:paraId="66FF620B" w14:textId="77777777" w:rsidTr="0019101A">
        <w:trPr>
          <w:trHeight w:val="126"/>
        </w:trPr>
        <w:tc>
          <w:tcPr>
            <w:tcW w:w="0" w:type="auto"/>
            <w:shd w:val="clear" w:color="auto" w:fill="FFFFFF"/>
            <w:hideMark/>
          </w:tcPr>
          <w:p w14:paraId="14B4A132"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4</w:t>
            </w:r>
            <w:r w:rsidR="00D11E91" w:rsidRPr="0019101A">
              <w:rPr>
                <w:rStyle w:val="3"/>
                <w:rFonts w:ascii="Century" w:hAnsi="Century"/>
                <w:sz w:val="28"/>
                <w:szCs w:val="28"/>
              </w:rPr>
              <w:t>.</w:t>
            </w:r>
          </w:p>
        </w:tc>
        <w:tc>
          <w:tcPr>
            <w:tcW w:w="0" w:type="auto"/>
            <w:shd w:val="clear" w:color="auto" w:fill="FFFFFF"/>
            <w:hideMark/>
          </w:tcPr>
          <w:p w14:paraId="7098B8B7"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Відповідальний виконавець Програми</w:t>
            </w:r>
          </w:p>
        </w:tc>
        <w:tc>
          <w:tcPr>
            <w:tcW w:w="0" w:type="auto"/>
            <w:shd w:val="clear" w:color="auto" w:fill="FFFFFF"/>
            <w:hideMark/>
          </w:tcPr>
          <w:p w14:paraId="2DF339DB" w14:textId="77777777"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 xml:space="preserve">Городоцька міська рада </w:t>
            </w:r>
          </w:p>
        </w:tc>
      </w:tr>
      <w:tr w:rsidR="0019101A" w:rsidRPr="0019101A" w14:paraId="58306DF5" w14:textId="77777777" w:rsidTr="0019101A">
        <w:trPr>
          <w:trHeight w:val="126"/>
        </w:trPr>
        <w:tc>
          <w:tcPr>
            <w:tcW w:w="0" w:type="auto"/>
            <w:shd w:val="clear" w:color="auto" w:fill="FFFFFF"/>
            <w:hideMark/>
          </w:tcPr>
          <w:p w14:paraId="6E6137E1"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5</w:t>
            </w:r>
            <w:r w:rsidR="00D11E91" w:rsidRPr="0019101A">
              <w:rPr>
                <w:rStyle w:val="3"/>
                <w:rFonts w:ascii="Century" w:hAnsi="Century"/>
                <w:sz w:val="28"/>
                <w:szCs w:val="28"/>
              </w:rPr>
              <w:t>.</w:t>
            </w:r>
          </w:p>
        </w:tc>
        <w:tc>
          <w:tcPr>
            <w:tcW w:w="0" w:type="auto"/>
            <w:shd w:val="clear" w:color="auto" w:fill="FFFFFF"/>
            <w:hideMark/>
          </w:tcPr>
          <w:p w14:paraId="22A9A48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Учасники Програми</w:t>
            </w:r>
          </w:p>
        </w:tc>
        <w:tc>
          <w:tcPr>
            <w:tcW w:w="0" w:type="auto"/>
            <w:shd w:val="clear" w:color="auto" w:fill="FFFFFF"/>
            <w:hideMark/>
          </w:tcPr>
          <w:p w14:paraId="611AB220" w14:textId="11F5F2D9"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Fonts w:ascii="Century" w:hAnsi="Century"/>
                <w:sz w:val="28"/>
                <w:szCs w:val="28"/>
                <w:lang w:val="uk-UA" w:eastAsia="ru-RU"/>
              </w:rPr>
              <w:t>Городоцька  міська рада</w:t>
            </w:r>
          </w:p>
        </w:tc>
      </w:tr>
      <w:tr w:rsidR="0019101A" w:rsidRPr="0019101A" w14:paraId="50E74918" w14:textId="77777777" w:rsidTr="0019101A">
        <w:trPr>
          <w:trHeight w:val="126"/>
        </w:trPr>
        <w:tc>
          <w:tcPr>
            <w:tcW w:w="0" w:type="auto"/>
            <w:shd w:val="clear" w:color="auto" w:fill="FFFFFF"/>
            <w:hideMark/>
          </w:tcPr>
          <w:p w14:paraId="54F74544"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6</w:t>
            </w:r>
            <w:r w:rsidR="00D11E91" w:rsidRPr="0019101A">
              <w:rPr>
                <w:rStyle w:val="3"/>
                <w:rFonts w:ascii="Century" w:hAnsi="Century"/>
                <w:sz w:val="28"/>
                <w:szCs w:val="28"/>
              </w:rPr>
              <w:t>.</w:t>
            </w:r>
          </w:p>
        </w:tc>
        <w:tc>
          <w:tcPr>
            <w:tcW w:w="0" w:type="auto"/>
            <w:shd w:val="clear" w:color="auto" w:fill="FFFFFF"/>
            <w:hideMark/>
          </w:tcPr>
          <w:p w14:paraId="2D2925CF"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Термін реалізації Програми</w:t>
            </w:r>
          </w:p>
        </w:tc>
        <w:tc>
          <w:tcPr>
            <w:tcW w:w="0" w:type="auto"/>
            <w:shd w:val="clear" w:color="auto" w:fill="FFFFFF"/>
            <w:hideMark/>
          </w:tcPr>
          <w:p w14:paraId="6BD47707" w14:textId="4BDC4E0F" w:rsidR="00D11E91" w:rsidRPr="0019101A" w:rsidRDefault="0019101A" w:rsidP="0019101A">
            <w:pPr>
              <w:pStyle w:val="11"/>
              <w:shd w:val="clear" w:color="auto" w:fill="auto"/>
              <w:spacing w:before="0" w:after="0" w:line="240" w:lineRule="auto"/>
              <w:ind w:left="170" w:right="57" w:firstLine="0"/>
              <w:jc w:val="both"/>
              <w:rPr>
                <w:rFonts w:ascii="Century" w:hAnsi="Century"/>
                <w:sz w:val="28"/>
                <w:szCs w:val="28"/>
                <w:lang w:val="uk-UA" w:eastAsia="en-US"/>
              </w:rPr>
            </w:pPr>
            <w:r w:rsidRPr="0019101A">
              <w:rPr>
                <w:rStyle w:val="3"/>
                <w:rFonts w:ascii="Century" w:hAnsi="Century"/>
                <w:color w:val="auto"/>
                <w:sz w:val="28"/>
                <w:szCs w:val="28"/>
              </w:rPr>
              <w:t>2025-2027рр.</w:t>
            </w:r>
          </w:p>
        </w:tc>
      </w:tr>
      <w:tr w:rsidR="0019101A" w:rsidRPr="0019101A" w14:paraId="74FF2F79" w14:textId="77777777" w:rsidTr="0019101A">
        <w:trPr>
          <w:trHeight w:val="126"/>
        </w:trPr>
        <w:tc>
          <w:tcPr>
            <w:tcW w:w="0" w:type="auto"/>
            <w:shd w:val="clear" w:color="auto" w:fill="FFFFFF"/>
            <w:hideMark/>
          </w:tcPr>
          <w:p w14:paraId="53EBF9CE"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7</w:t>
            </w:r>
          </w:p>
        </w:tc>
        <w:tc>
          <w:tcPr>
            <w:tcW w:w="0" w:type="auto"/>
            <w:shd w:val="clear" w:color="auto" w:fill="FFFFFF"/>
            <w:hideMark/>
          </w:tcPr>
          <w:p w14:paraId="1EDB36BE" w14:textId="77777777" w:rsidR="00D11E91" w:rsidRPr="0019101A" w:rsidRDefault="00D11E91" w:rsidP="0019101A">
            <w:pPr>
              <w:pStyle w:val="11"/>
              <w:shd w:val="clear" w:color="auto" w:fill="auto"/>
              <w:spacing w:before="0" w:after="0" w:line="240" w:lineRule="auto"/>
              <w:ind w:firstLine="0"/>
              <w:jc w:val="both"/>
              <w:rPr>
                <w:rFonts w:ascii="Century" w:hAnsi="Century"/>
                <w:sz w:val="28"/>
                <w:szCs w:val="28"/>
                <w:lang w:val="uk-UA" w:eastAsia="uk-UA"/>
              </w:rPr>
            </w:pPr>
            <w:r w:rsidRPr="0019101A">
              <w:rPr>
                <w:rStyle w:val="3"/>
                <w:rFonts w:ascii="Century" w:hAnsi="Century"/>
                <w:color w:val="auto"/>
                <w:sz w:val="28"/>
                <w:szCs w:val="28"/>
              </w:rPr>
              <w:t>Перелік бюджетів, які беруть участь у виконанні Програми</w:t>
            </w:r>
          </w:p>
        </w:tc>
        <w:tc>
          <w:tcPr>
            <w:tcW w:w="0" w:type="auto"/>
            <w:shd w:val="clear" w:color="auto" w:fill="FFFFFF"/>
            <w:hideMark/>
          </w:tcPr>
          <w:p w14:paraId="5ACFE7DF" w14:textId="5DAB64F2" w:rsidR="00D11E91" w:rsidRPr="0019101A" w:rsidRDefault="00D11E91" w:rsidP="0019101A">
            <w:pPr>
              <w:pStyle w:val="11"/>
              <w:shd w:val="clear" w:color="auto" w:fill="auto"/>
              <w:spacing w:before="0" w:after="0" w:line="240" w:lineRule="auto"/>
              <w:ind w:left="170" w:right="57" w:firstLine="0"/>
              <w:jc w:val="both"/>
              <w:rPr>
                <w:rFonts w:ascii="Century" w:hAnsi="Century"/>
                <w:sz w:val="28"/>
                <w:szCs w:val="28"/>
                <w:lang w:val="uk-UA" w:eastAsia="uk-UA"/>
              </w:rPr>
            </w:pPr>
            <w:r w:rsidRPr="0019101A">
              <w:rPr>
                <w:rStyle w:val="3"/>
                <w:rFonts w:ascii="Century" w:hAnsi="Century"/>
                <w:color w:val="auto"/>
                <w:sz w:val="28"/>
                <w:szCs w:val="28"/>
              </w:rPr>
              <w:t xml:space="preserve">Городоцький міський бюджет, </w:t>
            </w:r>
          </w:p>
        </w:tc>
      </w:tr>
      <w:tr w:rsidR="0019101A" w:rsidRPr="0019101A" w14:paraId="615EF9E4" w14:textId="77777777" w:rsidTr="0019101A">
        <w:trPr>
          <w:trHeight w:val="126"/>
        </w:trPr>
        <w:tc>
          <w:tcPr>
            <w:tcW w:w="0" w:type="auto"/>
            <w:shd w:val="clear" w:color="auto" w:fill="FFFFFF"/>
            <w:hideMark/>
          </w:tcPr>
          <w:p w14:paraId="7CCD3083" w14:textId="77777777" w:rsidR="00D11E91" w:rsidRPr="0019101A" w:rsidRDefault="006C27DD" w:rsidP="0019101A">
            <w:pPr>
              <w:pStyle w:val="11"/>
              <w:shd w:val="clear" w:color="auto" w:fill="auto"/>
              <w:spacing w:before="0" w:after="0" w:line="240" w:lineRule="auto"/>
              <w:ind w:left="240" w:firstLine="0"/>
              <w:jc w:val="left"/>
              <w:rPr>
                <w:rFonts w:ascii="Century" w:hAnsi="Century"/>
                <w:color w:val="000000"/>
                <w:sz w:val="28"/>
                <w:szCs w:val="28"/>
                <w:lang w:val="uk-UA" w:eastAsia="uk-UA"/>
              </w:rPr>
            </w:pPr>
            <w:r w:rsidRPr="0019101A">
              <w:rPr>
                <w:rStyle w:val="3"/>
                <w:rFonts w:ascii="Century" w:hAnsi="Century"/>
                <w:sz w:val="28"/>
                <w:szCs w:val="28"/>
              </w:rPr>
              <w:t>8</w:t>
            </w:r>
            <w:r w:rsidR="00D11E91" w:rsidRPr="0019101A">
              <w:rPr>
                <w:rStyle w:val="3"/>
                <w:rFonts w:ascii="Century" w:hAnsi="Century"/>
                <w:sz w:val="28"/>
                <w:szCs w:val="28"/>
              </w:rPr>
              <w:t>.</w:t>
            </w:r>
          </w:p>
        </w:tc>
        <w:tc>
          <w:tcPr>
            <w:tcW w:w="0" w:type="auto"/>
            <w:shd w:val="clear" w:color="auto" w:fill="FFFFFF"/>
            <w:vAlign w:val="center"/>
          </w:tcPr>
          <w:p w14:paraId="14BEC9CB" w14:textId="1DB6356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Загальний обсяг фінансових ресурсів,</w:t>
            </w:r>
            <w:r w:rsidR="00194B05" w:rsidRPr="0019101A">
              <w:rPr>
                <w:rStyle w:val="3"/>
                <w:rFonts w:ascii="Century" w:hAnsi="Century"/>
                <w:color w:val="auto"/>
                <w:sz w:val="28"/>
                <w:szCs w:val="28"/>
              </w:rPr>
              <w:t xml:space="preserve"> </w:t>
            </w:r>
            <w:r w:rsidRPr="0019101A">
              <w:rPr>
                <w:rStyle w:val="3"/>
                <w:rFonts w:ascii="Century" w:hAnsi="Century"/>
                <w:color w:val="auto"/>
                <w:sz w:val="28"/>
                <w:szCs w:val="28"/>
              </w:rPr>
              <w:t>необхідних для</w:t>
            </w:r>
            <w:r w:rsidR="0019101A">
              <w:rPr>
                <w:rStyle w:val="3"/>
                <w:rFonts w:ascii="Century" w:hAnsi="Century"/>
                <w:color w:val="auto"/>
                <w:sz w:val="28"/>
                <w:szCs w:val="28"/>
              </w:rPr>
              <w:t xml:space="preserve"> </w:t>
            </w:r>
            <w:r w:rsidRPr="0019101A">
              <w:rPr>
                <w:rStyle w:val="3"/>
                <w:rFonts w:ascii="Century" w:hAnsi="Century"/>
                <w:color w:val="auto"/>
                <w:sz w:val="28"/>
                <w:szCs w:val="28"/>
              </w:rPr>
              <w:t>реалізації Програми, всього</w:t>
            </w:r>
            <w:r w:rsidR="0019101A">
              <w:rPr>
                <w:rStyle w:val="3"/>
                <w:rFonts w:ascii="Century" w:hAnsi="Century"/>
                <w:color w:val="auto"/>
                <w:sz w:val="28"/>
                <w:szCs w:val="28"/>
              </w:rPr>
              <w:t>:</w:t>
            </w:r>
          </w:p>
          <w:p w14:paraId="04AFC4DC" w14:textId="77777777" w:rsidR="0019101A" w:rsidRDefault="0019101A" w:rsidP="0019101A">
            <w:pPr>
              <w:pStyle w:val="11"/>
              <w:shd w:val="clear" w:color="auto" w:fill="auto"/>
              <w:spacing w:before="0" w:after="0" w:line="240" w:lineRule="auto"/>
              <w:ind w:firstLine="0"/>
              <w:jc w:val="left"/>
              <w:rPr>
                <w:rStyle w:val="3"/>
                <w:rFonts w:ascii="Century" w:hAnsi="Century"/>
                <w:color w:val="auto"/>
                <w:sz w:val="28"/>
                <w:szCs w:val="28"/>
              </w:rPr>
            </w:pPr>
          </w:p>
          <w:p w14:paraId="76502A96" w14:textId="722B5D86" w:rsidR="00D11E91" w:rsidRPr="0019101A" w:rsidRDefault="00D11E91" w:rsidP="0019101A">
            <w:pPr>
              <w:pStyle w:val="11"/>
              <w:shd w:val="clear" w:color="auto" w:fill="auto"/>
              <w:spacing w:before="0" w:after="0" w:line="240" w:lineRule="auto"/>
              <w:ind w:firstLine="0"/>
              <w:jc w:val="left"/>
              <w:rPr>
                <w:rStyle w:val="3"/>
                <w:rFonts w:ascii="Century" w:hAnsi="Century"/>
                <w:color w:val="auto"/>
                <w:sz w:val="28"/>
                <w:szCs w:val="28"/>
              </w:rPr>
            </w:pPr>
            <w:r w:rsidRPr="0019101A">
              <w:rPr>
                <w:rStyle w:val="3"/>
                <w:rFonts w:ascii="Century" w:hAnsi="Century"/>
                <w:color w:val="auto"/>
                <w:sz w:val="28"/>
                <w:szCs w:val="28"/>
              </w:rPr>
              <w:t>у тому числі:</w:t>
            </w:r>
          </w:p>
          <w:p w14:paraId="7C7EC562" w14:textId="77777777" w:rsidR="00D11E91" w:rsidRPr="0019101A" w:rsidRDefault="00D11E91" w:rsidP="0019101A">
            <w:pPr>
              <w:pStyle w:val="11"/>
              <w:shd w:val="clear" w:color="auto" w:fill="auto"/>
              <w:spacing w:before="0" w:after="0" w:line="240" w:lineRule="auto"/>
              <w:ind w:firstLine="0"/>
              <w:jc w:val="left"/>
              <w:rPr>
                <w:rFonts w:ascii="Century" w:hAnsi="Century"/>
                <w:sz w:val="28"/>
                <w:szCs w:val="28"/>
                <w:lang w:val="ru-RU" w:eastAsia="en-US"/>
              </w:rPr>
            </w:pPr>
          </w:p>
        </w:tc>
        <w:tc>
          <w:tcPr>
            <w:tcW w:w="0" w:type="auto"/>
            <w:vAlign w:val="center"/>
            <w:hideMark/>
          </w:tcPr>
          <w:p w14:paraId="26673B69" w14:textId="76024B7D" w:rsidR="00D11E91" w:rsidRPr="0019101A" w:rsidRDefault="0019101A" w:rsidP="0019101A">
            <w:pPr>
              <w:pStyle w:val="11"/>
              <w:shd w:val="clear" w:color="auto" w:fill="auto"/>
              <w:spacing w:before="0" w:after="0" w:line="240" w:lineRule="auto"/>
              <w:ind w:left="170" w:right="57" w:firstLine="0"/>
              <w:jc w:val="left"/>
              <w:rPr>
                <w:rFonts w:ascii="Century" w:hAnsi="Century"/>
                <w:sz w:val="28"/>
                <w:szCs w:val="28"/>
                <w:lang w:val="ru-RU" w:eastAsia="uk-UA"/>
              </w:rPr>
            </w:pPr>
            <w:r w:rsidRPr="0019101A">
              <w:rPr>
                <w:rFonts w:ascii="Century" w:hAnsi="Century"/>
                <w:sz w:val="28"/>
                <w:szCs w:val="28"/>
                <w:lang w:val="ru-RU" w:eastAsia="uk-UA"/>
              </w:rPr>
              <w:t>300000,00 грн.</w:t>
            </w:r>
          </w:p>
        </w:tc>
      </w:tr>
      <w:tr w:rsidR="0019101A" w:rsidRPr="0019101A" w14:paraId="426C41D2" w14:textId="77777777" w:rsidTr="0019101A">
        <w:trPr>
          <w:trHeight w:val="126"/>
        </w:trPr>
        <w:tc>
          <w:tcPr>
            <w:tcW w:w="0" w:type="auto"/>
            <w:shd w:val="clear" w:color="auto" w:fill="FFFFFF"/>
            <w:hideMark/>
          </w:tcPr>
          <w:p w14:paraId="13A59C5D" w14:textId="44D5F64A" w:rsidR="00D11E91"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00D11E91" w:rsidRPr="0019101A">
              <w:rPr>
                <w:rStyle w:val="3"/>
                <w:rFonts w:ascii="Century" w:hAnsi="Century"/>
                <w:sz w:val="28"/>
                <w:szCs w:val="28"/>
              </w:rPr>
              <w:t>.1</w:t>
            </w:r>
          </w:p>
        </w:tc>
        <w:tc>
          <w:tcPr>
            <w:tcW w:w="0" w:type="auto"/>
            <w:shd w:val="clear" w:color="auto" w:fill="FFFFFF"/>
            <w:vAlign w:val="center"/>
            <w:hideMark/>
          </w:tcPr>
          <w:p w14:paraId="536C4AEA" w14:textId="39C687A1" w:rsidR="00D11E91" w:rsidRPr="0019101A" w:rsidRDefault="00D11E91" w:rsidP="0019101A">
            <w:pPr>
              <w:pStyle w:val="11"/>
              <w:shd w:val="clear" w:color="auto" w:fill="auto"/>
              <w:spacing w:before="0" w:after="12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 xml:space="preserve">коштів міського бюджету на </w:t>
            </w:r>
            <w:r w:rsidR="0019101A" w:rsidRPr="0019101A">
              <w:rPr>
                <w:rStyle w:val="3"/>
                <w:rFonts w:ascii="Century" w:hAnsi="Century"/>
                <w:color w:val="auto"/>
                <w:sz w:val="28"/>
                <w:szCs w:val="28"/>
              </w:rPr>
              <w:t>2025</w:t>
            </w:r>
            <w:r w:rsidRPr="0019101A">
              <w:rPr>
                <w:rStyle w:val="3"/>
                <w:rFonts w:ascii="Century" w:hAnsi="Century"/>
                <w:color w:val="auto"/>
                <w:sz w:val="28"/>
                <w:szCs w:val="28"/>
              </w:rPr>
              <w:t>р.</w:t>
            </w:r>
          </w:p>
        </w:tc>
        <w:tc>
          <w:tcPr>
            <w:tcW w:w="0" w:type="auto"/>
            <w:shd w:val="clear" w:color="auto" w:fill="FFFFFF"/>
            <w:vAlign w:val="center"/>
            <w:hideMark/>
          </w:tcPr>
          <w:p w14:paraId="7C82D682" w14:textId="592DC0F7" w:rsidR="00D11E91" w:rsidRPr="0019101A" w:rsidRDefault="0019101A" w:rsidP="0019101A">
            <w:pPr>
              <w:pStyle w:val="a4"/>
              <w:tabs>
                <w:tab w:val="left" w:pos="0"/>
              </w:tabs>
              <w:spacing w:after="0"/>
              <w:ind w:left="170" w:right="57"/>
              <w:jc w:val="left"/>
              <w:rPr>
                <w:rFonts w:ascii="Century" w:eastAsia="Times New Roman" w:hAnsi="Century"/>
                <w:sz w:val="28"/>
                <w:szCs w:val="28"/>
                <w:lang w:val="uk-UA"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7FDC04BA" w14:textId="77777777" w:rsidTr="0019101A">
        <w:trPr>
          <w:trHeight w:val="126"/>
        </w:trPr>
        <w:tc>
          <w:tcPr>
            <w:tcW w:w="0" w:type="auto"/>
            <w:shd w:val="clear" w:color="auto" w:fill="FFFFFF"/>
            <w:hideMark/>
          </w:tcPr>
          <w:p w14:paraId="4E25F439" w14:textId="0D841BF8"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.2</w:t>
            </w:r>
          </w:p>
        </w:tc>
        <w:tc>
          <w:tcPr>
            <w:tcW w:w="0" w:type="auto"/>
            <w:shd w:val="clear" w:color="auto" w:fill="FFFFFF"/>
            <w:vAlign w:val="center"/>
          </w:tcPr>
          <w:p w14:paraId="21170DDE" w14:textId="78ED6C76" w:rsidR="0019101A" w:rsidRPr="0019101A" w:rsidRDefault="0019101A" w:rsidP="0019101A">
            <w:pPr>
              <w:pStyle w:val="11"/>
              <w:shd w:val="clear" w:color="auto" w:fill="auto"/>
              <w:spacing w:before="0" w:after="0" w:line="240" w:lineRule="auto"/>
              <w:ind w:firstLine="0"/>
              <w:jc w:val="left"/>
              <w:rPr>
                <w:rFonts w:ascii="Century" w:hAnsi="Century"/>
                <w:sz w:val="28"/>
                <w:szCs w:val="28"/>
                <w:lang w:val="uk-UA" w:eastAsia="uk-UA"/>
              </w:rPr>
            </w:pPr>
            <w:r w:rsidRPr="0019101A">
              <w:rPr>
                <w:rStyle w:val="3"/>
                <w:rFonts w:ascii="Century" w:hAnsi="Century"/>
                <w:color w:val="auto"/>
                <w:sz w:val="28"/>
                <w:szCs w:val="28"/>
              </w:rPr>
              <w:t>коштів міського бюджету на 2026р.</w:t>
            </w:r>
          </w:p>
        </w:tc>
        <w:tc>
          <w:tcPr>
            <w:tcW w:w="0" w:type="auto"/>
            <w:shd w:val="clear" w:color="auto" w:fill="FFFFFF"/>
            <w:vAlign w:val="center"/>
            <w:hideMark/>
          </w:tcPr>
          <w:p w14:paraId="0434FD09" w14:textId="77AA4427" w:rsidR="0019101A" w:rsidRPr="0019101A" w:rsidRDefault="0019101A" w:rsidP="0019101A">
            <w:pPr>
              <w:pStyle w:val="a4"/>
              <w:tabs>
                <w:tab w:val="left" w:pos="0"/>
              </w:tabs>
              <w:spacing w:after="0"/>
              <w:ind w:left="170" w:right="57"/>
              <w:jc w:val="left"/>
              <w:rPr>
                <w:rFonts w:ascii="Century" w:eastAsia="Times New Roman" w:hAnsi="Century"/>
                <w:sz w:val="28"/>
                <w:szCs w:val="28"/>
                <w:lang w:val="en-US" w:eastAsia="ru-RU"/>
              </w:rPr>
            </w:pPr>
            <w:r w:rsidRPr="0019101A">
              <w:rPr>
                <w:rFonts w:ascii="Century" w:eastAsia="Times New Roman" w:hAnsi="Century"/>
                <w:sz w:val="28"/>
                <w:szCs w:val="28"/>
                <w:lang w:val="uk-UA" w:eastAsia="ru-RU"/>
              </w:rPr>
              <w:t>100000,00</w:t>
            </w:r>
            <w:r w:rsidRPr="0019101A">
              <w:rPr>
                <w:rFonts w:ascii="Century" w:hAnsi="Century"/>
                <w:sz w:val="28"/>
                <w:szCs w:val="28"/>
                <w:lang w:val="ru-RU" w:eastAsia="uk-UA"/>
              </w:rPr>
              <w:t xml:space="preserve"> грн.</w:t>
            </w:r>
          </w:p>
        </w:tc>
      </w:tr>
      <w:tr w:rsidR="0019101A" w:rsidRPr="0019101A" w14:paraId="0C5CDE37" w14:textId="77777777" w:rsidTr="0019101A">
        <w:trPr>
          <w:trHeight w:val="126"/>
        </w:trPr>
        <w:tc>
          <w:tcPr>
            <w:tcW w:w="0" w:type="auto"/>
            <w:shd w:val="clear" w:color="auto" w:fill="FFFFFF"/>
            <w:hideMark/>
          </w:tcPr>
          <w:p w14:paraId="36AE5832" w14:textId="32688E2F" w:rsidR="0019101A" w:rsidRPr="0019101A" w:rsidRDefault="0019101A" w:rsidP="0019101A">
            <w:pPr>
              <w:pStyle w:val="11"/>
              <w:shd w:val="clear" w:color="auto" w:fill="auto"/>
              <w:spacing w:before="0" w:after="0" w:line="240" w:lineRule="auto"/>
              <w:ind w:left="58" w:firstLine="0"/>
              <w:jc w:val="left"/>
              <w:rPr>
                <w:rStyle w:val="3"/>
                <w:rFonts w:ascii="Century" w:hAnsi="Century"/>
                <w:sz w:val="28"/>
                <w:szCs w:val="28"/>
              </w:rPr>
            </w:pPr>
            <w:r>
              <w:rPr>
                <w:rStyle w:val="3"/>
                <w:rFonts w:ascii="Century" w:hAnsi="Century"/>
                <w:sz w:val="28"/>
                <w:szCs w:val="28"/>
              </w:rPr>
              <w:t>8</w:t>
            </w:r>
            <w:r w:rsidRPr="0019101A">
              <w:rPr>
                <w:rStyle w:val="3"/>
                <w:rFonts w:ascii="Century" w:hAnsi="Century"/>
                <w:sz w:val="28"/>
                <w:szCs w:val="28"/>
              </w:rPr>
              <w:t>.3</w:t>
            </w:r>
          </w:p>
        </w:tc>
        <w:tc>
          <w:tcPr>
            <w:tcW w:w="0" w:type="auto"/>
            <w:shd w:val="clear" w:color="auto" w:fill="FFFFFF"/>
            <w:vAlign w:val="center"/>
          </w:tcPr>
          <w:p w14:paraId="597A3D1F" w14:textId="4F892390" w:rsidR="0019101A" w:rsidRPr="0019101A" w:rsidRDefault="0019101A" w:rsidP="0019101A">
            <w:pPr>
              <w:pStyle w:val="11"/>
              <w:shd w:val="clear" w:color="auto" w:fill="auto"/>
              <w:spacing w:before="0" w:after="120" w:line="240" w:lineRule="auto"/>
              <w:ind w:firstLine="0"/>
              <w:jc w:val="left"/>
              <w:rPr>
                <w:rFonts w:ascii="Century" w:hAnsi="Century"/>
                <w:color w:val="000000"/>
                <w:sz w:val="28"/>
                <w:szCs w:val="28"/>
                <w:lang w:val="uk-UA" w:eastAsia="uk-UA"/>
              </w:rPr>
            </w:pPr>
            <w:r w:rsidRPr="0019101A">
              <w:rPr>
                <w:rStyle w:val="3"/>
                <w:rFonts w:ascii="Century" w:hAnsi="Century"/>
                <w:color w:val="auto"/>
                <w:sz w:val="28"/>
                <w:szCs w:val="28"/>
              </w:rPr>
              <w:t>коштів міського бюджету на 2027р.</w:t>
            </w:r>
          </w:p>
        </w:tc>
        <w:tc>
          <w:tcPr>
            <w:tcW w:w="0" w:type="auto"/>
            <w:shd w:val="clear" w:color="auto" w:fill="FFFFFF"/>
            <w:vAlign w:val="center"/>
            <w:hideMark/>
          </w:tcPr>
          <w:p w14:paraId="4187A8A0" w14:textId="64BEB855" w:rsidR="0019101A" w:rsidRPr="0019101A" w:rsidRDefault="0019101A" w:rsidP="0019101A">
            <w:pPr>
              <w:spacing w:after="0" w:line="240" w:lineRule="auto"/>
              <w:ind w:left="170" w:right="57"/>
              <w:rPr>
                <w:rFonts w:ascii="Century" w:hAnsi="Century"/>
                <w:sz w:val="28"/>
                <w:szCs w:val="28"/>
                <w:lang w:val="ru-RU"/>
              </w:rPr>
            </w:pPr>
            <w:r w:rsidRPr="0019101A">
              <w:rPr>
                <w:rFonts w:ascii="Century" w:eastAsia="Times New Roman" w:hAnsi="Century"/>
                <w:sz w:val="28"/>
                <w:szCs w:val="28"/>
                <w:lang w:eastAsia="ru-RU"/>
              </w:rPr>
              <w:t>100000,00</w:t>
            </w:r>
            <w:r w:rsidRPr="0019101A">
              <w:rPr>
                <w:rFonts w:ascii="Century" w:hAnsi="Century"/>
                <w:sz w:val="28"/>
                <w:szCs w:val="28"/>
                <w:lang w:val="ru-RU" w:eastAsia="uk-UA"/>
              </w:rPr>
              <w:t xml:space="preserve"> грн.</w:t>
            </w:r>
          </w:p>
        </w:tc>
      </w:tr>
    </w:tbl>
    <w:p w14:paraId="6BCE17DC" w14:textId="77777777" w:rsidR="0019101A" w:rsidRPr="0019101A" w:rsidRDefault="0019101A" w:rsidP="006C27DD">
      <w:pPr>
        <w:pStyle w:val="11"/>
        <w:shd w:val="clear" w:color="auto" w:fill="auto"/>
        <w:spacing w:before="0" w:after="480" w:line="240" w:lineRule="auto"/>
        <w:ind w:right="-85" w:firstLine="0"/>
        <w:jc w:val="left"/>
        <w:rPr>
          <w:rFonts w:ascii="Century" w:hAnsi="Century"/>
          <w:b/>
          <w:bCs/>
          <w:sz w:val="28"/>
          <w:szCs w:val="28"/>
          <w:lang w:val="ru-RU"/>
        </w:rPr>
      </w:pPr>
    </w:p>
    <w:p w14:paraId="3499F338" w14:textId="702364A8" w:rsidR="006C27DD" w:rsidRPr="0019101A" w:rsidRDefault="008407B3" w:rsidP="006C27DD">
      <w:pPr>
        <w:pStyle w:val="11"/>
        <w:shd w:val="clear" w:color="auto" w:fill="auto"/>
        <w:spacing w:before="0" w:after="480" w:line="240" w:lineRule="auto"/>
        <w:ind w:right="-85" w:firstLine="0"/>
        <w:jc w:val="left"/>
        <w:rPr>
          <w:rFonts w:ascii="Century" w:hAnsi="Century"/>
          <w:b/>
          <w:bCs/>
          <w:sz w:val="28"/>
          <w:szCs w:val="28"/>
          <w:lang w:val="ru-RU"/>
        </w:rPr>
      </w:pPr>
      <w:r w:rsidRPr="0019101A">
        <w:rPr>
          <w:rFonts w:ascii="Century" w:hAnsi="Century"/>
          <w:b/>
          <w:bCs/>
          <w:sz w:val="28"/>
          <w:szCs w:val="28"/>
          <w:lang w:val="ru-RU"/>
        </w:rPr>
        <w:t>Секретар ради</w:t>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r>
      <w:r w:rsidRPr="0019101A">
        <w:rPr>
          <w:rFonts w:ascii="Century" w:hAnsi="Century"/>
          <w:b/>
          <w:bCs/>
          <w:sz w:val="28"/>
          <w:szCs w:val="28"/>
          <w:lang w:val="ru-RU"/>
        </w:rPr>
        <w:tab/>
        <w:t>Микола ЛУПІЙ</w:t>
      </w:r>
    </w:p>
    <w:p w14:paraId="111480C4" w14:textId="00EF2A0A" w:rsidR="00974754" w:rsidRPr="008407B3" w:rsidRDefault="006C27DD" w:rsidP="0019101A">
      <w:pPr>
        <w:pStyle w:val="11"/>
        <w:numPr>
          <w:ilvl w:val="0"/>
          <w:numId w:val="12"/>
        </w:numPr>
        <w:shd w:val="clear" w:color="auto" w:fill="auto"/>
        <w:spacing w:before="0" w:after="480" w:line="240" w:lineRule="auto"/>
        <w:ind w:right="-85"/>
        <w:rPr>
          <w:rFonts w:ascii="Century" w:hAnsi="Century"/>
          <w:sz w:val="24"/>
          <w:szCs w:val="24"/>
        </w:rPr>
      </w:pPr>
      <w:r>
        <w:rPr>
          <w:rFonts w:ascii="Century" w:hAnsi="Century"/>
          <w:b/>
          <w:bCs/>
          <w:sz w:val="24"/>
          <w:szCs w:val="24"/>
          <w:lang w:val="ru-RU"/>
        </w:rPr>
        <w:br w:type="page"/>
      </w:r>
      <w:r w:rsidR="00974754" w:rsidRPr="0019101A">
        <w:rPr>
          <w:rFonts w:ascii="Century" w:hAnsi="Century"/>
          <w:b/>
          <w:bCs/>
          <w:sz w:val="24"/>
          <w:szCs w:val="24"/>
        </w:rPr>
        <w:lastRenderedPageBreak/>
        <w:t>Загальна характеристика Програми</w:t>
      </w:r>
    </w:p>
    <w:p w14:paraId="5A9C9560" w14:textId="56679E84" w:rsidR="00974754" w:rsidRPr="008407B3" w:rsidRDefault="00974754" w:rsidP="00C318E0">
      <w:pPr>
        <w:pStyle w:val="11"/>
        <w:shd w:val="clear" w:color="auto" w:fill="auto"/>
        <w:spacing w:before="0" w:after="0" w:line="240" w:lineRule="auto"/>
        <w:ind w:left="20" w:right="20" w:firstLine="406"/>
        <w:jc w:val="both"/>
        <w:rPr>
          <w:rFonts w:ascii="Century" w:hAnsi="Century"/>
          <w:color w:val="FF0000"/>
          <w:sz w:val="24"/>
          <w:szCs w:val="24"/>
        </w:rPr>
      </w:pPr>
      <w:r w:rsidRPr="008407B3">
        <w:rPr>
          <w:rFonts w:ascii="Century" w:hAnsi="Century"/>
          <w:sz w:val="24"/>
          <w:szCs w:val="24"/>
        </w:rPr>
        <w:t>Програма технічного і фінансового забезпечення, вдосконалення та розвитку систем</w:t>
      </w:r>
      <w:r w:rsidR="00AC4770" w:rsidRPr="008407B3">
        <w:rPr>
          <w:rFonts w:ascii="Century" w:hAnsi="Century"/>
          <w:sz w:val="24"/>
          <w:szCs w:val="24"/>
        </w:rPr>
        <w:t xml:space="preserve">и централізованого оповіщення </w:t>
      </w:r>
      <w:r w:rsidRPr="008407B3">
        <w:rPr>
          <w:rFonts w:ascii="Century" w:hAnsi="Century"/>
          <w:sz w:val="24"/>
          <w:szCs w:val="24"/>
        </w:rPr>
        <w:t xml:space="preserve">і зв’язку </w:t>
      </w:r>
      <w:r w:rsidR="00AC4770" w:rsidRPr="008407B3">
        <w:rPr>
          <w:rFonts w:ascii="Century" w:hAnsi="Century"/>
          <w:sz w:val="24"/>
          <w:szCs w:val="24"/>
        </w:rPr>
        <w:t>Городоцької</w:t>
      </w:r>
      <w:r w:rsidR="007F42FF" w:rsidRPr="008407B3">
        <w:rPr>
          <w:rFonts w:ascii="Century" w:hAnsi="Century"/>
          <w:sz w:val="24"/>
          <w:szCs w:val="24"/>
        </w:rPr>
        <w:t xml:space="preserve"> міської територіальної громади</w:t>
      </w:r>
      <w:r w:rsidR="00AC4770" w:rsidRPr="008407B3">
        <w:rPr>
          <w:rFonts w:ascii="Century" w:hAnsi="Century"/>
          <w:sz w:val="24"/>
          <w:szCs w:val="24"/>
        </w:rPr>
        <w:t xml:space="preserve"> на </w:t>
      </w:r>
      <w:r w:rsidR="0019101A">
        <w:rPr>
          <w:rFonts w:ascii="Century" w:hAnsi="Century"/>
          <w:sz w:val="24"/>
          <w:szCs w:val="24"/>
        </w:rPr>
        <w:t>2024</w:t>
      </w:r>
      <w:r w:rsidR="00AC4770" w:rsidRPr="008407B3">
        <w:rPr>
          <w:rFonts w:ascii="Century" w:hAnsi="Century"/>
          <w:sz w:val="24"/>
          <w:szCs w:val="24"/>
        </w:rPr>
        <w:t>-2024</w:t>
      </w:r>
      <w:r w:rsidRPr="008407B3">
        <w:rPr>
          <w:rFonts w:ascii="Century" w:hAnsi="Century"/>
          <w:sz w:val="24"/>
          <w:szCs w:val="24"/>
        </w:rPr>
        <w:t xml:space="preserve"> роки(далі - Програма) розроблена відповідно до </w:t>
      </w:r>
      <w:r w:rsidRPr="008407B3">
        <w:rPr>
          <w:rFonts w:ascii="Century" w:hAnsi="Century"/>
          <w:spacing w:val="-1"/>
          <w:sz w:val="24"/>
          <w:szCs w:val="24"/>
        </w:rPr>
        <w:t>Кодексу цив</w:t>
      </w:r>
      <w:r w:rsidR="007F42FF" w:rsidRPr="008407B3">
        <w:rPr>
          <w:rFonts w:ascii="Century" w:hAnsi="Century"/>
          <w:spacing w:val="-1"/>
          <w:sz w:val="24"/>
          <w:szCs w:val="24"/>
        </w:rPr>
        <w:t>ільного захисту України, закону</w:t>
      </w:r>
      <w:r w:rsidRPr="008407B3">
        <w:rPr>
          <w:rFonts w:ascii="Century" w:hAnsi="Century"/>
          <w:spacing w:val="-1"/>
          <w:sz w:val="24"/>
          <w:szCs w:val="24"/>
        </w:rPr>
        <w:t xml:space="preserve"> України </w:t>
      </w:r>
      <w:r w:rsidRPr="008407B3">
        <w:rPr>
          <w:rFonts w:ascii="Century" w:hAnsi="Century"/>
          <w:sz w:val="24"/>
          <w:szCs w:val="24"/>
        </w:rPr>
        <w:t>“Про місцеве самоврядування в Укра</w:t>
      </w:r>
      <w:r w:rsidR="0048058B" w:rsidRPr="008407B3">
        <w:rPr>
          <w:rFonts w:ascii="Century" w:hAnsi="Century"/>
          <w:sz w:val="24"/>
          <w:szCs w:val="24"/>
        </w:rPr>
        <w:t>їні”</w:t>
      </w:r>
      <w:r w:rsidRPr="008407B3">
        <w:rPr>
          <w:rFonts w:ascii="Century" w:hAnsi="Century"/>
          <w:sz w:val="24"/>
          <w:szCs w:val="24"/>
        </w:rPr>
        <w:t xml:space="preserve">,постанов Кабінету Міністрів України від 9 січня 2014 р. № 11 “Про затвердження Положення про єдину державну систему цивільного захисту”, </w:t>
      </w:r>
      <w:r w:rsidRPr="008407B3">
        <w:rPr>
          <w:rFonts w:ascii="Century" w:eastAsia="Times New Roman" w:hAnsi="Century"/>
          <w:sz w:val="24"/>
          <w:szCs w:val="24"/>
          <w:lang w:eastAsia="uk-UA"/>
        </w:rPr>
        <w:t>від 27 вересня 2017 р. N 733 «</w:t>
      </w:r>
      <w:r w:rsidRPr="008407B3">
        <w:rPr>
          <w:rFonts w:ascii="Century" w:eastAsia="Times New Roman" w:hAnsi="Century"/>
          <w:bCs/>
          <w:sz w:val="24"/>
          <w:szCs w:val="24"/>
          <w:lang w:eastAsia="uk-UA"/>
        </w:rPr>
        <w:t>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0048058B" w:rsidRPr="008407B3">
        <w:rPr>
          <w:rFonts w:ascii="Century" w:hAnsi="Century"/>
          <w:sz w:val="24"/>
          <w:szCs w:val="24"/>
        </w:rPr>
        <w:t>.</w:t>
      </w:r>
    </w:p>
    <w:p w14:paraId="441B6A3A" w14:textId="77777777" w:rsidR="00974754" w:rsidRPr="008407B3" w:rsidRDefault="00974754" w:rsidP="00974754">
      <w:pPr>
        <w:pStyle w:val="11"/>
        <w:shd w:val="clear" w:color="auto" w:fill="auto"/>
        <w:spacing w:before="0" w:after="0" w:line="240" w:lineRule="auto"/>
        <w:ind w:left="20" w:right="20" w:firstLine="700"/>
        <w:rPr>
          <w:rFonts w:ascii="Century" w:hAnsi="Century"/>
          <w:sz w:val="24"/>
          <w:szCs w:val="24"/>
        </w:rPr>
      </w:pPr>
    </w:p>
    <w:p w14:paraId="6AC7118D" w14:textId="66158148" w:rsidR="00974754" w:rsidRPr="0019101A" w:rsidRDefault="00974754"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Визначення проблеми  на розв’язання якої спрямована Програма</w:t>
      </w:r>
    </w:p>
    <w:p w14:paraId="71F9504C"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Законодавством України визначено, що оповіщення та інформування є невід’ємною складовою захисту населення і територій від надзвичайних ситуацій. Відповідно до Кодексу цивільного захисту України, забезпечення своєчасного оповіщення та інформування населення про загрозу  або виникнення надзвичайних ситуацій техногенного</w:t>
      </w:r>
      <w:r w:rsidR="00096D38" w:rsidRPr="008407B3">
        <w:rPr>
          <w:rFonts w:ascii="Century" w:hAnsi="Century"/>
          <w:sz w:val="24"/>
          <w:szCs w:val="24"/>
        </w:rPr>
        <w:t xml:space="preserve">, </w:t>
      </w:r>
      <w:r w:rsidRPr="008407B3">
        <w:rPr>
          <w:rFonts w:ascii="Century" w:hAnsi="Century"/>
          <w:sz w:val="24"/>
          <w:szCs w:val="24"/>
        </w:rPr>
        <w:t xml:space="preserve"> природного характеру</w:t>
      </w:r>
      <w:r w:rsidR="00096D38" w:rsidRPr="008407B3">
        <w:rPr>
          <w:rFonts w:ascii="Century" w:hAnsi="Century"/>
          <w:sz w:val="24"/>
          <w:szCs w:val="24"/>
        </w:rPr>
        <w:t xml:space="preserve"> та в особливий період</w:t>
      </w:r>
      <w:r w:rsidRPr="008407B3">
        <w:rPr>
          <w:rFonts w:ascii="Century" w:hAnsi="Century"/>
          <w:sz w:val="24"/>
          <w:szCs w:val="24"/>
        </w:rPr>
        <w:t xml:space="preserve"> віднесено до компетенції органів виконавчої влади та місцевого самоврядування.</w:t>
      </w:r>
    </w:p>
    <w:p w14:paraId="048A5A0A"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Аналіз надзвичайних ситуацій, </w:t>
      </w:r>
      <w:r w:rsidR="00096D38" w:rsidRPr="008407B3">
        <w:rPr>
          <w:rFonts w:ascii="Century" w:hAnsi="Century"/>
          <w:sz w:val="24"/>
          <w:szCs w:val="24"/>
        </w:rPr>
        <w:t>некласифі</w:t>
      </w:r>
      <w:r w:rsidR="007F42FF" w:rsidRPr="008407B3">
        <w:rPr>
          <w:rFonts w:ascii="Century" w:hAnsi="Century"/>
          <w:sz w:val="24"/>
          <w:szCs w:val="24"/>
        </w:rPr>
        <w:t xml:space="preserve">кованих подій, </w:t>
      </w:r>
      <w:r w:rsidRPr="008407B3">
        <w:rPr>
          <w:rFonts w:ascii="Century" w:hAnsi="Century"/>
          <w:sz w:val="24"/>
          <w:szCs w:val="24"/>
        </w:rPr>
        <w:t>які виникали упродовж ос</w:t>
      </w:r>
      <w:r w:rsidR="007F42FF" w:rsidRPr="008407B3">
        <w:rPr>
          <w:rFonts w:ascii="Century" w:hAnsi="Century"/>
          <w:sz w:val="24"/>
          <w:szCs w:val="24"/>
        </w:rPr>
        <w:t>танніх років на території громади</w:t>
      </w:r>
      <w:r w:rsidRPr="008407B3">
        <w:rPr>
          <w:rFonts w:ascii="Century" w:hAnsi="Century"/>
          <w:sz w:val="24"/>
          <w:szCs w:val="24"/>
        </w:rPr>
        <w:t>, засвідчує зростання кількості небезпечних метеорологічних та гідрологічних явищ (сильні вітри, град, зливи, снігопади, обледеніння ліній е</w:t>
      </w:r>
      <w:r w:rsidR="007F42FF" w:rsidRPr="008407B3">
        <w:rPr>
          <w:rFonts w:ascii="Century" w:hAnsi="Century"/>
          <w:sz w:val="24"/>
          <w:szCs w:val="24"/>
        </w:rPr>
        <w:t>лектропередач</w:t>
      </w:r>
      <w:r w:rsidRPr="008407B3">
        <w:rPr>
          <w:rFonts w:ascii="Century" w:hAnsi="Century"/>
          <w:sz w:val="24"/>
          <w:szCs w:val="24"/>
        </w:rPr>
        <w:t>), які неодноразово спричиняли виникнення надзвичайних сит</w:t>
      </w:r>
      <w:r w:rsidR="007F42FF" w:rsidRPr="008407B3">
        <w:rPr>
          <w:rFonts w:ascii="Century" w:hAnsi="Century"/>
          <w:sz w:val="24"/>
          <w:szCs w:val="24"/>
        </w:rPr>
        <w:t>уацій місцевого  рівня</w:t>
      </w:r>
      <w:r w:rsidRPr="008407B3">
        <w:rPr>
          <w:rFonts w:ascii="Century" w:hAnsi="Century"/>
          <w:sz w:val="24"/>
          <w:szCs w:val="24"/>
        </w:rPr>
        <w:t xml:space="preserve">. Також мали місце </w:t>
      </w:r>
      <w:r w:rsidRPr="008407B3">
        <w:rPr>
          <w:rFonts w:ascii="Century" w:hAnsi="Century"/>
          <w:spacing w:val="-6"/>
          <w:sz w:val="24"/>
          <w:szCs w:val="24"/>
        </w:rPr>
        <w:t>надзвичайні ситуації техногенного характеру, вплив наслідків яких поширювався</w:t>
      </w:r>
      <w:r w:rsidRPr="008407B3">
        <w:rPr>
          <w:rFonts w:ascii="Century" w:hAnsi="Century"/>
          <w:sz w:val="24"/>
          <w:szCs w:val="24"/>
        </w:rPr>
        <w:t xml:space="preserve"> на прилеглі до місця виникнення території. Своєчасне оповіщення органів управління, сил цивільного захисту та населення в разі загрози або при виникненні надзвичайних ситуацій дозволяє істотно зменшити їх негативний вплив та скоротити час і ресурси, які витрачаються для ліквідації їх наслідків.</w:t>
      </w:r>
    </w:p>
    <w:p w14:paraId="4AACF0CC" w14:textId="77777777" w:rsidR="00096D38" w:rsidRPr="008407B3" w:rsidRDefault="00096D38" w:rsidP="00096D38">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lang w:val="ru-RU"/>
        </w:rPr>
        <w:t>Оповіщення та інформування  населення</w:t>
      </w:r>
      <w:r w:rsidRPr="008407B3">
        <w:rPr>
          <w:rFonts w:ascii="Century" w:hAnsi="Century"/>
          <w:sz w:val="24"/>
          <w:szCs w:val="24"/>
        </w:rPr>
        <w:t xml:space="preserve"> особливо є  актуальним в умовах воєнної загрози.</w:t>
      </w:r>
    </w:p>
    <w:p w14:paraId="679EA0AB" w14:textId="77777777" w:rsidR="00974754" w:rsidRPr="008407B3" w:rsidRDefault="00974754" w:rsidP="00C01565">
      <w:pPr>
        <w:tabs>
          <w:tab w:val="left" w:pos="709"/>
        </w:tabs>
        <w:ind w:firstLine="406"/>
        <w:jc w:val="both"/>
        <w:rPr>
          <w:rFonts w:ascii="Century" w:hAnsi="Century"/>
          <w:sz w:val="24"/>
          <w:szCs w:val="24"/>
        </w:rPr>
      </w:pPr>
      <w:r w:rsidRPr="008407B3">
        <w:rPr>
          <w:rFonts w:ascii="Century" w:hAnsi="Century"/>
          <w:sz w:val="24"/>
          <w:szCs w:val="24"/>
        </w:rPr>
        <w:t>Оповіщення про загрозу або в</w:t>
      </w:r>
      <w:r w:rsidR="00C01565" w:rsidRPr="008407B3">
        <w:rPr>
          <w:rFonts w:ascii="Century" w:hAnsi="Century"/>
          <w:sz w:val="24"/>
          <w:szCs w:val="24"/>
        </w:rPr>
        <w:t xml:space="preserve">иникнення надзвичайних ситуацій </w:t>
      </w:r>
      <w:r w:rsidRPr="008407B3">
        <w:rPr>
          <w:rFonts w:ascii="Century" w:hAnsi="Century"/>
          <w:sz w:val="24"/>
          <w:szCs w:val="24"/>
        </w:rPr>
        <w:t xml:space="preserve">забезпечується, зокрема, шляхом функціонування автоматизованих систем </w:t>
      </w:r>
      <w:r w:rsidRPr="008407B3">
        <w:rPr>
          <w:rFonts w:ascii="Century" w:hAnsi="Century"/>
          <w:spacing w:val="-4"/>
          <w:sz w:val="24"/>
          <w:szCs w:val="24"/>
        </w:rPr>
        <w:t>централізованого оповіщення.</w:t>
      </w:r>
    </w:p>
    <w:p w14:paraId="4B86A2CD" w14:textId="77777777" w:rsidR="00974754" w:rsidRPr="008407B3" w:rsidRDefault="007F42FF"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На даний час </w:t>
      </w:r>
      <w:r w:rsidR="00974754" w:rsidRPr="008407B3">
        <w:rPr>
          <w:rFonts w:ascii="Century" w:hAnsi="Century"/>
          <w:spacing w:val="-4"/>
          <w:sz w:val="24"/>
          <w:szCs w:val="24"/>
        </w:rPr>
        <w:t xml:space="preserve"> у Львівській</w:t>
      </w:r>
      <w:r w:rsidR="00974754" w:rsidRPr="008407B3">
        <w:rPr>
          <w:rFonts w:ascii="Century" w:hAnsi="Century"/>
          <w:sz w:val="24"/>
          <w:szCs w:val="24"/>
        </w:rPr>
        <w:t xml:space="preserve"> області створена та функціонує регіональна автоматизована система централізованого оповіщення, за допомогою якої здійснюється оповіщення керівного складу органів управління, сил Львівської територіальної підсистеми єдиної державної системи цивільного захисту та населення про загрозу і виникнення надзвичайних ситуацій</w:t>
      </w:r>
      <w:r w:rsidR="00387759" w:rsidRPr="008407B3">
        <w:rPr>
          <w:rFonts w:ascii="Century" w:hAnsi="Century"/>
          <w:sz w:val="24"/>
          <w:szCs w:val="24"/>
        </w:rPr>
        <w:t xml:space="preserve"> до якої входить Городоцька</w:t>
      </w:r>
      <w:r w:rsidRPr="008407B3">
        <w:rPr>
          <w:rFonts w:ascii="Century" w:hAnsi="Century"/>
          <w:sz w:val="24"/>
          <w:szCs w:val="24"/>
        </w:rPr>
        <w:t xml:space="preserve"> міська ланка</w:t>
      </w:r>
      <w:r w:rsidR="00974754" w:rsidRPr="008407B3">
        <w:rPr>
          <w:rFonts w:ascii="Century" w:hAnsi="Century"/>
          <w:sz w:val="24"/>
          <w:szCs w:val="24"/>
        </w:rPr>
        <w:t>.</w:t>
      </w:r>
    </w:p>
    <w:p w14:paraId="072074C8" w14:textId="77777777" w:rsidR="00974754" w:rsidRPr="008407B3" w:rsidRDefault="00974754" w:rsidP="00C318E0">
      <w:pPr>
        <w:pStyle w:val="11"/>
        <w:shd w:val="clear" w:color="auto" w:fill="auto"/>
        <w:tabs>
          <w:tab w:val="left" w:pos="709"/>
        </w:tabs>
        <w:spacing w:before="0" w:after="0" w:line="240" w:lineRule="auto"/>
        <w:ind w:left="20" w:right="44" w:firstLine="406"/>
        <w:jc w:val="both"/>
        <w:rPr>
          <w:rFonts w:ascii="Century" w:hAnsi="Century"/>
          <w:sz w:val="24"/>
          <w:szCs w:val="24"/>
        </w:rPr>
      </w:pPr>
      <w:r w:rsidRPr="008407B3">
        <w:rPr>
          <w:rFonts w:ascii="Century" w:hAnsi="Century"/>
          <w:sz w:val="24"/>
          <w:szCs w:val="24"/>
        </w:rPr>
        <w:t>Оповіщення про загрозу виникнення надзвичайних ситуацій і постійне інформування населення про них досягається:</w:t>
      </w:r>
    </w:p>
    <w:p w14:paraId="032CDC20"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завчасним створенням і підтримкою в постійній готовності автоматизованих систем централізованого оповіщення населення;</w:t>
      </w:r>
    </w:p>
    <w:p w14:paraId="6B05655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організаційно-технічним з’єднанн</w:t>
      </w:r>
      <w:r w:rsidR="007F42FF" w:rsidRPr="008407B3">
        <w:rPr>
          <w:rFonts w:ascii="Century" w:hAnsi="Century"/>
          <w:sz w:val="24"/>
          <w:szCs w:val="24"/>
        </w:rPr>
        <w:t xml:space="preserve">ям </w:t>
      </w:r>
      <w:r w:rsidRPr="008407B3">
        <w:rPr>
          <w:rFonts w:ascii="Century" w:hAnsi="Century"/>
          <w:sz w:val="24"/>
          <w:szCs w:val="24"/>
        </w:rPr>
        <w:t xml:space="preserve"> системи централізованого оповіщення і систем оповіщення на об’єктах господарювання;</w:t>
      </w:r>
    </w:p>
    <w:p w14:paraId="490D4014"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завчасним створенням та організаційно-технічним з’єднанням з системами </w:t>
      </w:r>
      <w:r w:rsidRPr="008407B3">
        <w:rPr>
          <w:rFonts w:ascii="Century" w:hAnsi="Century"/>
          <w:sz w:val="24"/>
          <w:szCs w:val="24"/>
        </w:rPr>
        <w:lastRenderedPageBreak/>
        <w:t>спостереження і контролю постійно діючих локальних систем оповіщення та інформування населення в зонах розміщення хімічно-небезпечних підприємств та інших об’єктів підвищеної небезпеки;</w:t>
      </w:r>
    </w:p>
    <w:p w14:paraId="1C6013B6"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централізованим використанням загальнодержавних і галузевих систем зв’язку, радіотрансляційних і телевізійних мереж та інших засобів передачі інформації;</w:t>
      </w:r>
    </w:p>
    <w:p w14:paraId="2CE0FBCB"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pacing w:val="-8"/>
          <w:sz w:val="24"/>
          <w:szCs w:val="24"/>
        </w:rPr>
        <w:t>своєчасного експлуатаційно-технічного обслуговування апаратури і технічних</w:t>
      </w:r>
      <w:r w:rsidRPr="008407B3">
        <w:rPr>
          <w:rFonts w:ascii="Century" w:hAnsi="Century"/>
          <w:sz w:val="24"/>
          <w:szCs w:val="24"/>
        </w:rPr>
        <w:t xml:space="preserve"> засобів оповіщення та зв’язку цивільного захисту району, яке повинно забезпечувати утримування їх у готовності до виконання завдань у разі загрози або виникнення надзвичайних ситуацій та забезпечення сталого управління заходами цивільного захисту.</w:t>
      </w:r>
    </w:p>
    <w:p w14:paraId="4E2869F2"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Сигнали оповіщення, повідомлення про загрозу та виникнення надзвичайних ситуацій, інформація про дії в умовах надзвичайної ситуації доводяться до органів влади, працівників підприємств, установ, організацій та населення всіма наявними засобами зв’язку, мовлення, оповіщення.</w:t>
      </w:r>
    </w:p>
    <w:p w14:paraId="7F754286" w14:textId="1DF2C3CC" w:rsidR="00974754" w:rsidRPr="008407B3" w:rsidRDefault="00DC71E1"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З</w:t>
      </w:r>
      <w:r w:rsidR="00974754" w:rsidRPr="008407B3">
        <w:rPr>
          <w:rFonts w:ascii="Century" w:hAnsi="Century"/>
          <w:sz w:val="24"/>
          <w:szCs w:val="24"/>
        </w:rPr>
        <w:t xml:space="preserve">а допомогою існуючої системи </w:t>
      </w:r>
      <w:r w:rsidRPr="008407B3">
        <w:rPr>
          <w:rFonts w:ascii="Century" w:hAnsi="Century"/>
          <w:sz w:val="24"/>
          <w:szCs w:val="24"/>
        </w:rPr>
        <w:t>проводиться оповіщення</w:t>
      </w:r>
      <w:r w:rsidR="0019101A">
        <w:rPr>
          <w:rFonts w:ascii="Century" w:hAnsi="Century"/>
          <w:sz w:val="24"/>
          <w:szCs w:val="24"/>
          <w:lang w:val="uk-UA"/>
        </w:rPr>
        <w:t xml:space="preserve"> </w:t>
      </w:r>
      <w:r w:rsidR="00387759" w:rsidRPr="008407B3">
        <w:rPr>
          <w:rFonts w:ascii="Century" w:hAnsi="Century"/>
          <w:sz w:val="24"/>
          <w:szCs w:val="24"/>
        </w:rPr>
        <w:t>близько 7</w:t>
      </w:r>
      <w:r w:rsidRPr="008407B3">
        <w:rPr>
          <w:rFonts w:ascii="Century" w:hAnsi="Century"/>
          <w:sz w:val="24"/>
          <w:szCs w:val="24"/>
        </w:rPr>
        <w:t xml:space="preserve">0% </w:t>
      </w:r>
      <w:r w:rsidR="00974754" w:rsidRPr="008407B3">
        <w:rPr>
          <w:rFonts w:ascii="Century" w:hAnsi="Century"/>
          <w:sz w:val="24"/>
          <w:szCs w:val="24"/>
        </w:rPr>
        <w:t xml:space="preserve"> зага</w:t>
      </w:r>
      <w:r w:rsidRPr="008407B3">
        <w:rPr>
          <w:rFonts w:ascii="Century" w:hAnsi="Century"/>
          <w:sz w:val="24"/>
          <w:szCs w:val="24"/>
        </w:rPr>
        <w:t>льної кількості населення громади</w:t>
      </w:r>
      <w:r w:rsidR="00974754" w:rsidRPr="008407B3">
        <w:rPr>
          <w:rFonts w:ascii="Century" w:hAnsi="Century"/>
          <w:sz w:val="24"/>
          <w:szCs w:val="24"/>
        </w:rPr>
        <w:t>.</w:t>
      </w:r>
    </w:p>
    <w:p w14:paraId="5086182C"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Система оповіщення забезпечує:</w:t>
      </w:r>
    </w:p>
    <w:p w14:paraId="435A35D0"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передачу сигн</w:t>
      </w:r>
      <w:r w:rsidR="00DC71E1" w:rsidRPr="008407B3">
        <w:rPr>
          <w:rFonts w:ascii="Century" w:hAnsi="Century"/>
          <w:sz w:val="24"/>
          <w:szCs w:val="24"/>
        </w:rPr>
        <w:t xml:space="preserve">алу „Увага всім!” за допомогою </w:t>
      </w:r>
      <w:r w:rsidRPr="008407B3">
        <w:rPr>
          <w:rFonts w:ascii="Century" w:hAnsi="Century"/>
          <w:sz w:val="24"/>
          <w:szCs w:val="24"/>
        </w:rPr>
        <w:t xml:space="preserve"> електросирен;</w:t>
      </w:r>
    </w:p>
    <w:p w14:paraId="76CF40A1"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передачу з облдержадміністрації мовних сигналів оповіщення населення та інформації з питань цивільного захисту.</w:t>
      </w:r>
    </w:p>
    <w:p w14:paraId="07EF590D" w14:textId="77777777" w:rsidR="00974754" w:rsidRPr="008407B3" w:rsidRDefault="00974754" w:rsidP="00C318E0">
      <w:pPr>
        <w:pStyle w:val="11"/>
        <w:shd w:val="clear" w:color="auto" w:fill="auto"/>
        <w:tabs>
          <w:tab w:val="left" w:pos="709"/>
        </w:tabs>
        <w:spacing w:before="0" w:after="0" w:line="240" w:lineRule="auto"/>
        <w:ind w:left="20" w:firstLine="406"/>
        <w:jc w:val="both"/>
        <w:rPr>
          <w:rFonts w:ascii="Century" w:hAnsi="Century"/>
          <w:sz w:val="24"/>
          <w:szCs w:val="24"/>
        </w:rPr>
      </w:pPr>
      <w:r w:rsidRPr="008407B3">
        <w:rPr>
          <w:rFonts w:ascii="Century" w:hAnsi="Century"/>
          <w:sz w:val="24"/>
          <w:szCs w:val="24"/>
        </w:rPr>
        <w:t>В автоматизовану систему оповіщення підключено:</w:t>
      </w:r>
    </w:p>
    <w:p w14:paraId="0438053E" w14:textId="77777777" w:rsidR="00974754" w:rsidRPr="008407B3" w:rsidRDefault="00AC4770"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м. Городку</w:t>
      </w:r>
      <w:r w:rsidR="00974754" w:rsidRPr="008407B3">
        <w:rPr>
          <w:rFonts w:ascii="Century" w:hAnsi="Century"/>
          <w:sz w:val="24"/>
          <w:szCs w:val="24"/>
        </w:rPr>
        <w:t xml:space="preserve">  з населен</w:t>
      </w:r>
      <w:r w:rsidR="00387759" w:rsidRPr="008407B3">
        <w:rPr>
          <w:rFonts w:ascii="Century" w:hAnsi="Century"/>
          <w:sz w:val="24"/>
          <w:szCs w:val="24"/>
        </w:rPr>
        <w:t>ням</w:t>
      </w:r>
      <w:r w:rsidR="00C01565" w:rsidRPr="008407B3">
        <w:rPr>
          <w:rFonts w:ascii="Century" w:hAnsi="Century"/>
          <w:sz w:val="24"/>
          <w:szCs w:val="24"/>
          <w:lang w:val="ru-RU"/>
        </w:rPr>
        <w:t>,</w:t>
      </w:r>
      <w:r w:rsidR="00C01565" w:rsidRPr="008407B3">
        <w:rPr>
          <w:rFonts w:ascii="Century" w:hAnsi="Century"/>
          <w:sz w:val="24"/>
          <w:szCs w:val="24"/>
        </w:rPr>
        <w:t xml:space="preserve">близько </w:t>
      </w:r>
      <w:r w:rsidRPr="008407B3">
        <w:rPr>
          <w:rFonts w:ascii="Century" w:hAnsi="Century"/>
          <w:sz w:val="24"/>
          <w:szCs w:val="24"/>
        </w:rPr>
        <w:t>16 тис.  чоловік, що складає 40</w:t>
      </w:r>
      <w:r w:rsidR="00974754" w:rsidRPr="008407B3">
        <w:rPr>
          <w:rFonts w:ascii="Century" w:hAnsi="Century"/>
          <w:sz w:val="24"/>
          <w:szCs w:val="24"/>
        </w:rPr>
        <w:t>% від загаль</w:t>
      </w:r>
      <w:r w:rsidR="00DC71E1" w:rsidRPr="008407B3">
        <w:rPr>
          <w:rFonts w:ascii="Century" w:hAnsi="Century"/>
          <w:sz w:val="24"/>
          <w:szCs w:val="24"/>
        </w:rPr>
        <w:t>ної чисельності населення громади</w:t>
      </w:r>
      <w:r w:rsidR="00974754" w:rsidRPr="008407B3">
        <w:rPr>
          <w:rFonts w:ascii="Century" w:hAnsi="Century"/>
          <w:sz w:val="24"/>
          <w:szCs w:val="24"/>
        </w:rPr>
        <w:t>.</w:t>
      </w:r>
    </w:p>
    <w:p w14:paraId="742DD3DE"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 xml:space="preserve">Для видачі сигналу “Увага всім!” встановлено </w:t>
      </w:r>
      <w:r w:rsidR="00AC4770" w:rsidRPr="008407B3">
        <w:rPr>
          <w:rFonts w:ascii="Century" w:hAnsi="Century"/>
          <w:sz w:val="24"/>
          <w:szCs w:val="24"/>
        </w:rPr>
        <w:t>в м. Городку5</w:t>
      </w:r>
      <w:r w:rsidRPr="008407B3">
        <w:rPr>
          <w:rFonts w:ascii="Century" w:hAnsi="Century"/>
          <w:sz w:val="24"/>
          <w:szCs w:val="24"/>
        </w:rPr>
        <w:t xml:space="preserve"> зовніш</w:t>
      </w:r>
      <w:r w:rsidR="00813168" w:rsidRPr="008407B3">
        <w:rPr>
          <w:rFonts w:ascii="Century" w:hAnsi="Century"/>
          <w:sz w:val="24"/>
          <w:szCs w:val="24"/>
        </w:rPr>
        <w:t>ні електросирени.</w:t>
      </w:r>
    </w:p>
    <w:p w14:paraId="1D25DC45" w14:textId="77777777" w:rsidR="00974754" w:rsidRPr="008407B3" w:rsidRDefault="00974754"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Для передачі сигналів оповіщенн</w:t>
      </w:r>
      <w:r w:rsidR="00813168" w:rsidRPr="008407B3">
        <w:rPr>
          <w:rFonts w:ascii="Century" w:hAnsi="Century"/>
          <w:sz w:val="24"/>
          <w:szCs w:val="24"/>
        </w:rPr>
        <w:t>я та мовної інформації населенню</w:t>
      </w:r>
      <w:r w:rsidRPr="008407B3">
        <w:rPr>
          <w:rFonts w:ascii="Century" w:hAnsi="Century"/>
          <w:sz w:val="24"/>
          <w:szCs w:val="24"/>
        </w:rPr>
        <w:t xml:space="preserve"> працюють:</w:t>
      </w:r>
    </w:p>
    <w:p w14:paraId="507FF6D7" w14:textId="77777777" w:rsidR="00813168" w:rsidRPr="008407B3" w:rsidRDefault="00AC4770" w:rsidP="00C318E0">
      <w:pPr>
        <w:pStyle w:val="11"/>
        <w:shd w:val="clear" w:color="auto" w:fill="auto"/>
        <w:tabs>
          <w:tab w:val="left" w:pos="709"/>
        </w:tabs>
        <w:spacing w:before="0" w:after="0" w:line="240" w:lineRule="auto"/>
        <w:ind w:left="20" w:right="20" w:firstLine="406"/>
        <w:jc w:val="both"/>
        <w:rPr>
          <w:rFonts w:ascii="Century" w:hAnsi="Century"/>
          <w:sz w:val="24"/>
          <w:szCs w:val="24"/>
        </w:rPr>
      </w:pPr>
      <w:r w:rsidRPr="008407B3">
        <w:rPr>
          <w:rFonts w:ascii="Century" w:hAnsi="Century"/>
          <w:sz w:val="24"/>
          <w:szCs w:val="24"/>
        </w:rPr>
        <w:t>одна електронна сирени БГО-9</w:t>
      </w:r>
      <w:r w:rsidR="00813168" w:rsidRPr="008407B3">
        <w:rPr>
          <w:rFonts w:ascii="Century" w:hAnsi="Century"/>
          <w:sz w:val="24"/>
          <w:szCs w:val="24"/>
        </w:rPr>
        <w:t>00 та</w:t>
      </w:r>
      <w:r w:rsidR="006A542E" w:rsidRPr="008407B3">
        <w:rPr>
          <w:rFonts w:ascii="Century" w:hAnsi="Century"/>
          <w:sz w:val="24"/>
          <w:szCs w:val="24"/>
        </w:rPr>
        <w:t xml:space="preserve"> чотири - БКСО в м. Городку </w:t>
      </w:r>
      <w:r w:rsidRPr="008407B3">
        <w:rPr>
          <w:rFonts w:ascii="Century" w:hAnsi="Century"/>
          <w:sz w:val="24"/>
          <w:szCs w:val="24"/>
        </w:rPr>
        <w:t>та дванадцять систем з ручним включенням в населених пунктах громади.</w:t>
      </w:r>
    </w:p>
    <w:p w14:paraId="582D83A6" w14:textId="77777777" w:rsidR="00974754" w:rsidRPr="008407B3" w:rsidRDefault="00B528CE" w:rsidP="00B528CE">
      <w:pPr>
        <w:pStyle w:val="11"/>
        <w:shd w:val="clear" w:color="auto" w:fill="auto"/>
        <w:tabs>
          <w:tab w:val="left" w:pos="709"/>
        </w:tabs>
        <w:spacing w:before="0" w:after="0" w:line="240" w:lineRule="auto"/>
        <w:ind w:right="20" w:firstLine="0"/>
        <w:jc w:val="both"/>
        <w:rPr>
          <w:rFonts w:ascii="Century" w:hAnsi="Century"/>
          <w:sz w:val="24"/>
          <w:szCs w:val="24"/>
        </w:rPr>
      </w:pPr>
      <w:r w:rsidRPr="008407B3">
        <w:rPr>
          <w:rFonts w:ascii="Century" w:hAnsi="Century"/>
          <w:sz w:val="24"/>
          <w:szCs w:val="24"/>
        </w:rPr>
        <w:t xml:space="preserve">       одна</w:t>
      </w:r>
      <w:r w:rsidR="00974754" w:rsidRPr="008407B3">
        <w:rPr>
          <w:rFonts w:ascii="Century" w:hAnsi="Century"/>
          <w:sz w:val="24"/>
          <w:szCs w:val="24"/>
        </w:rPr>
        <w:t xml:space="preserve"> автоматичн</w:t>
      </w:r>
      <w:r w:rsidRPr="008407B3">
        <w:rPr>
          <w:rFonts w:ascii="Century" w:hAnsi="Century"/>
          <w:sz w:val="24"/>
          <w:szCs w:val="24"/>
        </w:rPr>
        <w:t>а телефонна станція (АТС), яка</w:t>
      </w:r>
      <w:r w:rsidR="00974754" w:rsidRPr="008407B3">
        <w:rPr>
          <w:rFonts w:ascii="Century" w:hAnsi="Century"/>
          <w:sz w:val="24"/>
          <w:szCs w:val="24"/>
        </w:rPr>
        <w:t xml:space="preserve"> забезпечують абонентів міським та </w:t>
      </w:r>
      <w:r w:rsidR="00813168" w:rsidRPr="008407B3">
        <w:rPr>
          <w:rFonts w:ascii="Century" w:hAnsi="Century"/>
          <w:sz w:val="24"/>
          <w:szCs w:val="24"/>
        </w:rPr>
        <w:t>міжміським телефонним зв’язком.</w:t>
      </w:r>
    </w:p>
    <w:p w14:paraId="65206692"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Комплекс встановленої апаратури вимагає ретельного експлуатаційно-технічного обслуговування, відновлення та вдосконалення для </w:t>
      </w:r>
      <w:r w:rsidRPr="008407B3">
        <w:rPr>
          <w:rStyle w:val="2"/>
          <w:rFonts w:ascii="Century" w:hAnsi="Century"/>
          <w:szCs w:val="24"/>
        </w:rPr>
        <w:t>пі</w:t>
      </w:r>
      <w:r w:rsidR="006E75F7" w:rsidRPr="008407B3">
        <w:rPr>
          <w:rFonts w:ascii="Century" w:hAnsi="Century"/>
          <w:sz w:val="24"/>
          <w:szCs w:val="24"/>
        </w:rPr>
        <w:t xml:space="preserve">дтримання </w:t>
      </w:r>
      <w:r w:rsidRPr="008407B3">
        <w:rPr>
          <w:rFonts w:ascii="Century" w:hAnsi="Century"/>
          <w:sz w:val="24"/>
          <w:szCs w:val="24"/>
        </w:rPr>
        <w:t xml:space="preserve"> системи централізованого оповіщення в постійній готовності до проведення оповіщення </w:t>
      </w:r>
      <w:r w:rsidR="006E75F7" w:rsidRPr="008407B3">
        <w:rPr>
          <w:rFonts w:ascii="Century" w:hAnsi="Century"/>
          <w:sz w:val="24"/>
          <w:szCs w:val="24"/>
        </w:rPr>
        <w:t>та інформування населення громади</w:t>
      </w:r>
      <w:r w:rsidRPr="008407B3">
        <w:rPr>
          <w:rFonts w:ascii="Century" w:hAnsi="Century"/>
          <w:sz w:val="24"/>
          <w:szCs w:val="24"/>
        </w:rPr>
        <w:t xml:space="preserve"> у разі необхідності.</w:t>
      </w:r>
    </w:p>
    <w:p w14:paraId="270BE521" w14:textId="77777777" w:rsidR="00974754" w:rsidRPr="008407B3" w:rsidRDefault="00974754" w:rsidP="00C318E0">
      <w:pPr>
        <w:pStyle w:val="11"/>
        <w:shd w:val="clear" w:color="auto" w:fill="auto"/>
        <w:tabs>
          <w:tab w:val="left" w:pos="709"/>
        </w:tabs>
        <w:spacing w:before="0" w:after="0" w:line="240" w:lineRule="auto"/>
        <w:ind w:right="20" w:firstLine="406"/>
        <w:jc w:val="both"/>
        <w:rPr>
          <w:rFonts w:ascii="Century" w:hAnsi="Century"/>
          <w:sz w:val="24"/>
          <w:szCs w:val="24"/>
        </w:rPr>
      </w:pPr>
      <w:r w:rsidRPr="008407B3">
        <w:rPr>
          <w:rFonts w:ascii="Century" w:hAnsi="Century"/>
          <w:spacing w:val="-4"/>
          <w:sz w:val="24"/>
          <w:szCs w:val="24"/>
        </w:rPr>
        <w:t>Готовність</w:t>
      </w:r>
      <w:r w:rsidR="00B90D6D" w:rsidRPr="008407B3">
        <w:rPr>
          <w:rFonts w:ascii="Century" w:hAnsi="Century"/>
          <w:spacing w:val="-4"/>
          <w:sz w:val="24"/>
          <w:szCs w:val="24"/>
        </w:rPr>
        <w:t xml:space="preserve"> до дій за призначенням </w:t>
      </w:r>
      <w:r w:rsidRPr="008407B3">
        <w:rPr>
          <w:rFonts w:ascii="Century" w:hAnsi="Century"/>
          <w:spacing w:val="-4"/>
          <w:sz w:val="24"/>
          <w:szCs w:val="24"/>
        </w:rPr>
        <w:t xml:space="preserve"> системи оповіщення в окремих</w:t>
      </w:r>
      <w:r w:rsidRPr="008407B3">
        <w:rPr>
          <w:rFonts w:ascii="Century" w:hAnsi="Century"/>
          <w:sz w:val="24"/>
          <w:szCs w:val="24"/>
        </w:rPr>
        <w:t xml:space="preserve"> випадках стає низько ефективною внаслідок низки негативних тенде</w:t>
      </w:r>
      <w:r w:rsidRPr="008407B3">
        <w:rPr>
          <w:rStyle w:val="2"/>
          <w:rFonts w:ascii="Century" w:hAnsi="Century"/>
          <w:szCs w:val="24"/>
          <w:u w:val="none"/>
        </w:rPr>
        <w:t>нцій</w:t>
      </w:r>
      <w:r w:rsidRPr="008407B3">
        <w:rPr>
          <w:rFonts w:ascii="Century" w:hAnsi="Century"/>
          <w:sz w:val="24"/>
          <w:szCs w:val="24"/>
        </w:rPr>
        <w:t>:</w:t>
      </w:r>
    </w:p>
    <w:p w14:paraId="0E61E0A8" w14:textId="77777777" w:rsidR="00974754" w:rsidRPr="008407B3" w:rsidRDefault="007D6926"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 С</w:t>
      </w:r>
      <w:r w:rsidR="00B528CE" w:rsidRPr="008407B3">
        <w:rPr>
          <w:rFonts w:ascii="Century" w:hAnsi="Century"/>
          <w:sz w:val="24"/>
          <w:szCs w:val="24"/>
        </w:rPr>
        <w:t>корочення</w:t>
      </w:r>
      <w:r w:rsidR="00974754" w:rsidRPr="008407B3">
        <w:rPr>
          <w:rFonts w:ascii="Century" w:hAnsi="Century"/>
          <w:sz w:val="24"/>
          <w:szCs w:val="24"/>
        </w:rPr>
        <w:t xml:space="preserve"> радіоточо</w:t>
      </w:r>
      <w:r w:rsidR="00B90D6D" w:rsidRPr="008407B3">
        <w:rPr>
          <w:rFonts w:ascii="Century" w:hAnsi="Century"/>
          <w:sz w:val="24"/>
          <w:szCs w:val="24"/>
        </w:rPr>
        <w:t>к</w:t>
      </w:r>
      <w:r w:rsidR="00B528CE" w:rsidRPr="008407B3">
        <w:rPr>
          <w:rFonts w:ascii="Century" w:hAnsi="Century"/>
          <w:sz w:val="24"/>
          <w:szCs w:val="24"/>
        </w:rPr>
        <w:t>,</w:t>
      </w:r>
      <w:r w:rsidR="00974754" w:rsidRPr="008407B3">
        <w:rPr>
          <w:rFonts w:ascii="Century" w:hAnsi="Century"/>
          <w:sz w:val="24"/>
          <w:szCs w:val="24"/>
        </w:rPr>
        <w:t xml:space="preserve"> у зв’язку з розвитком ефірного мовлення ФМ діапазону та збільшення тарифів за користування послугами проводової радіофікації.</w:t>
      </w:r>
    </w:p>
    <w:p w14:paraId="5BF45350" w14:textId="77777777" w:rsidR="00974754" w:rsidRPr="008407B3" w:rsidRDefault="00974754" w:rsidP="00C318E0">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Відсутність стаціонарного обладнання гучномовного </w:t>
      </w:r>
      <w:r w:rsidR="00C01565" w:rsidRPr="008407B3">
        <w:rPr>
          <w:rFonts w:ascii="Century" w:hAnsi="Century"/>
          <w:sz w:val="24"/>
          <w:szCs w:val="24"/>
        </w:rPr>
        <w:t>зв’язку</w:t>
      </w:r>
      <w:r w:rsidRPr="008407B3">
        <w:rPr>
          <w:rFonts w:ascii="Century" w:hAnsi="Century"/>
          <w:sz w:val="24"/>
          <w:szCs w:val="24"/>
        </w:rPr>
        <w:t xml:space="preserve"> на те</w:t>
      </w:r>
      <w:r w:rsidR="00C01565" w:rsidRPr="008407B3">
        <w:rPr>
          <w:rFonts w:ascii="Century" w:hAnsi="Century"/>
          <w:sz w:val="24"/>
          <w:szCs w:val="24"/>
        </w:rPr>
        <w:t>риторії населених пунктів громади</w:t>
      </w:r>
      <w:r w:rsidRPr="008407B3">
        <w:rPr>
          <w:rFonts w:ascii="Century" w:hAnsi="Century"/>
          <w:sz w:val="24"/>
          <w:szCs w:val="24"/>
        </w:rPr>
        <w:t>.</w:t>
      </w:r>
    </w:p>
    <w:p w14:paraId="472D0C70" w14:textId="77777777" w:rsidR="00974754" w:rsidRPr="008407B3" w:rsidRDefault="00B90D6D" w:rsidP="00B90D6D">
      <w:pPr>
        <w:pStyle w:val="11"/>
        <w:numPr>
          <w:ilvl w:val="0"/>
          <w:numId w:val="3"/>
        </w:numPr>
        <w:shd w:val="clear" w:color="auto" w:fill="auto"/>
        <w:tabs>
          <w:tab w:val="left" w:pos="709"/>
          <w:tab w:val="left" w:pos="993"/>
        </w:tabs>
        <w:spacing w:before="0" w:after="0" w:line="240" w:lineRule="auto"/>
        <w:ind w:right="20" w:firstLine="406"/>
        <w:jc w:val="both"/>
        <w:rPr>
          <w:rFonts w:ascii="Century" w:hAnsi="Century"/>
          <w:sz w:val="24"/>
          <w:szCs w:val="24"/>
        </w:rPr>
      </w:pPr>
      <w:r w:rsidRPr="008407B3">
        <w:rPr>
          <w:rFonts w:ascii="Century" w:hAnsi="Century"/>
          <w:sz w:val="24"/>
          <w:szCs w:val="24"/>
        </w:rPr>
        <w:t xml:space="preserve">Існуюча система оповіщення неспроможна в повній мірі забезпечити </w:t>
      </w:r>
      <w:r w:rsidR="00096D38" w:rsidRPr="008407B3">
        <w:rPr>
          <w:rFonts w:ascii="Century" w:hAnsi="Century"/>
          <w:sz w:val="24"/>
          <w:szCs w:val="24"/>
        </w:rPr>
        <w:t>виконання</w:t>
      </w:r>
      <w:r w:rsidRPr="008407B3">
        <w:rPr>
          <w:rFonts w:ascii="Century" w:hAnsi="Century"/>
          <w:sz w:val="24"/>
          <w:szCs w:val="24"/>
        </w:rPr>
        <w:t xml:space="preserve"> завдань,  потребує розвитку і технічної модернізації</w:t>
      </w:r>
      <w:r w:rsidR="00607F33">
        <w:rPr>
          <w:rFonts w:ascii="Century" w:hAnsi="Century"/>
          <w:sz w:val="24"/>
          <w:szCs w:val="24"/>
        </w:rPr>
        <w:t xml:space="preserve"> </w:t>
      </w:r>
      <w:r w:rsidRPr="008407B3">
        <w:rPr>
          <w:rFonts w:ascii="Century" w:hAnsi="Century"/>
          <w:sz w:val="24"/>
          <w:szCs w:val="24"/>
        </w:rPr>
        <w:t>з урахуванням новітніх інформаційно-телекомунікаційних технологій та змін.</w:t>
      </w:r>
    </w:p>
    <w:p w14:paraId="2642FF81" w14:textId="1FD7EB66" w:rsidR="00974754" w:rsidRPr="0019101A" w:rsidRDefault="00337DE8" w:rsidP="0019101A">
      <w:pPr>
        <w:pStyle w:val="11"/>
        <w:numPr>
          <w:ilvl w:val="0"/>
          <w:numId w:val="12"/>
        </w:numPr>
        <w:shd w:val="clear" w:color="auto" w:fill="auto"/>
        <w:spacing w:before="0" w:after="480" w:line="240" w:lineRule="auto"/>
        <w:ind w:right="-85"/>
        <w:rPr>
          <w:rFonts w:ascii="Century" w:hAnsi="Century"/>
          <w:b/>
          <w:bCs/>
          <w:sz w:val="24"/>
          <w:szCs w:val="24"/>
        </w:rPr>
      </w:pPr>
      <w:r w:rsidRPr="0019101A">
        <w:rPr>
          <w:rFonts w:ascii="Century" w:hAnsi="Century"/>
          <w:b/>
          <w:bCs/>
          <w:sz w:val="24"/>
          <w:szCs w:val="24"/>
        </w:rPr>
        <w:t xml:space="preserve">        </w:t>
      </w:r>
      <w:r w:rsidR="00974754" w:rsidRPr="0019101A">
        <w:rPr>
          <w:rFonts w:ascii="Century" w:hAnsi="Century"/>
          <w:b/>
          <w:bCs/>
          <w:sz w:val="24"/>
          <w:szCs w:val="24"/>
        </w:rPr>
        <w:t>Визначення мети Програми.</w:t>
      </w:r>
    </w:p>
    <w:p w14:paraId="7350B108" w14:textId="77777777" w:rsidR="00F66859"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Основною метою Програми технічного і фінансового забезпечення, вдосконалення та розвитку системи централізованого оповіщення</w:t>
      </w:r>
      <w:r w:rsidR="00AC4770" w:rsidRPr="008407B3">
        <w:rPr>
          <w:rFonts w:ascii="Century" w:hAnsi="Century"/>
          <w:sz w:val="24"/>
          <w:szCs w:val="24"/>
        </w:rPr>
        <w:t xml:space="preserve"> і зв’язку Городоцької</w:t>
      </w:r>
      <w:r w:rsidR="00AC7417" w:rsidRPr="008407B3">
        <w:rPr>
          <w:rFonts w:ascii="Century" w:hAnsi="Century"/>
          <w:sz w:val="24"/>
          <w:szCs w:val="24"/>
        </w:rPr>
        <w:t xml:space="preserve"> міської </w:t>
      </w:r>
      <w:r w:rsidR="00AC7417" w:rsidRPr="008407B3">
        <w:rPr>
          <w:rFonts w:ascii="Century" w:hAnsi="Century"/>
          <w:sz w:val="24"/>
          <w:szCs w:val="24"/>
        </w:rPr>
        <w:lastRenderedPageBreak/>
        <w:t>територіальної громади</w:t>
      </w:r>
      <w:r w:rsidRPr="008407B3">
        <w:rPr>
          <w:rFonts w:ascii="Century" w:hAnsi="Century"/>
          <w:sz w:val="24"/>
          <w:szCs w:val="24"/>
        </w:rPr>
        <w:t xml:space="preserve"> є реалізація державної політики, спрямованої на створення умов для забезпечення безпеки населення і територій, підвищення </w:t>
      </w:r>
    </w:p>
    <w:p w14:paraId="79A47072" w14:textId="77777777" w:rsidR="00F66859" w:rsidRDefault="00F66859" w:rsidP="009C2899">
      <w:pPr>
        <w:pStyle w:val="11"/>
        <w:shd w:val="clear" w:color="auto" w:fill="auto"/>
        <w:tabs>
          <w:tab w:val="left" w:pos="426"/>
        </w:tabs>
        <w:spacing w:before="0" w:after="0" w:line="240" w:lineRule="auto"/>
        <w:ind w:right="20" w:firstLine="0"/>
        <w:jc w:val="both"/>
        <w:rPr>
          <w:rFonts w:ascii="Century" w:hAnsi="Century"/>
          <w:sz w:val="24"/>
          <w:szCs w:val="24"/>
        </w:rPr>
      </w:pPr>
    </w:p>
    <w:p w14:paraId="347ABF06" w14:textId="77777777" w:rsidR="00974754" w:rsidRPr="008407B3" w:rsidRDefault="00974754" w:rsidP="009C2899">
      <w:pPr>
        <w:pStyle w:val="11"/>
        <w:shd w:val="clear" w:color="auto" w:fill="auto"/>
        <w:tabs>
          <w:tab w:val="left" w:pos="426"/>
        </w:tabs>
        <w:spacing w:before="0" w:after="0" w:line="240" w:lineRule="auto"/>
        <w:ind w:right="20" w:firstLine="0"/>
        <w:jc w:val="both"/>
        <w:rPr>
          <w:rFonts w:ascii="Century" w:hAnsi="Century"/>
          <w:sz w:val="24"/>
          <w:szCs w:val="24"/>
        </w:rPr>
      </w:pPr>
      <w:r w:rsidRPr="008407B3">
        <w:rPr>
          <w:rFonts w:ascii="Century" w:hAnsi="Century"/>
          <w:sz w:val="24"/>
          <w:szCs w:val="24"/>
        </w:rPr>
        <w:t>рівня їх захисту від впливу шкідливих природних, техногенних та екологічних факторів за рахунок підвищення ефективності функціонування системи оповіщення та інформування.</w:t>
      </w:r>
    </w:p>
    <w:p w14:paraId="63FF1B86" w14:textId="372D2D9A" w:rsidR="00974754" w:rsidRDefault="00974754" w:rsidP="0019101A">
      <w:pPr>
        <w:pStyle w:val="a4"/>
        <w:numPr>
          <w:ilvl w:val="0"/>
          <w:numId w:val="12"/>
        </w:numPr>
        <w:spacing w:after="0"/>
        <w:ind w:left="0" w:firstLine="0"/>
        <w:jc w:val="center"/>
        <w:rPr>
          <w:rFonts w:ascii="Century" w:hAnsi="Century"/>
          <w:b/>
          <w:bCs/>
          <w:sz w:val="24"/>
          <w:szCs w:val="24"/>
          <w:lang w:val="uk-UA"/>
        </w:rPr>
      </w:pPr>
      <w:r w:rsidRPr="0019101A">
        <w:rPr>
          <w:rFonts w:ascii="Century" w:hAnsi="Century"/>
          <w:b/>
          <w:bCs/>
          <w:sz w:val="24"/>
          <w:szCs w:val="24"/>
        </w:rPr>
        <w:t>Визначення відповідальних виконавців Програми</w:t>
      </w:r>
    </w:p>
    <w:p w14:paraId="233B08A8" w14:textId="77777777" w:rsidR="0019101A" w:rsidRPr="0019101A" w:rsidRDefault="0019101A" w:rsidP="0019101A">
      <w:pPr>
        <w:pStyle w:val="a4"/>
        <w:tabs>
          <w:tab w:val="left" w:pos="0"/>
          <w:tab w:val="left" w:pos="567"/>
        </w:tabs>
        <w:spacing w:after="0"/>
        <w:rPr>
          <w:rFonts w:ascii="Century" w:hAnsi="Century"/>
          <w:b/>
          <w:bCs/>
          <w:sz w:val="24"/>
          <w:szCs w:val="24"/>
          <w:lang w:val="uk-UA"/>
        </w:rPr>
      </w:pPr>
    </w:p>
    <w:p w14:paraId="4CCFD56C" w14:textId="77777777" w:rsidR="00974754" w:rsidRDefault="00974754" w:rsidP="00974754">
      <w:pPr>
        <w:pStyle w:val="11"/>
        <w:shd w:val="clear" w:color="auto" w:fill="auto"/>
        <w:spacing w:before="0" w:after="0" w:line="240" w:lineRule="auto"/>
        <w:ind w:right="20" w:firstLine="0"/>
        <w:jc w:val="both"/>
        <w:rPr>
          <w:rFonts w:ascii="Century" w:hAnsi="Century"/>
          <w:sz w:val="24"/>
          <w:szCs w:val="24"/>
          <w:lang w:val="uk-UA"/>
        </w:rPr>
      </w:pPr>
      <w:r w:rsidRPr="008407B3">
        <w:rPr>
          <w:rFonts w:ascii="Century" w:hAnsi="Century"/>
          <w:sz w:val="24"/>
          <w:szCs w:val="24"/>
        </w:rPr>
        <w:t xml:space="preserve">Відповідальним виконавцем Програми визначено </w:t>
      </w:r>
      <w:r w:rsidR="0087378C" w:rsidRPr="008407B3">
        <w:rPr>
          <w:rFonts w:ascii="Century" w:hAnsi="Century"/>
          <w:sz w:val="24"/>
          <w:szCs w:val="24"/>
        </w:rPr>
        <w:t>Городоцьку</w:t>
      </w:r>
      <w:r w:rsidR="00AC7417" w:rsidRPr="008407B3">
        <w:rPr>
          <w:rFonts w:ascii="Century" w:hAnsi="Century"/>
          <w:sz w:val="24"/>
          <w:szCs w:val="24"/>
        </w:rPr>
        <w:t xml:space="preserve"> міську </w:t>
      </w:r>
      <w:r w:rsidR="00F93C52" w:rsidRPr="008407B3">
        <w:rPr>
          <w:rFonts w:ascii="Century" w:hAnsi="Century"/>
          <w:sz w:val="24"/>
          <w:szCs w:val="24"/>
        </w:rPr>
        <w:t>раду</w:t>
      </w:r>
      <w:r w:rsidRPr="008407B3">
        <w:rPr>
          <w:rFonts w:ascii="Century" w:hAnsi="Century"/>
          <w:sz w:val="24"/>
          <w:szCs w:val="24"/>
        </w:rPr>
        <w:t>.</w:t>
      </w:r>
    </w:p>
    <w:p w14:paraId="56DE07DA" w14:textId="77777777" w:rsidR="0019101A" w:rsidRPr="0019101A" w:rsidRDefault="0019101A" w:rsidP="00974754">
      <w:pPr>
        <w:pStyle w:val="11"/>
        <w:shd w:val="clear" w:color="auto" w:fill="auto"/>
        <w:spacing w:before="0" w:after="0" w:line="240" w:lineRule="auto"/>
        <w:ind w:right="20" w:firstLine="0"/>
        <w:jc w:val="both"/>
        <w:rPr>
          <w:rFonts w:ascii="Century" w:hAnsi="Century"/>
          <w:sz w:val="24"/>
          <w:szCs w:val="24"/>
          <w:lang w:val="uk-UA"/>
        </w:rPr>
      </w:pPr>
    </w:p>
    <w:p w14:paraId="6CD47E6B" w14:textId="05673FF3" w:rsidR="00974754" w:rsidRPr="008407B3" w:rsidRDefault="0019101A" w:rsidP="0019101A">
      <w:pPr>
        <w:pStyle w:val="11"/>
        <w:shd w:val="clear" w:color="auto" w:fill="auto"/>
        <w:tabs>
          <w:tab w:val="left" w:pos="567"/>
        </w:tabs>
        <w:spacing w:before="0" w:after="0" w:line="240" w:lineRule="auto"/>
        <w:ind w:right="11" w:firstLine="0"/>
        <w:rPr>
          <w:rFonts w:ascii="Century" w:hAnsi="Century"/>
          <w:sz w:val="24"/>
          <w:szCs w:val="24"/>
        </w:rPr>
      </w:pPr>
      <w:r>
        <w:rPr>
          <w:rFonts w:ascii="Century" w:hAnsi="Century"/>
          <w:b/>
          <w:bCs/>
          <w:sz w:val="24"/>
          <w:szCs w:val="24"/>
          <w:lang w:val="uk-UA"/>
        </w:rPr>
        <w:t>5</w:t>
      </w:r>
      <w:r w:rsidR="00974754" w:rsidRPr="0019101A">
        <w:rPr>
          <w:rFonts w:ascii="Century" w:hAnsi="Century"/>
          <w:b/>
          <w:bCs/>
          <w:sz w:val="24"/>
          <w:szCs w:val="24"/>
        </w:rPr>
        <w:t>. Перелік завдань і заходів Програми</w:t>
      </w:r>
    </w:p>
    <w:p w14:paraId="2F02C7E2" w14:textId="57BE6150" w:rsidR="00FC1842" w:rsidRPr="008407B3" w:rsidRDefault="00974754" w:rsidP="00811DB8">
      <w:pPr>
        <w:pStyle w:val="11"/>
        <w:shd w:val="clear" w:color="auto" w:fill="auto"/>
        <w:spacing w:before="0" w:after="120" w:line="240" w:lineRule="auto"/>
        <w:ind w:right="23" w:firstLine="380"/>
        <w:jc w:val="both"/>
        <w:rPr>
          <w:rFonts w:ascii="Century" w:hAnsi="Century"/>
          <w:sz w:val="24"/>
          <w:szCs w:val="24"/>
        </w:rPr>
      </w:pPr>
      <w:r w:rsidRPr="008407B3">
        <w:rPr>
          <w:rFonts w:ascii="Century" w:hAnsi="Century"/>
          <w:sz w:val="24"/>
          <w:szCs w:val="24"/>
        </w:rPr>
        <w:t xml:space="preserve">  Для досягнення вказаної мети передба</w:t>
      </w:r>
      <w:r w:rsidR="003F669B" w:rsidRPr="008407B3">
        <w:rPr>
          <w:rFonts w:ascii="Century" w:hAnsi="Century"/>
          <w:sz w:val="24"/>
          <w:szCs w:val="24"/>
        </w:rPr>
        <w:t>чається р</w:t>
      </w:r>
      <w:r w:rsidRPr="008407B3">
        <w:rPr>
          <w:rFonts w:ascii="Century" w:hAnsi="Century"/>
          <w:sz w:val="24"/>
          <w:szCs w:val="24"/>
        </w:rPr>
        <w:t xml:space="preserve">озроблення та винесення на затвердження </w:t>
      </w:r>
      <w:r w:rsidR="003F669B" w:rsidRPr="008407B3">
        <w:rPr>
          <w:rFonts w:ascii="Century" w:hAnsi="Century"/>
          <w:sz w:val="24"/>
          <w:szCs w:val="24"/>
        </w:rPr>
        <w:t>сесією</w:t>
      </w:r>
      <w:r w:rsidRPr="008407B3">
        <w:rPr>
          <w:rFonts w:ascii="Century" w:hAnsi="Century"/>
          <w:sz w:val="24"/>
          <w:szCs w:val="24"/>
        </w:rPr>
        <w:t xml:space="preserve"> міської рад</w:t>
      </w:r>
      <w:r w:rsidR="003F669B" w:rsidRPr="008407B3">
        <w:rPr>
          <w:rFonts w:ascii="Century" w:hAnsi="Century"/>
          <w:sz w:val="24"/>
          <w:szCs w:val="24"/>
        </w:rPr>
        <w:t>и цієї програми, виділення необхідних коштів на придбання</w:t>
      </w:r>
      <w:r w:rsidR="0019101A">
        <w:rPr>
          <w:rFonts w:ascii="Century" w:hAnsi="Century"/>
          <w:sz w:val="24"/>
          <w:szCs w:val="24"/>
          <w:lang w:val="uk-UA"/>
        </w:rPr>
        <w:t>,</w:t>
      </w:r>
      <w:r w:rsidR="003F669B" w:rsidRPr="008407B3">
        <w:rPr>
          <w:rFonts w:ascii="Century" w:hAnsi="Century"/>
          <w:sz w:val="24"/>
          <w:szCs w:val="24"/>
        </w:rPr>
        <w:t xml:space="preserve"> встановлення </w:t>
      </w:r>
      <w:r w:rsidR="0019101A">
        <w:rPr>
          <w:rFonts w:ascii="Century" w:hAnsi="Century"/>
          <w:sz w:val="24"/>
          <w:szCs w:val="24"/>
          <w:lang w:val="uk-UA"/>
        </w:rPr>
        <w:t xml:space="preserve">та обслуговування </w:t>
      </w:r>
      <w:r w:rsidR="00950793" w:rsidRPr="008407B3">
        <w:rPr>
          <w:rFonts w:ascii="Century" w:hAnsi="Century"/>
          <w:sz w:val="24"/>
          <w:szCs w:val="24"/>
        </w:rPr>
        <w:t>блоків оповіщення універсальних, мобільного обладнання гучномовного зв’язку, ручних мегафонів із записом та на послуги з обслуговування електронних сирен.</w:t>
      </w:r>
    </w:p>
    <w:p w14:paraId="5FBF8620" w14:textId="77777777" w:rsidR="00506B04" w:rsidRDefault="00506B04" w:rsidP="00811DB8">
      <w:pPr>
        <w:pStyle w:val="11"/>
        <w:shd w:val="clear" w:color="auto" w:fill="auto"/>
        <w:spacing w:before="0" w:after="0" w:line="240" w:lineRule="auto"/>
        <w:ind w:right="11" w:firstLine="0"/>
        <w:jc w:val="left"/>
        <w:rPr>
          <w:rFonts w:ascii="Century" w:hAnsi="Century"/>
          <w:sz w:val="24"/>
          <w:szCs w:val="24"/>
        </w:rPr>
      </w:pPr>
    </w:p>
    <w:p w14:paraId="518956C3" w14:textId="1CA3A2CE"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6</w:t>
      </w:r>
      <w:r w:rsidR="00FC1842" w:rsidRPr="00816A85">
        <w:rPr>
          <w:rFonts w:ascii="Century" w:hAnsi="Century"/>
          <w:b/>
          <w:bCs/>
          <w:sz w:val="24"/>
          <w:szCs w:val="24"/>
        </w:rPr>
        <w:t xml:space="preserve">. </w:t>
      </w:r>
      <w:r w:rsidR="00974754" w:rsidRPr="00816A85">
        <w:rPr>
          <w:rFonts w:ascii="Century" w:hAnsi="Century"/>
          <w:b/>
          <w:bCs/>
          <w:sz w:val="24"/>
          <w:szCs w:val="24"/>
        </w:rPr>
        <w:t> Обґрунтування шляхів і засобів розв’язання проблеми, обсягів</w:t>
      </w:r>
    </w:p>
    <w:p w14:paraId="1CD24837" w14:textId="564F128F" w:rsidR="00974754" w:rsidRPr="00816A85" w:rsidRDefault="00974754"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 xml:space="preserve"> та джерел фінансування, строки виконання завдань, заходів</w:t>
      </w:r>
    </w:p>
    <w:p w14:paraId="4A29237F" w14:textId="4160B3ED" w:rsidR="00974754" w:rsidRPr="008407B3" w:rsidRDefault="00974754"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Програма передбачає створення передумови для удосконалення та подальшого розвитку централізованої системи оповіщення шляхом фінансування заходів спрямованих на поетапне придбання та встанов</w:t>
      </w:r>
      <w:r w:rsidR="005E499C" w:rsidRPr="008407B3">
        <w:rPr>
          <w:rFonts w:ascii="Century" w:hAnsi="Century"/>
          <w:sz w:val="24"/>
          <w:szCs w:val="24"/>
        </w:rPr>
        <w:t>лення в населених пунктах громади</w:t>
      </w:r>
      <w:r w:rsidR="00816A85">
        <w:rPr>
          <w:rFonts w:ascii="Century" w:hAnsi="Century"/>
          <w:sz w:val="24"/>
          <w:szCs w:val="24"/>
          <w:lang w:val="uk-UA"/>
        </w:rPr>
        <w:t xml:space="preserve"> </w:t>
      </w:r>
      <w:r w:rsidRPr="008407B3">
        <w:rPr>
          <w:rFonts w:ascii="Century" w:hAnsi="Century"/>
          <w:spacing w:val="-4"/>
          <w:sz w:val="24"/>
          <w:szCs w:val="24"/>
        </w:rPr>
        <w:t>стаціонарного обладнання гучномовного зв’язку</w:t>
      </w:r>
      <w:r w:rsidRPr="008407B3">
        <w:rPr>
          <w:rFonts w:ascii="Century" w:hAnsi="Century"/>
          <w:sz w:val="24"/>
          <w:szCs w:val="24"/>
        </w:rPr>
        <w:t>.</w:t>
      </w:r>
    </w:p>
    <w:p w14:paraId="27439DD9" w14:textId="77777777" w:rsidR="009C2899" w:rsidRPr="008407B3" w:rsidRDefault="009C2899" w:rsidP="00974754">
      <w:pPr>
        <w:pStyle w:val="11"/>
        <w:shd w:val="clear" w:color="auto" w:fill="auto"/>
        <w:spacing w:before="0" w:after="120" w:line="240" w:lineRule="auto"/>
        <w:ind w:firstLine="567"/>
        <w:jc w:val="both"/>
        <w:rPr>
          <w:rFonts w:ascii="Century" w:hAnsi="Century"/>
          <w:sz w:val="24"/>
          <w:szCs w:val="24"/>
        </w:rPr>
      </w:pPr>
      <w:r w:rsidRPr="008407B3">
        <w:rPr>
          <w:rFonts w:ascii="Century" w:hAnsi="Century"/>
          <w:sz w:val="24"/>
          <w:szCs w:val="24"/>
        </w:rPr>
        <w:t>Фінансування напрямків діяльності, визначених Програмою, проводиться за рахунок коштів міського, обласного бюджетів та інших джерел не заборонених законодавством. Обсяг фінансування, склад матеріально-технічних ресурсів, необхідних для реалізації Програми, визначений з урахуванням можливостей міського бюджету.</w:t>
      </w:r>
    </w:p>
    <w:p w14:paraId="680B5815" w14:textId="77777777" w:rsidR="00974754" w:rsidRPr="008407B3" w:rsidRDefault="00974754" w:rsidP="00974754">
      <w:pPr>
        <w:pStyle w:val="11"/>
        <w:shd w:val="clear" w:color="auto" w:fill="auto"/>
        <w:tabs>
          <w:tab w:val="left" w:pos="709"/>
        </w:tabs>
        <w:spacing w:before="0" w:after="0" w:line="240" w:lineRule="auto"/>
        <w:ind w:right="23" w:firstLine="0"/>
        <w:jc w:val="both"/>
        <w:rPr>
          <w:rFonts w:ascii="Century" w:hAnsi="Century"/>
          <w:sz w:val="24"/>
          <w:szCs w:val="24"/>
        </w:rPr>
      </w:pPr>
      <w:r w:rsidRPr="008407B3">
        <w:rPr>
          <w:rFonts w:ascii="Century" w:hAnsi="Century"/>
          <w:sz w:val="24"/>
          <w:szCs w:val="24"/>
        </w:rPr>
        <w:t>Програма уточнюється і корегується у процесі виконання в кінці кожного року з урахуванням змін загальної економічної ситуації, стану фінансування, результатів використання технологій у розвитку мережі зв’язку. Обсяги коштів, необхідних для виконання заходів, передбачених Програмою на наступний рік, щорічно виносятьс</w:t>
      </w:r>
      <w:r w:rsidR="005E499C" w:rsidRPr="008407B3">
        <w:rPr>
          <w:rFonts w:ascii="Century" w:hAnsi="Century"/>
          <w:sz w:val="24"/>
          <w:szCs w:val="24"/>
        </w:rPr>
        <w:t>я на затвердження сесії міської</w:t>
      </w:r>
      <w:r w:rsidRPr="008407B3">
        <w:rPr>
          <w:rFonts w:ascii="Century" w:hAnsi="Century"/>
          <w:sz w:val="24"/>
          <w:szCs w:val="24"/>
        </w:rPr>
        <w:t xml:space="preserve"> рад</w:t>
      </w:r>
      <w:r w:rsidR="005E499C" w:rsidRPr="008407B3">
        <w:rPr>
          <w:rFonts w:ascii="Century" w:hAnsi="Century"/>
          <w:sz w:val="24"/>
          <w:szCs w:val="24"/>
        </w:rPr>
        <w:t>и</w:t>
      </w:r>
      <w:r w:rsidRPr="008407B3">
        <w:rPr>
          <w:rFonts w:ascii="Century" w:hAnsi="Century"/>
          <w:sz w:val="24"/>
          <w:szCs w:val="24"/>
        </w:rPr>
        <w:t>.</w:t>
      </w:r>
    </w:p>
    <w:p w14:paraId="163F1E0F" w14:textId="45CF7080" w:rsidR="00FC1842" w:rsidRPr="008407B3" w:rsidRDefault="00974754" w:rsidP="00811DB8">
      <w:pPr>
        <w:pStyle w:val="11"/>
        <w:shd w:val="clear" w:color="auto" w:fill="auto"/>
        <w:spacing w:before="0" w:after="120" w:line="240" w:lineRule="auto"/>
        <w:ind w:left="79" w:firstLine="0"/>
        <w:rPr>
          <w:rFonts w:ascii="Century" w:hAnsi="Century"/>
          <w:sz w:val="24"/>
          <w:szCs w:val="24"/>
        </w:rPr>
      </w:pPr>
      <w:r w:rsidRPr="008407B3">
        <w:rPr>
          <w:rFonts w:ascii="Century" w:hAnsi="Century"/>
          <w:sz w:val="24"/>
          <w:szCs w:val="24"/>
        </w:rPr>
        <w:t>Виконання Програми передб</w:t>
      </w:r>
      <w:r w:rsidR="0087378C" w:rsidRPr="008407B3">
        <w:rPr>
          <w:rFonts w:ascii="Century" w:hAnsi="Century"/>
          <w:sz w:val="24"/>
          <w:szCs w:val="24"/>
        </w:rPr>
        <w:t xml:space="preserve">ачається здійснити протягом </w:t>
      </w:r>
      <w:r w:rsidR="0019101A">
        <w:rPr>
          <w:rFonts w:ascii="Century" w:hAnsi="Century"/>
          <w:sz w:val="24"/>
          <w:szCs w:val="24"/>
        </w:rPr>
        <w:t>202</w:t>
      </w:r>
      <w:r w:rsidR="00816A85">
        <w:rPr>
          <w:rFonts w:ascii="Century" w:hAnsi="Century"/>
          <w:sz w:val="24"/>
          <w:szCs w:val="24"/>
          <w:lang w:val="uk-UA"/>
        </w:rPr>
        <w:t>5</w:t>
      </w:r>
      <w:r w:rsidR="0087378C" w:rsidRPr="008407B3">
        <w:rPr>
          <w:rFonts w:ascii="Century" w:hAnsi="Century"/>
          <w:sz w:val="24"/>
          <w:szCs w:val="24"/>
        </w:rPr>
        <w:t>-202</w:t>
      </w:r>
      <w:r w:rsidR="00816A85">
        <w:rPr>
          <w:rFonts w:ascii="Century" w:hAnsi="Century"/>
          <w:sz w:val="24"/>
          <w:szCs w:val="24"/>
          <w:lang w:val="uk-UA"/>
        </w:rPr>
        <w:t>7</w:t>
      </w:r>
      <w:r w:rsidRPr="008407B3">
        <w:rPr>
          <w:rFonts w:ascii="Century" w:hAnsi="Century"/>
          <w:sz w:val="24"/>
          <w:szCs w:val="24"/>
        </w:rPr>
        <w:t xml:space="preserve"> років.</w:t>
      </w: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bottom w:w="57" w:type="dxa"/>
        </w:tblCellMar>
        <w:tblLook w:val="00A0" w:firstRow="1" w:lastRow="0" w:firstColumn="1" w:lastColumn="0" w:noHBand="0" w:noVBand="0"/>
      </w:tblPr>
      <w:tblGrid>
        <w:gridCol w:w="2558"/>
        <w:gridCol w:w="1351"/>
        <w:gridCol w:w="1955"/>
        <w:gridCol w:w="1598"/>
        <w:gridCol w:w="2029"/>
      </w:tblGrid>
      <w:tr w:rsidR="00816A85" w:rsidRPr="008407B3" w14:paraId="4D214282" w14:textId="77777777" w:rsidTr="00816A85">
        <w:tc>
          <w:tcPr>
            <w:tcW w:w="2558" w:type="dxa"/>
            <w:tcBorders>
              <w:top w:val="single" w:sz="4" w:space="0" w:color="000000"/>
              <w:left w:val="single" w:sz="4" w:space="0" w:color="000000"/>
              <w:bottom w:val="single" w:sz="4" w:space="0" w:color="000000"/>
              <w:right w:val="single" w:sz="4" w:space="0" w:color="000000"/>
            </w:tcBorders>
            <w:vAlign w:val="center"/>
            <w:hideMark/>
          </w:tcPr>
          <w:p w14:paraId="0E70E5AB"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Обсяг коштів, які пропонуються залучити на виконання програми</w:t>
            </w:r>
          </w:p>
        </w:tc>
        <w:tc>
          <w:tcPr>
            <w:tcW w:w="1351" w:type="dxa"/>
            <w:tcBorders>
              <w:top w:val="single" w:sz="4" w:space="0" w:color="000000"/>
              <w:left w:val="single" w:sz="4" w:space="0" w:color="000000"/>
              <w:bottom w:val="single" w:sz="4" w:space="0" w:color="000000"/>
              <w:right w:val="single" w:sz="4" w:space="0" w:color="000000"/>
            </w:tcBorders>
            <w:vAlign w:val="center"/>
          </w:tcPr>
          <w:p w14:paraId="1C2777C9" w14:textId="065B07B8"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2025рік</w:t>
            </w:r>
          </w:p>
          <w:p w14:paraId="312B295F" w14:textId="77777777"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(грн.)</w:t>
            </w:r>
          </w:p>
        </w:tc>
        <w:tc>
          <w:tcPr>
            <w:tcW w:w="1955" w:type="dxa"/>
            <w:tcBorders>
              <w:top w:val="single" w:sz="4" w:space="0" w:color="000000"/>
              <w:left w:val="single" w:sz="4" w:space="0" w:color="000000"/>
              <w:bottom w:val="single" w:sz="4" w:space="0" w:color="000000"/>
              <w:right w:val="single" w:sz="4" w:space="0" w:color="000000"/>
            </w:tcBorders>
            <w:vAlign w:val="center"/>
          </w:tcPr>
          <w:p w14:paraId="5FDEE2B3" w14:textId="18D2D205"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2026</w:t>
            </w:r>
            <w:r>
              <w:rPr>
                <w:rFonts w:ascii="Century" w:hAnsi="Century"/>
                <w:b/>
                <w:bCs/>
                <w:sz w:val="24"/>
                <w:szCs w:val="24"/>
              </w:rPr>
              <w:t xml:space="preserve"> </w:t>
            </w:r>
            <w:r w:rsidRPr="00816A85">
              <w:rPr>
                <w:rFonts w:ascii="Century" w:hAnsi="Century"/>
                <w:b/>
                <w:bCs/>
                <w:sz w:val="24"/>
                <w:szCs w:val="24"/>
              </w:rPr>
              <w:t>рік (грн.)</w:t>
            </w:r>
          </w:p>
        </w:tc>
        <w:tc>
          <w:tcPr>
            <w:tcW w:w="1598" w:type="dxa"/>
            <w:tcBorders>
              <w:top w:val="single" w:sz="4" w:space="0" w:color="000000"/>
              <w:left w:val="single" w:sz="4" w:space="0" w:color="000000"/>
              <w:bottom w:val="single" w:sz="4" w:space="0" w:color="000000"/>
              <w:right w:val="single" w:sz="4" w:space="0" w:color="000000"/>
            </w:tcBorders>
            <w:vAlign w:val="center"/>
          </w:tcPr>
          <w:p w14:paraId="41EBC481" w14:textId="455830A0"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2027 рік (грн.)</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4ABC7EB" w14:textId="03DC9FD1" w:rsidR="00816A85" w:rsidRPr="00816A85" w:rsidRDefault="00816A85" w:rsidP="00816A85">
            <w:pPr>
              <w:pStyle w:val="af5"/>
              <w:jc w:val="center"/>
              <w:rPr>
                <w:rFonts w:ascii="Century" w:hAnsi="Century"/>
                <w:b/>
                <w:bCs/>
                <w:sz w:val="24"/>
                <w:szCs w:val="24"/>
              </w:rPr>
            </w:pPr>
            <w:r w:rsidRPr="00816A85">
              <w:rPr>
                <w:rFonts w:ascii="Century" w:hAnsi="Century"/>
                <w:b/>
                <w:bCs/>
                <w:sz w:val="24"/>
                <w:szCs w:val="24"/>
              </w:rPr>
              <w:t>Усього, витрати на виконання програми (грн.)</w:t>
            </w:r>
          </w:p>
        </w:tc>
      </w:tr>
      <w:tr w:rsidR="00816A85" w:rsidRPr="008407B3" w14:paraId="7E1D1DE0" w14:textId="77777777" w:rsidTr="00816A85">
        <w:trPr>
          <w:trHeight w:val="305"/>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5641748A"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міський  бюджет</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2820B736" w14:textId="209B506B"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0A216DBC" w14:textId="02E53F55"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289C99" w14:textId="2FBB418F"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7B73FA" w14:textId="2FE79739" w:rsidR="00816A85" w:rsidRPr="008407B3" w:rsidRDefault="00816A85" w:rsidP="00816A85">
            <w:pPr>
              <w:pStyle w:val="af5"/>
              <w:jc w:val="center"/>
              <w:rPr>
                <w:rFonts w:ascii="Century" w:hAnsi="Century"/>
                <w:sz w:val="24"/>
                <w:szCs w:val="24"/>
              </w:rPr>
            </w:pPr>
            <w:r>
              <w:rPr>
                <w:rFonts w:ascii="Century" w:hAnsi="Century"/>
                <w:sz w:val="24"/>
                <w:szCs w:val="24"/>
              </w:rPr>
              <w:t>300000,00</w:t>
            </w:r>
          </w:p>
        </w:tc>
      </w:tr>
      <w:tr w:rsidR="00816A85" w:rsidRPr="008407B3" w14:paraId="5C96BAE3" w14:textId="77777777" w:rsidTr="00816A85">
        <w:trPr>
          <w:trHeight w:val="242"/>
        </w:trPr>
        <w:tc>
          <w:tcPr>
            <w:tcW w:w="2558" w:type="dxa"/>
            <w:tcBorders>
              <w:top w:val="single" w:sz="4" w:space="0" w:color="000000"/>
              <w:left w:val="single" w:sz="4" w:space="0" w:color="000000"/>
              <w:bottom w:val="single" w:sz="4" w:space="0" w:color="000000"/>
              <w:right w:val="single" w:sz="4" w:space="0" w:color="000000"/>
            </w:tcBorders>
            <w:vAlign w:val="center"/>
            <w:hideMark/>
          </w:tcPr>
          <w:p w14:paraId="050BCBF2" w14:textId="77777777" w:rsidR="00816A85" w:rsidRPr="008407B3" w:rsidRDefault="00816A85" w:rsidP="00816A85">
            <w:pPr>
              <w:pStyle w:val="af5"/>
              <w:jc w:val="center"/>
              <w:rPr>
                <w:rFonts w:ascii="Century" w:hAnsi="Century"/>
                <w:sz w:val="24"/>
                <w:szCs w:val="24"/>
              </w:rPr>
            </w:pPr>
            <w:r w:rsidRPr="008407B3">
              <w:rPr>
                <w:rFonts w:ascii="Century" w:hAnsi="Century"/>
                <w:sz w:val="24"/>
                <w:szCs w:val="24"/>
              </w:rPr>
              <w:t>Всього:</w:t>
            </w:r>
          </w:p>
        </w:tc>
        <w:tc>
          <w:tcPr>
            <w:tcW w:w="1351" w:type="dxa"/>
            <w:tcBorders>
              <w:top w:val="single" w:sz="4" w:space="0" w:color="000000"/>
              <w:left w:val="single" w:sz="4" w:space="0" w:color="000000"/>
              <w:bottom w:val="single" w:sz="4" w:space="0" w:color="000000"/>
              <w:right w:val="single" w:sz="4" w:space="0" w:color="000000"/>
            </w:tcBorders>
            <w:vAlign w:val="center"/>
            <w:hideMark/>
          </w:tcPr>
          <w:p w14:paraId="309BA469" w14:textId="530DD63F"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955" w:type="dxa"/>
            <w:tcBorders>
              <w:top w:val="single" w:sz="4" w:space="0" w:color="000000"/>
              <w:left w:val="single" w:sz="4" w:space="0" w:color="000000"/>
              <w:bottom w:val="single" w:sz="4" w:space="0" w:color="000000"/>
              <w:right w:val="single" w:sz="4" w:space="0" w:color="000000"/>
            </w:tcBorders>
            <w:vAlign w:val="center"/>
            <w:hideMark/>
          </w:tcPr>
          <w:p w14:paraId="5DFF0B09" w14:textId="58A852C6" w:rsidR="00816A85" w:rsidRPr="008407B3" w:rsidRDefault="00816A85" w:rsidP="00816A85">
            <w:pPr>
              <w:pStyle w:val="af5"/>
              <w:jc w:val="center"/>
              <w:rPr>
                <w:rFonts w:ascii="Century" w:hAnsi="Century"/>
                <w:sz w:val="24"/>
                <w:szCs w:val="24"/>
              </w:rPr>
            </w:pPr>
            <w:r>
              <w:rPr>
                <w:rFonts w:ascii="Century" w:hAnsi="Century"/>
                <w:sz w:val="24"/>
                <w:szCs w:val="24"/>
              </w:rPr>
              <w:t>100000,00</w:t>
            </w:r>
          </w:p>
        </w:tc>
        <w:tc>
          <w:tcPr>
            <w:tcW w:w="1598" w:type="dxa"/>
            <w:tcBorders>
              <w:top w:val="single" w:sz="4" w:space="0" w:color="000000"/>
              <w:left w:val="single" w:sz="4" w:space="0" w:color="000000"/>
              <w:bottom w:val="single" w:sz="4" w:space="0" w:color="000000"/>
              <w:right w:val="single" w:sz="4" w:space="0" w:color="000000"/>
            </w:tcBorders>
            <w:vAlign w:val="center"/>
          </w:tcPr>
          <w:p w14:paraId="5FF94245" w14:textId="4C7C6772" w:rsidR="00816A85" w:rsidRDefault="00816A85" w:rsidP="00816A85">
            <w:pPr>
              <w:pStyle w:val="af5"/>
              <w:jc w:val="center"/>
              <w:rPr>
                <w:rFonts w:ascii="Century" w:hAnsi="Century"/>
                <w:sz w:val="24"/>
                <w:szCs w:val="24"/>
              </w:rPr>
            </w:pPr>
            <w:r>
              <w:rPr>
                <w:rFonts w:ascii="Century" w:hAnsi="Century"/>
                <w:sz w:val="24"/>
                <w:szCs w:val="24"/>
              </w:rPr>
              <w:t>100000,00</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C574FA2" w14:textId="26395500" w:rsidR="00816A85" w:rsidRPr="008407B3" w:rsidRDefault="00816A85" w:rsidP="00816A85">
            <w:pPr>
              <w:pStyle w:val="af5"/>
              <w:jc w:val="center"/>
              <w:rPr>
                <w:rFonts w:ascii="Century" w:hAnsi="Century"/>
                <w:sz w:val="24"/>
                <w:szCs w:val="24"/>
              </w:rPr>
            </w:pPr>
            <w:r>
              <w:rPr>
                <w:rFonts w:ascii="Century" w:hAnsi="Century"/>
                <w:sz w:val="24"/>
                <w:szCs w:val="24"/>
              </w:rPr>
              <w:t>300000,00</w:t>
            </w:r>
          </w:p>
        </w:tc>
      </w:tr>
    </w:tbl>
    <w:p w14:paraId="48D792CC" w14:textId="77777777" w:rsidR="007F4315" w:rsidRDefault="007F4315" w:rsidP="00816A85">
      <w:pPr>
        <w:pStyle w:val="11"/>
        <w:shd w:val="clear" w:color="auto" w:fill="auto"/>
        <w:tabs>
          <w:tab w:val="left" w:pos="567"/>
        </w:tabs>
        <w:spacing w:before="0" w:after="0" w:line="240" w:lineRule="auto"/>
        <w:ind w:right="11" w:firstLine="0"/>
        <w:rPr>
          <w:rFonts w:ascii="Century" w:hAnsi="Century"/>
          <w:b/>
          <w:bCs/>
          <w:sz w:val="24"/>
          <w:szCs w:val="24"/>
          <w:lang w:val="uk-UA"/>
        </w:rPr>
      </w:pPr>
    </w:p>
    <w:p w14:paraId="1D8C89C8" w14:textId="67CD44DC"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7</w:t>
      </w:r>
      <w:r w:rsidR="00974754" w:rsidRPr="00816A85">
        <w:rPr>
          <w:rFonts w:ascii="Century" w:hAnsi="Century"/>
          <w:b/>
          <w:bCs/>
          <w:sz w:val="24"/>
          <w:szCs w:val="24"/>
        </w:rPr>
        <w:t>. Координація та контроль за ходом виконання Програми</w:t>
      </w:r>
    </w:p>
    <w:p w14:paraId="338E860A" w14:textId="77777777" w:rsidR="00974754" w:rsidRPr="008407B3" w:rsidRDefault="00974754" w:rsidP="00F66859">
      <w:pPr>
        <w:pStyle w:val="11"/>
        <w:shd w:val="clear" w:color="auto" w:fill="auto"/>
        <w:tabs>
          <w:tab w:val="left" w:pos="142"/>
        </w:tabs>
        <w:spacing w:before="0" w:after="0" w:line="240" w:lineRule="auto"/>
        <w:ind w:right="45" w:firstLine="0"/>
        <w:jc w:val="both"/>
        <w:rPr>
          <w:rFonts w:ascii="Century" w:hAnsi="Century"/>
          <w:sz w:val="24"/>
          <w:szCs w:val="24"/>
        </w:rPr>
      </w:pPr>
      <w:r w:rsidRPr="008407B3">
        <w:rPr>
          <w:rFonts w:ascii="Century" w:hAnsi="Century"/>
          <w:sz w:val="24"/>
          <w:szCs w:val="24"/>
        </w:rPr>
        <w:t xml:space="preserve">Координація дій та контроль за виконанням Програми здійснюється </w:t>
      </w:r>
      <w:r w:rsidR="005E499C" w:rsidRPr="008407B3">
        <w:rPr>
          <w:rFonts w:ascii="Century" w:hAnsi="Century"/>
          <w:sz w:val="24"/>
          <w:szCs w:val="24"/>
        </w:rPr>
        <w:t xml:space="preserve">виконкомом міської ради </w:t>
      </w:r>
      <w:r w:rsidRPr="008407B3">
        <w:rPr>
          <w:rFonts w:ascii="Century" w:hAnsi="Century"/>
          <w:sz w:val="24"/>
          <w:szCs w:val="24"/>
        </w:rPr>
        <w:t xml:space="preserve"> на підставі норм чинного законодавства України.</w:t>
      </w:r>
    </w:p>
    <w:p w14:paraId="629BC73D" w14:textId="77777777" w:rsidR="00816A85" w:rsidRDefault="00816A85" w:rsidP="00F66859">
      <w:pPr>
        <w:tabs>
          <w:tab w:val="left" w:pos="142"/>
        </w:tabs>
        <w:jc w:val="both"/>
        <w:rPr>
          <w:rFonts w:ascii="Century" w:hAnsi="Century"/>
          <w:sz w:val="24"/>
          <w:szCs w:val="24"/>
        </w:rPr>
      </w:pPr>
    </w:p>
    <w:p w14:paraId="1D48D30E" w14:textId="77777777" w:rsidR="00816A85" w:rsidRPr="008407B3" w:rsidRDefault="00816A85" w:rsidP="00F66859">
      <w:pPr>
        <w:tabs>
          <w:tab w:val="left" w:pos="142"/>
        </w:tabs>
        <w:jc w:val="both"/>
        <w:rPr>
          <w:rFonts w:ascii="Century" w:hAnsi="Century"/>
          <w:sz w:val="24"/>
          <w:szCs w:val="24"/>
        </w:rPr>
      </w:pPr>
    </w:p>
    <w:p w14:paraId="3B4CE211" w14:textId="7FBD1ECA" w:rsidR="00974754" w:rsidRPr="00816A85" w:rsidRDefault="00816A85" w:rsidP="00816A85">
      <w:pPr>
        <w:pStyle w:val="11"/>
        <w:shd w:val="clear" w:color="auto" w:fill="auto"/>
        <w:tabs>
          <w:tab w:val="left" w:pos="567"/>
        </w:tabs>
        <w:spacing w:before="0" w:after="0" w:line="240" w:lineRule="auto"/>
        <w:ind w:right="11" w:firstLine="0"/>
        <w:rPr>
          <w:rFonts w:ascii="Century" w:hAnsi="Century"/>
          <w:b/>
          <w:bCs/>
          <w:sz w:val="24"/>
          <w:szCs w:val="24"/>
        </w:rPr>
      </w:pPr>
      <w:r w:rsidRPr="00816A85">
        <w:rPr>
          <w:rFonts w:ascii="Century" w:hAnsi="Century"/>
          <w:b/>
          <w:bCs/>
          <w:sz w:val="24"/>
          <w:szCs w:val="24"/>
        </w:rPr>
        <w:t>8</w:t>
      </w:r>
      <w:r w:rsidR="00337DE8" w:rsidRPr="00816A85">
        <w:rPr>
          <w:rFonts w:ascii="Century" w:hAnsi="Century"/>
          <w:b/>
          <w:bCs/>
          <w:sz w:val="24"/>
          <w:szCs w:val="24"/>
        </w:rPr>
        <w:t>.</w:t>
      </w:r>
      <w:r w:rsidR="00974754" w:rsidRPr="00816A85">
        <w:rPr>
          <w:rFonts w:ascii="Century" w:hAnsi="Century"/>
          <w:b/>
          <w:bCs/>
          <w:sz w:val="24"/>
          <w:szCs w:val="24"/>
        </w:rPr>
        <w:t>Очікувані результати від реалізації заходів Програми.</w:t>
      </w:r>
    </w:p>
    <w:p w14:paraId="0F8969D7" w14:textId="77777777" w:rsidR="00974754" w:rsidRPr="008407B3" w:rsidRDefault="00974754" w:rsidP="00F66859">
      <w:pPr>
        <w:pStyle w:val="11"/>
        <w:shd w:val="clear" w:color="auto" w:fill="auto"/>
        <w:tabs>
          <w:tab w:val="left" w:pos="142"/>
        </w:tabs>
        <w:spacing w:before="0" w:after="0" w:line="240" w:lineRule="auto"/>
        <w:ind w:firstLine="0"/>
        <w:jc w:val="both"/>
        <w:rPr>
          <w:rFonts w:ascii="Century" w:hAnsi="Century"/>
          <w:sz w:val="24"/>
          <w:szCs w:val="24"/>
        </w:rPr>
      </w:pPr>
      <w:r w:rsidRPr="008407B3">
        <w:rPr>
          <w:rFonts w:ascii="Century" w:hAnsi="Century"/>
          <w:sz w:val="24"/>
          <w:szCs w:val="24"/>
        </w:rPr>
        <w:t>У результаті виконання Програми буде виконано вимоги Кодексу цивільного захисту, щодо:</w:t>
      </w:r>
    </w:p>
    <w:p w14:paraId="25AE1168"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збереження та удосконалення місцевої система оповіщення;</w:t>
      </w:r>
    </w:p>
    <w:p w14:paraId="21DE9461" w14:textId="77777777" w:rsidR="00974754" w:rsidRPr="008407B3"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своєчасного оповіщення населення про загрозу або виникнення надзвичайної ситуації;</w:t>
      </w:r>
    </w:p>
    <w:p w14:paraId="72EF1FA8" w14:textId="77777777" w:rsidR="00974754" w:rsidRDefault="00974754" w:rsidP="00F66859">
      <w:pPr>
        <w:pStyle w:val="11"/>
        <w:numPr>
          <w:ilvl w:val="0"/>
          <w:numId w:val="7"/>
        </w:numPr>
        <w:shd w:val="clear" w:color="auto" w:fill="auto"/>
        <w:tabs>
          <w:tab w:val="left" w:pos="142"/>
        </w:tabs>
        <w:spacing w:before="0" w:after="0" w:line="240" w:lineRule="auto"/>
        <w:ind w:left="851" w:firstLine="0"/>
        <w:jc w:val="both"/>
        <w:rPr>
          <w:rFonts w:ascii="Century" w:hAnsi="Century"/>
          <w:sz w:val="24"/>
          <w:szCs w:val="24"/>
        </w:rPr>
      </w:pPr>
      <w:r w:rsidRPr="008407B3">
        <w:rPr>
          <w:rFonts w:ascii="Century" w:hAnsi="Century"/>
          <w:sz w:val="24"/>
          <w:szCs w:val="24"/>
        </w:rPr>
        <w:t xml:space="preserve">підвищення рівня безпеки людини і навколишнього середовища.   </w:t>
      </w:r>
    </w:p>
    <w:p w14:paraId="13A49A45" w14:textId="77777777" w:rsidR="00367CB6" w:rsidRDefault="00367CB6" w:rsidP="00367CB6">
      <w:pPr>
        <w:autoSpaceDE w:val="0"/>
        <w:autoSpaceDN w:val="0"/>
        <w:adjustRightInd w:val="0"/>
        <w:spacing w:after="0" w:line="240" w:lineRule="auto"/>
        <w:jc w:val="center"/>
        <w:rPr>
          <w:rFonts w:ascii="Century" w:eastAsia="Times New Roman" w:hAnsi="Century"/>
          <w:b/>
          <w:bCs/>
          <w:sz w:val="24"/>
          <w:szCs w:val="24"/>
          <w:lang w:eastAsia="uk-UA"/>
        </w:rPr>
      </w:pPr>
    </w:p>
    <w:p w14:paraId="32E6C446" w14:textId="09A4D5A4" w:rsidR="00D444CC" w:rsidRPr="00367CB6" w:rsidRDefault="00D444CC" w:rsidP="00367CB6">
      <w:pPr>
        <w:autoSpaceDE w:val="0"/>
        <w:autoSpaceDN w:val="0"/>
        <w:adjustRightInd w:val="0"/>
        <w:spacing w:after="0" w:line="240" w:lineRule="auto"/>
        <w:jc w:val="center"/>
        <w:rPr>
          <w:rFonts w:ascii="Century" w:hAnsi="Century"/>
          <w:b/>
          <w:bCs/>
          <w:sz w:val="24"/>
          <w:szCs w:val="24"/>
        </w:rPr>
      </w:pPr>
      <w:r w:rsidRPr="00367CB6">
        <w:rPr>
          <w:rFonts w:ascii="Century" w:eastAsia="Times New Roman" w:hAnsi="Century"/>
          <w:b/>
          <w:bCs/>
          <w:sz w:val="24"/>
          <w:szCs w:val="24"/>
          <w:lang w:eastAsia="uk-UA"/>
        </w:rPr>
        <w:t>Перелік завдань,</w:t>
      </w:r>
      <w:r w:rsidR="00373324" w:rsidRPr="00367CB6">
        <w:rPr>
          <w:rFonts w:ascii="Century" w:eastAsia="Times New Roman" w:hAnsi="Century"/>
          <w:b/>
          <w:bCs/>
          <w:sz w:val="24"/>
          <w:szCs w:val="24"/>
          <w:lang w:eastAsia="uk-UA"/>
        </w:rPr>
        <w:t xml:space="preserve"> заходів та показників </w:t>
      </w:r>
      <w:r w:rsidRPr="00367CB6">
        <w:rPr>
          <w:rFonts w:ascii="Century" w:eastAsia="Times New Roman" w:hAnsi="Century"/>
          <w:b/>
          <w:bCs/>
          <w:sz w:val="24"/>
          <w:szCs w:val="24"/>
          <w:lang w:eastAsia="uk-UA"/>
        </w:rPr>
        <w:t>програми</w:t>
      </w:r>
    </w:p>
    <w:p w14:paraId="5A048965" w14:textId="2AAB4F8F" w:rsidR="00373324" w:rsidRPr="00367CB6" w:rsidRDefault="00373324" w:rsidP="00D444CC">
      <w:pPr>
        <w:autoSpaceDE w:val="0"/>
        <w:autoSpaceDN w:val="0"/>
        <w:adjustRightInd w:val="0"/>
        <w:spacing w:after="0" w:line="240" w:lineRule="auto"/>
        <w:jc w:val="center"/>
        <w:rPr>
          <w:rFonts w:ascii="Century" w:hAnsi="Century"/>
          <w:b/>
          <w:bCs/>
          <w:sz w:val="24"/>
          <w:szCs w:val="24"/>
        </w:rPr>
      </w:pPr>
      <w:r w:rsidRPr="00367CB6">
        <w:rPr>
          <w:rFonts w:ascii="Century" w:hAnsi="Century"/>
          <w:b/>
          <w:bCs/>
          <w:sz w:val="24"/>
          <w:szCs w:val="24"/>
        </w:rPr>
        <w:t>технічного і фінансового забезпечення, вдосконалення та розвитку системи централізованого о</w:t>
      </w:r>
      <w:r w:rsidR="0087378C" w:rsidRPr="00367CB6">
        <w:rPr>
          <w:rFonts w:ascii="Century" w:hAnsi="Century"/>
          <w:b/>
          <w:bCs/>
          <w:sz w:val="24"/>
          <w:szCs w:val="24"/>
        </w:rPr>
        <w:t>повіщення і зв’язку Городоцької</w:t>
      </w:r>
      <w:r w:rsidRPr="00367CB6">
        <w:rPr>
          <w:rFonts w:ascii="Century" w:hAnsi="Century"/>
          <w:b/>
          <w:bCs/>
          <w:sz w:val="24"/>
          <w:szCs w:val="24"/>
        </w:rPr>
        <w:t xml:space="preserve"> міської територіальної громади   на</w:t>
      </w:r>
      <w:r w:rsidR="0087378C" w:rsidRPr="00367CB6">
        <w:rPr>
          <w:rFonts w:ascii="Century" w:hAnsi="Century"/>
          <w:b/>
          <w:bCs/>
          <w:sz w:val="24"/>
          <w:szCs w:val="24"/>
        </w:rPr>
        <w:t xml:space="preserve"> </w:t>
      </w:r>
      <w:r w:rsidR="0019101A" w:rsidRPr="00367CB6">
        <w:rPr>
          <w:rFonts w:ascii="Century" w:hAnsi="Century"/>
          <w:b/>
          <w:bCs/>
          <w:sz w:val="24"/>
          <w:szCs w:val="24"/>
        </w:rPr>
        <w:t>2025 - 2027</w:t>
      </w:r>
      <w:r w:rsidRPr="00367CB6">
        <w:rPr>
          <w:rFonts w:ascii="Century" w:hAnsi="Century"/>
          <w:b/>
          <w:bCs/>
          <w:sz w:val="24"/>
          <w:szCs w:val="24"/>
        </w:rPr>
        <w:t>роки</w:t>
      </w:r>
    </w:p>
    <w:p w14:paraId="5AD27FC8" w14:textId="30D58039" w:rsidR="00135B9F" w:rsidRPr="008407B3" w:rsidRDefault="00D444CC" w:rsidP="00D444CC">
      <w:pPr>
        <w:autoSpaceDE w:val="0"/>
        <w:autoSpaceDN w:val="0"/>
        <w:adjustRightInd w:val="0"/>
        <w:spacing w:after="0" w:line="240" w:lineRule="auto"/>
        <w:jc w:val="center"/>
        <w:rPr>
          <w:rFonts w:ascii="Century" w:eastAsia="Times New Roman" w:hAnsi="Century"/>
          <w:sz w:val="24"/>
          <w:szCs w:val="24"/>
          <w:lang w:eastAsia="uk-UA"/>
        </w:rPr>
      </w:pPr>
      <w:r w:rsidRPr="00367CB6">
        <w:rPr>
          <w:rFonts w:ascii="Century" w:eastAsia="Times New Roman" w:hAnsi="Century"/>
          <w:b/>
          <w:bCs/>
          <w:sz w:val="24"/>
          <w:szCs w:val="24"/>
          <w:lang w:eastAsia="uk-UA"/>
        </w:rPr>
        <w:t xml:space="preserve"> </w:t>
      </w:r>
    </w:p>
    <w:tbl>
      <w:tblPr>
        <w:tblW w:w="9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6"/>
        <w:gridCol w:w="2126"/>
        <w:gridCol w:w="1418"/>
        <w:gridCol w:w="1701"/>
        <w:gridCol w:w="1275"/>
        <w:gridCol w:w="993"/>
        <w:gridCol w:w="1806"/>
      </w:tblGrid>
      <w:tr w:rsidR="00367CB6" w:rsidRPr="008407B3" w14:paraId="36F081BF" w14:textId="77777777" w:rsidTr="000C255E">
        <w:trPr>
          <w:cantSplit/>
          <w:trHeight w:val="357"/>
        </w:trPr>
        <w:tc>
          <w:tcPr>
            <w:tcW w:w="426" w:type="dxa"/>
            <w:vMerge w:val="restart"/>
            <w:vAlign w:val="center"/>
          </w:tcPr>
          <w:p w14:paraId="587D06E1" w14:textId="77777777" w:rsidR="00367CB6" w:rsidRPr="008407B3" w:rsidRDefault="00367CB6"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з/п</w:t>
            </w:r>
          </w:p>
        </w:tc>
        <w:tc>
          <w:tcPr>
            <w:tcW w:w="2126" w:type="dxa"/>
            <w:vMerge w:val="restart"/>
            <w:vAlign w:val="center"/>
          </w:tcPr>
          <w:p w14:paraId="4F7DBCCE" w14:textId="77777777" w:rsidR="00367CB6" w:rsidRPr="008407B3" w:rsidRDefault="00367CB6"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Назва завдання </w:t>
            </w:r>
          </w:p>
        </w:tc>
        <w:tc>
          <w:tcPr>
            <w:tcW w:w="1418" w:type="dxa"/>
            <w:vMerge w:val="restart"/>
            <w:vAlign w:val="center"/>
          </w:tcPr>
          <w:p w14:paraId="25C10739" w14:textId="77777777" w:rsidR="00367CB6" w:rsidRPr="008407B3" w:rsidRDefault="00367CB6"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Перелік заходів завдання </w:t>
            </w:r>
          </w:p>
        </w:tc>
        <w:tc>
          <w:tcPr>
            <w:tcW w:w="1701" w:type="dxa"/>
            <w:vMerge w:val="restart"/>
            <w:vAlign w:val="center"/>
          </w:tcPr>
          <w:p w14:paraId="7E4201FC" w14:textId="77777777" w:rsidR="00367CB6" w:rsidRPr="008407B3" w:rsidRDefault="00367CB6" w:rsidP="00F71118">
            <w:pPr>
              <w:autoSpaceDE w:val="0"/>
              <w:autoSpaceDN w:val="0"/>
              <w:adjustRightInd w:val="0"/>
              <w:spacing w:after="0" w:line="192"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Виконавець заходу, показника</w:t>
            </w:r>
          </w:p>
        </w:tc>
        <w:tc>
          <w:tcPr>
            <w:tcW w:w="2268" w:type="dxa"/>
            <w:gridSpan w:val="2"/>
            <w:vAlign w:val="center"/>
          </w:tcPr>
          <w:p w14:paraId="455321F3" w14:textId="77777777" w:rsidR="00367CB6" w:rsidRPr="008407B3" w:rsidRDefault="00367CB6"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Фінансування </w:t>
            </w:r>
          </w:p>
        </w:tc>
        <w:tc>
          <w:tcPr>
            <w:tcW w:w="1806" w:type="dxa"/>
            <w:vAlign w:val="center"/>
          </w:tcPr>
          <w:p w14:paraId="214A356E" w14:textId="77777777" w:rsidR="00367CB6" w:rsidRPr="008407B3" w:rsidRDefault="00367CB6" w:rsidP="00F71118">
            <w:pPr>
              <w:autoSpaceDE w:val="0"/>
              <w:autoSpaceDN w:val="0"/>
              <w:adjustRightInd w:val="0"/>
              <w:spacing w:after="0" w:line="216"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Очікуваний результат</w:t>
            </w:r>
          </w:p>
        </w:tc>
      </w:tr>
      <w:tr w:rsidR="00367CB6" w:rsidRPr="008407B3" w14:paraId="29FFF747" w14:textId="77777777" w:rsidTr="000C255E">
        <w:trPr>
          <w:cantSplit/>
          <w:trHeight w:val="310"/>
        </w:trPr>
        <w:tc>
          <w:tcPr>
            <w:tcW w:w="426" w:type="dxa"/>
            <w:vMerge/>
            <w:vAlign w:val="center"/>
          </w:tcPr>
          <w:p w14:paraId="43AE4C7C" w14:textId="77777777"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2126" w:type="dxa"/>
            <w:vMerge/>
            <w:vAlign w:val="center"/>
          </w:tcPr>
          <w:p w14:paraId="10B9118F" w14:textId="77777777"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418" w:type="dxa"/>
            <w:vMerge/>
            <w:vAlign w:val="center"/>
          </w:tcPr>
          <w:p w14:paraId="26E34CA1" w14:textId="77777777"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701" w:type="dxa"/>
            <w:vMerge/>
            <w:vAlign w:val="center"/>
          </w:tcPr>
          <w:p w14:paraId="7CECAC14" w14:textId="77777777"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p>
        </w:tc>
        <w:tc>
          <w:tcPr>
            <w:tcW w:w="1275" w:type="dxa"/>
            <w:vAlign w:val="center"/>
          </w:tcPr>
          <w:p w14:paraId="1E9266F1" w14:textId="3EE7CB54"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 xml:space="preserve">Джерела </w:t>
            </w:r>
          </w:p>
        </w:tc>
        <w:tc>
          <w:tcPr>
            <w:tcW w:w="993" w:type="dxa"/>
            <w:tcBorders>
              <w:bottom w:val="single" w:sz="4" w:space="0" w:color="auto"/>
            </w:tcBorders>
            <w:vAlign w:val="center"/>
          </w:tcPr>
          <w:p w14:paraId="7183DFC6" w14:textId="77777777" w:rsidR="00367CB6" w:rsidRPr="008407B3" w:rsidRDefault="00367CB6" w:rsidP="00F71118">
            <w:pPr>
              <w:autoSpaceDE w:val="0"/>
              <w:autoSpaceDN w:val="0"/>
              <w:adjustRightInd w:val="0"/>
              <w:spacing w:after="0" w:line="240" w:lineRule="auto"/>
              <w:ind w:left="-110" w:right="-108"/>
              <w:jc w:val="center"/>
              <w:rPr>
                <w:rFonts w:ascii="Century" w:eastAsia="Times New Roman" w:hAnsi="Century"/>
                <w:sz w:val="24"/>
                <w:szCs w:val="24"/>
                <w:lang w:eastAsia="uk-UA"/>
              </w:rPr>
            </w:pPr>
            <w:r w:rsidRPr="008407B3">
              <w:rPr>
                <w:rFonts w:ascii="Century" w:eastAsia="Times New Roman" w:hAnsi="Century"/>
                <w:sz w:val="24"/>
                <w:szCs w:val="24"/>
                <w:lang w:eastAsia="uk-UA"/>
              </w:rPr>
              <w:t>Обсяги, тис. грн.</w:t>
            </w:r>
          </w:p>
        </w:tc>
        <w:tc>
          <w:tcPr>
            <w:tcW w:w="1806" w:type="dxa"/>
            <w:vAlign w:val="center"/>
          </w:tcPr>
          <w:p w14:paraId="6B2C9FEB" w14:textId="77777777" w:rsidR="00367CB6" w:rsidRPr="008407B3" w:rsidRDefault="00367CB6" w:rsidP="00F71118">
            <w:pPr>
              <w:autoSpaceDE w:val="0"/>
              <w:autoSpaceDN w:val="0"/>
              <w:adjustRightInd w:val="0"/>
              <w:spacing w:after="0" w:line="240" w:lineRule="auto"/>
              <w:jc w:val="center"/>
              <w:rPr>
                <w:rFonts w:ascii="Century" w:eastAsia="Times New Roman" w:hAnsi="Century"/>
                <w:sz w:val="24"/>
                <w:szCs w:val="24"/>
                <w:lang w:eastAsia="uk-UA"/>
              </w:rPr>
            </w:pPr>
          </w:p>
        </w:tc>
      </w:tr>
      <w:tr w:rsidR="00367CB6" w:rsidRPr="008407B3" w14:paraId="0D1A94FB" w14:textId="77777777" w:rsidTr="000C255E">
        <w:trPr>
          <w:cantSplit/>
          <w:trHeight w:val="2471"/>
        </w:trPr>
        <w:tc>
          <w:tcPr>
            <w:tcW w:w="426" w:type="dxa"/>
          </w:tcPr>
          <w:p w14:paraId="3B582D93" w14:textId="77777777" w:rsidR="00367CB6" w:rsidRPr="008407B3" w:rsidRDefault="00367CB6" w:rsidP="002A5D29">
            <w:pPr>
              <w:autoSpaceDE w:val="0"/>
              <w:autoSpaceDN w:val="0"/>
              <w:adjustRightInd w:val="0"/>
              <w:spacing w:after="0" w:line="240" w:lineRule="auto"/>
              <w:jc w:val="center"/>
              <w:rPr>
                <w:rFonts w:ascii="Century" w:eastAsia="Times New Roman" w:hAnsi="Century"/>
                <w:sz w:val="24"/>
                <w:szCs w:val="24"/>
                <w:lang w:eastAsia="uk-UA"/>
              </w:rPr>
            </w:pPr>
          </w:p>
          <w:p w14:paraId="40D92842" w14:textId="77777777" w:rsidR="00367CB6" w:rsidRPr="008407B3" w:rsidRDefault="00367CB6" w:rsidP="002A5D29">
            <w:pPr>
              <w:autoSpaceDE w:val="0"/>
              <w:autoSpaceDN w:val="0"/>
              <w:adjustRightInd w:val="0"/>
              <w:spacing w:after="0" w:line="240" w:lineRule="auto"/>
              <w:jc w:val="center"/>
              <w:rPr>
                <w:rFonts w:ascii="Century" w:eastAsia="Times New Roman" w:hAnsi="Century"/>
                <w:sz w:val="24"/>
                <w:szCs w:val="24"/>
                <w:lang w:eastAsia="uk-UA"/>
              </w:rPr>
            </w:pPr>
            <w:r w:rsidRPr="008407B3">
              <w:rPr>
                <w:rFonts w:ascii="Century" w:eastAsia="Times New Roman" w:hAnsi="Century"/>
                <w:sz w:val="24"/>
                <w:szCs w:val="24"/>
                <w:lang w:eastAsia="uk-UA"/>
              </w:rPr>
              <w:t>2.</w:t>
            </w:r>
          </w:p>
        </w:tc>
        <w:tc>
          <w:tcPr>
            <w:tcW w:w="2126" w:type="dxa"/>
          </w:tcPr>
          <w:p w14:paraId="65EA4D3B"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p w14:paraId="68A1C7CB" w14:textId="781AF82E"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 xml:space="preserve">Обслуговування </w:t>
            </w:r>
            <w:r w:rsidR="000C255E">
              <w:rPr>
                <w:rFonts w:ascii="Century" w:eastAsia="Times New Roman" w:hAnsi="Century"/>
                <w:sz w:val="24"/>
                <w:szCs w:val="24"/>
                <w:lang w:eastAsia="uk-UA"/>
              </w:rPr>
              <w:t xml:space="preserve">та вдосконалення </w:t>
            </w:r>
            <w:r>
              <w:rPr>
                <w:rFonts w:ascii="Century" w:eastAsia="Times New Roman" w:hAnsi="Century"/>
                <w:sz w:val="24"/>
                <w:szCs w:val="24"/>
                <w:lang w:eastAsia="uk-UA"/>
              </w:rPr>
              <w:t>систем оповіщення</w:t>
            </w:r>
            <w:r w:rsidRPr="008407B3">
              <w:rPr>
                <w:rFonts w:ascii="Century" w:eastAsia="Times New Roman" w:hAnsi="Century"/>
                <w:sz w:val="24"/>
                <w:szCs w:val="24"/>
                <w:lang w:eastAsia="uk-UA"/>
              </w:rPr>
              <w:t xml:space="preserve"> </w:t>
            </w:r>
          </w:p>
        </w:tc>
        <w:tc>
          <w:tcPr>
            <w:tcW w:w="1418" w:type="dxa"/>
          </w:tcPr>
          <w:p w14:paraId="217A9E26"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p w14:paraId="7811E4C1"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Захід1</w:t>
            </w:r>
          </w:p>
        </w:tc>
        <w:tc>
          <w:tcPr>
            <w:tcW w:w="1701" w:type="dxa"/>
          </w:tcPr>
          <w:p w14:paraId="630EB8B0"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p w14:paraId="46D019B8"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Городоцька міська рада</w:t>
            </w:r>
          </w:p>
        </w:tc>
        <w:tc>
          <w:tcPr>
            <w:tcW w:w="1275" w:type="dxa"/>
          </w:tcPr>
          <w:p w14:paraId="38778342"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p w14:paraId="5BF34587" w14:textId="77777777" w:rsidR="00367CB6" w:rsidRPr="008407B3" w:rsidRDefault="00367CB6" w:rsidP="00F40F48">
            <w:pPr>
              <w:autoSpaceDE w:val="0"/>
              <w:autoSpaceDN w:val="0"/>
              <w:adjustRightInd w:val="0"/>
              <w:spacing w:after="0" w:line="240" w:lineRule="auto"/>
              <w:rPr>
                <w:rFonts w:ascii="Century" w:eastAsia="Times New Roman" w:hAnsi="Century"/>
                <w:sz w:val="24"/>
                <w:szCs w:val="24"/>
                <w:lang w:eastAsia="uk-UA"/>
              </w:rPr>
            </w:pPr>
            <w:r w:rsidRPr="008407B3">
              <w:rPr>
                <w:rFonts w:ascii="Century" w:eastAsia="Times New Roman" w:hAnsi="Century"/>
                <w:sz w:val="24"/>
                <w:szCs w:val="24"/>
                <w:lang w:eastAsia="uk-UA"/>
              </w:rPr>
              <w:t>Міський бюджет,</w:t>
            </w:r>
          </w:p>
          <w:p w14:paraId="1EBF41FC" w14:textId="6A193C8F" w:rsidR="00367CB6" w:rsidRPr="008407B3" w:rsidRDefault="00367CB6" w:rsidP="00F40F48">
            <w:pPr>
              <w:autoSpaceDE w:val="0"/>
              <w:autoSpaceDN w:val="0"/>
              <w:adjustRightInd w:val="0"/>
              <w:spacing w:after="0" w:line="240" w:lineRule="auto"/>
              <w:rPr>
                <w:rFonts w:ascii="Century" w:eastAsia="Times New Roman" w:hAnsi="Century"/>
                <w:sz w:val="24"/>
                <w:szCs w:val="24"/>
                <w:lang w:eastAsia="uk-UA"/>
              </w:rPr>
            </w:pPr>
          </w:p>
        </w:tc>
        <w:tc>
          <w:tcPr>
            <w:tcW w:w="993" w:type="dxa"/>
          </w:tcPr>
          <w:p w14:paraId="2A531047" w14:textId="77777777" w:rsidR="00367CB6" w:rsidRPr="008407B3" w:rsidRDefault="00367CB6" w:rsidP="002A5D29">
            <w:pPr>
              <w:autoSpaceDE w:val="0"/>
              <w:autoSpaceDN w:val="0"/>
              <w:adjustRightInd w:val="0"/>
              <w:spacing w:after="0" w:line="240" w:lineRule="auto"/>
              <w:jc w:val="center"/>
              <w:rPr>
                <w:rFonts w:ascii="Century" w:eastAsia="Times New Roman" w:hAnsi="Century"/>
                <w:sz w:val="24"/>
                <w:szCs w:val="24"/>
                <w:lang w:eastAsia="uk-UA"/>
              </w:rPr>
            </w:pPr>
          </w:p>
          <w:p w14:paraId="4FA44251" w14:textId="1D99005E" w:rsidR="00367CB6" w:rsidRPr="008407B3" w:rsidRDefault="00367CB6" w:rsidP="00F40F48">
            <w:pPr>
              <w:autoSpaceDE w:val="0"/>
              <w:autoSpaceDN w:val="0"/>
              <w:adjustRightInd w:val="0"/>
              <w:spacing w:after="0" w:line="240" w:lineRule="auto"/>
              <w:ind w:left="-108"/>
              <w:jc w:val="center"/>
              <w:rPr>
                <w:rFonts w:ascii="Century" w:eastAsia="Times New Roman" w:hAnsi="Century"/>
                <w:sz w:val="24"/>
                <w:szCs w:val="24"/>
                <w:lang w:eastAsia="uk-UA"/>
              </w:rPr>
            </w:pPr>
            <w:r>
              <w:rPr>
                <w:rFonts w:ascii="Century" w:hAnsi="Century"/>
                <w:sz w:val="24"/>
                <w:szCs w:val="24"/>
                <w:lang w:eastAsia="uk-UA"/>
              </w:rPr>
              <w:t>100,00</w:t>
            </w:r>
          </w:p>
        </w:tc>
        <w:tc>
          <w:tcPr>
            <w:tcW w:w="1806" w:type="dxa"/>
          </w:tcPr>
          <w:p w14:paraId="6B91050D"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p w14:paraId="357BA594" w14:textId="34943EB1"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r>
              <w:rPr>
                <w:rFonts w:ascii="Century" w:eastAsia="Times New Roman" w:hAnsi="Century"/>
                <w:sz w:val="24"/>
                <w:szCs w:val="24"/>
                <w:lang w:eastAsia="uk-UA"/>
              </w:rPr>
              <w:t>Надійна безперебійна робота систем оповіщення</w:t>
            </w:r>
          </w:p>
          <w:p w14:paraId="638C014B" w14:textId="77777777" w:rsidR="00367CB6" w:rsidRPr="008407B3" w:rsidRDefault="00367CB6" w:rsidP="002A5D29">
            <w:pPr>
              <w:autoSpaceDE w:val="0"/>
              <w:autoSpaceDN w:val="0"/>
              <w:adjustRightInd w:val="0"/>
              <w:spacing w:after="0" w:line="240" w:lineRule="auto"/>
              <w:rPr>
                <w:rFonts w:ascii="Century" w:eastAsia="Times New Roman" w:hAnsi="Century"/>
                <w:sz w:val="24"/>
                <w:szCs w:val="24"/>
                <w:lang w:eastAsia="uk-UA"/>
              </w:rPr>
            </w:pPr>
          </w:p>
        </w:tc>
      </w:tr>
    </w:tbl>
    <w:p w14:paraId="7BFBF3B6" w14:textId="77777777" w:rsidR="00F856B7" w:rsidRPr="008407B3" w:rsidRDefault="00F856B7" w:rsidP="00D444CC">
      <w:pPr>
        <w:autoSpaceDE w:val="0"/>
        <w:autoSpaceDN w:val="0"/>
        <w:adjustRightInd w:val="0"/>
        <w:spacing w:after="0" w:line="240" w:lineRule="auto"/>
        <w:ind w:left="1300" w:hanging="650"/>
        <w:rPr>
          <w:rFonts w:ascii="Century" w:eastAsia="Times New Roman" w:hAnsi="Century"/>
          <w:sz w:val="24"/>
          <w:szCs w:val="24"/>
          <w:lang w:eastAsia="uk-UA"/>
        </w:rPr>
      </w:pPr>
    </w:p>
    <w:p w14:paraId="10BC2081" w14:textId="77777777" w:rsidR="00135B9F" w:rsidRPr="008407B3" w:rsidRDefault="00135B9F" w:rsidP="001A02EC">
      <w:pPr>
        <w:spacing w:after="0" w:line="240" w:lineRule="auto"/>
        <w:jc w:val="both"/>
        <w:rPr>
          <w:rFonts w:ascii="Century" w:eastAsia="Times New Roman" w:hAnsi="Century"/>
          <w:sz w:val="24"/>
          <w:szCs w:val="24"/>
          <w:lang w:eastAsia="ru-RU"/>
        </w:rPr>
      </w:pPr>
    </w:p>
    <w:p w14:paraId="1C37B12F" w14:textId="77777777" w:rsidR="00135B9F" w:rsidRPr="008407B3" w:rsidRDefault="00135B9F" w:rsidP="00135B9F">
      <w:pPr>
        <w:spacing w:after="0" w:line="240" w:lineRule="auto"/>
        <w:jc w:val="center"/>
        <w:rPr>
          <w:rFonts w:ascii="Century" w:eastAsia="Times New Roman" w:hAnsi="Century"/>
          <w:sz w:val="24"/>
          <w:szCs w:val="24"/>
          <w:lang w:eastAsia="ru-RU"/>
        </w:rPr>
      </w:pPr>
    </w:p>
    <w:p w14:paraId="1F951405" w14:textId="77777777" w:rsidR="00AF552E" w:rsidRPr="008407B3" w:rsidRDefault="008407B3" w:rsidP="001A02EC">
      <w:pPr>
        <w:spacing w:after="0" w:line="240" w:lineRule="auto"/>
        <w:jc w:val="both"/>
        <w:rPr>
          <w:rFonts w:ascii="Century" w:eastAsia="Times New Roman" w:hAnsi="Century"/>
          <w:b/>
          <w:bCs/>
          <w:sz w:val="24"/>
          <w:szCs w:val="24"/>
          <w:lang w:eastAsia="ru-RU"/>
        </w:rPr>
      </w:pPr>
      <w:r w:rsidRPr="008407B3">
        <w:rPr>
          <w:rFonts w:ascii="Century" w:eastAsia="Times New Roman" w:hAnsi="Century"/>
          <w:b/>
          <w:bCs/>
          <w:sz w:val="24"/>
          <w:szCs w:val="24"/>
          <w:lang w:eastAsia="ru-RU"/>
        </w:rPr>
        <w:t>Секретар ради</w:t>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r>
      <w:r w:rsidRPr="008407B3">
        <w:rPr>
          <w:rFonts w:ascii="Century" w:eastAsia="Times New Roman" w:hAnsi="Century"/>
          <w:b/>
          <w:bCs/>
          <w:sz w:val="24"/>
          <w:szCs w:val="24"/>
          <w:lang w:eastAsia="ru-RU"/>
        </w:rPr>
        <w:tab/>
        <w:t xml:space="preserve">     Микола ЛУПІЙ</w:t>
      </w:r>
    </w:p>
    <w:sectPr w:rsidR="00AF552E" w:rsidRPr="008407B3" w:rsidSect="004802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37B37" w14:textId="77777777" w:rsidR="003A3649" w:rsidRDefault="003A3649" w:rsidP="00D444CC">
      <w:pPr>
        <w:spacing w:after="0" w:line="240" w:lineRule="auto"/>
      </w:pPr>
      <w:r>
        <w:separator/>
      </w:r>
    </w:p>
  </w:endnote>
  <w:endnote w:type="continuationSeparator" w:id="0">
    <w:p w14:paraId="3F95FDE9" w14:textId="77777777" w:rsidR="003A3649" w:rsidRDefault="003A3649" w:rsidP="00D44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FAFCF" w14:textId="77777777" w:rsidR="003A3649" w:rsidRDefault="003A3649" w:rsidP="00D444CC">
      <w:pPr>
        <w:spacing w:after="0" w:line="240" w:lineRule="auto"/>
      </w:pPr>
      <w:r>
        <w:separator/>
      </w:r>
    </w:p>
  </w:footnote>
  <w:footnote w:type="continuationSeparator" w:id="0">
    <w:p w14:paraId="2E701677" w14:textId="77777777" w:rsidR="003A3649" w:rsidRDefault="003A3649" w:rsidP="00D444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F4ABC" w14:textId="77777777" w:rsidR="00EC459F" w:rsidRDefault="00EC459F">
    <w:pPr>
      <w:pStyle w:val="a8"/>
      <w:jc w:val="center"/>
    </w:pPr>
    <w:r>
      <w:fldChar w:fldCharType="begin"/>
    </w:r>
    <w:r>
      <w:instrText>PAGE   \* MERGEFORMAT</w:instrText>
    </w:r>
    <w:r>
      <w:fldChar w:fldCharType="separate"/>
    </w:r>
    <w:r w:rsidR="00782AD0">
      <w:rPr>
        <w:noProof/>
      </w:rPr>
      <w:t>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6E52"/>
    <w:multiLevelType w:val="hybridMultilevel"/>
    <w:tmpl w:val="FF3EA8DA"/>
    <w:lvl w:ilvl="0" w:tplc="2AD23A22">
      <w:start w:val="1"/>
      <w:numFmt w:val="bullet"/>
      <w:lvlText w:val=""/>
      <w:lvlJc w:val="left"/>
      <w:pPr>
        <w:ind w:left="3131" w:hanging="360"/>
      </w:pPr>
      <w:rPr>
        <w:rFonts w:ascii="Symbol" w:hAnsi="Symbol" w:hint="default"/>
      </w:rPr>
    </w:lvl>
    <w:lvl w:ilvl="1" w:tplc="04220003" w:tentative="1">
      <w:start w:val="1"/>
      <w:numFmt w:val="bullet"/>
      <w:lvlText w:val="o"/>
      <w:lvlJc w:val="left"/>
      <w:pPr>
        <w:ind w:left="3851" w:hanging="360"/>
      </w:pPr>
      <w:rPr>
        <w:rFonts w:ascii="Courier New" w:hAnsi="Courier New" w:hint="default"/>
      </w:rPr>
    </w:lvl>
    <w:lvl w:ilvl="2" w:tplc="04220005" w:tentative="1">
      <w:start w:val="1"/>
      <w:numFmt w:val="bullet"/>
      <w:lvlText w:val=""/>
      <w:lvlJc w:val="left"/>
      <w:pPr>
        <w:ind w:left="4571" w:hanging="360"/>
      </w:pPr>
      <w:rPr>
        <w:rFonts w:ascii="Wingdings" w:hAnsi="Wingdings" w:hint="default"/>
      </w:rPr>
    </w:lvl>
    <w:lvl w:ilvl="3" w:tplc="04220001" w:tentative="1">
      <w:start w:val="1"/>
      <w:numFmt w:val="bullet"/>
      <w:lvlText w:val=""/>
      <w:lvlJc w:val="left"/>
      <w:pPr>
        <w:ind w:left="5291" w:hanging="360"/>
      </w:pPr>
      <w:rPr>
        <w:rFonts w:ascii="Symbol" w:hAnsi="Symbol" w:hint="default"/>
      </w:rPr>
    </w:lvl>
    <w:lvl w:ilvl="4" w:tplc="04220003" w:tentative="1">
      <w:start w:val="1"/>
      <w:numFmt w:val="bullet"/>
      <w:lvlText w:val="o"/>
      <w:lvlJc w:val="left"/>
      <w:pPr>
        <w:ind w:left="6011" w:hanging="360"/>
      </w:pPr>
      <w:rPr>
        <w:rFonts w:ascii="Courier New" w:hAnsi="Courier New" w:hint="default"/>
      </w:rPr>
    </w:lvl>
    <w:lvl w:ilvl="5" w:tplc="04220005" w:tentative="1">
      <w:start w:val="1"/>
      <w:numFmt w:val="bullet"/>
      <w:lvlText w:val=""/>
      <w:lvlJc w:val="left"/>
      <w:pPr>
        <w:ind w:left="6731" w:hanging="360"/>
      </w:pPr>
      <w:rPr>
        <w:rFonts w:ascii="Wingdings" w:hAnsi="Wingdings" w:hint="default"/>
      </w:rPr>
    </w:lvl>
    <w:lvl w:ilvl="6" w:tplc="04220001" w:tentative="1">
      <w:start w:val="1"/>
      <w:numFmt w:val="bullet"/>
      <w:lvlText w:val=""/>
      <w:lvlJc w:val="left"/>
      <w:pPr>
        <w:ind w:left="7451" w:hanging="360"/>
      </w:pPr>
      <w:rPr>
        <w:rFonts w:ascii="Symbol" w:hAnsi="Symbol" w:hint="default"/>
      </w:rPr>
    </w:lvl>
    <w:lvl w:ilvl="7" w:tplc="04220003" w:tentative="1">
      <w:start w:val="1"/>
      <w:numFmt w:val="bullet"/>
      <w:lvlText w:val="o"/>
      <w:lvlJc w:val="left"/>
      <w:pPr>
        <w:ind w:left="8171" w:hanging="360"/>
      </w:pPr>
      <w:rPr>
        <w:rFonts w:ascii="Courier New" w:hAnsi="Courier New" w:hint="default"/>
      </w:rPr>
    </w:lvl>
    <w:lvl w:ilvl="8" w:tplc="04220005" w:tentative="1">
      <w:start w:val="1"/>
      <w:numFmt w:val="bullet"/>
      <w:lvlText w:val=""/>
      <w:lvlJc w:val="left"/>
      <w:pPr>
        <w:ind w:left="8891" w:hanging="360"/>
      </w:pPr>
      <w:rPr>
        <w:rFonts w:ascii="Wingdings" w:hAnsi="Wingdings" w:hint="default"/>
      </w:rPr>
    </w:lvl>
  </w:abstractNum>
  <w:abstractNum w:abstractNumId="1" w15:restartNumberingAfterBreak="0">
    <w:nsid w:val="0E1F7701"/>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 w15:restartNumberingAfterBreak="0">
    <w:nsid w:val="150A6268"/>
    <w:multiLevelType w:val="hybridMultilevel"/>
    <w:tmpl w:val="DA2C86AE"/>
    <w:lvl w:ilvl="0" w:tplc="D4DA54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6C9474D"/>
    <w:multiLevelType w:val="hybridMultilevel"/>
    <w:tmpl w:val="874E642C"/>
    <w:lvl w:ilvl="0" w:tplc="F0186E86">
      <w:start w:val="10"/>
      <w:numFmt w:val="decimal"/>
      <w:lvlText w:val="%1."/>
      <w:lvlJc w:val="left"/>
      <w:pPr>
        <w:ind w:left="942" w:hanging="375"/>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4" w15:restartNumberingAfterBreak="0">
    <w:nsid w:val="25876B0D"/>
    <w:multiLevelType w:val="hybridMultilevel"/>
    <w:tmpl w:val="86C83C94"/>
    <w:lvl w:ilvl="0" w:tplc="798ED232">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5452B20"/>
    <w:multiLevelType w:val="multilevel"/>
    <w:tmpl w:val="3BB855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715B9E"/>
    <w:multiLevelType w:val="hybridMultilevel"/>
    <w:tmpl w:val="DA86EF8A"/>
    <w:lvl w:ilvl="0" w:tplc="4B682866">
      <w:start w:val="1"/>
      <w:numFmt w:val="decimal"/>
      <w:lvlText w:val="%1."/>
      <w:lvlJc w:val="left"/>
      <w:pPr>
        <w:ind w:left="644" w:hanging="360"/>
      </w:pPr>
      <w:rPr>
        <w:rFonts w:ascii="Times New Roman" w:eastAsia="Times New Roman" w:hAnsi="Times New Roman"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A0113AD"/>
    <w:multiLevelType w:val="hybridMultilevel"/>
    <w:tmpl w:val="AC3E705A"/>
    <w:lvl w:ilvl="0" w:tplc="BA2A54DC">
      <w:start w:val="1"/>
      <w:numFmt w:val="decimal"/>
      <w:lvlText w:val="%1."/>
      <w:lvlJc w:val="left"/>
      <w:pPr>
        <w:ind w:left="36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67BB43DE"/>
    <w:multiLevelType w:val="multilevel"/>
    <w:tmpl w:val="18F6D7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7B0E1D65"/>
    <w:multiLevelType w:val="hybridMultilevel"/>
    <w:tmpl w:val="96E2CE3E"/>
    <w:lvl w:ilvl="0" w:tplc="25244252">
      <w:start w:val="1"/>
      <w:numFmt w:val="decimal"/>
      <w:suff w:val="space"/>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C947D13"/>
    <w:multiLevelType w:val="hybridMultilevel"/>
    <w:tmpl w:val="01569C40"/>
    <w:lvl w:ilvl="0" w:tplc="B546E370">
      <w:start w:val="1"/>
      <w:numFmt w:val="decimal"/>
      <w:lvlText w:val="%1."/>
      <w:lvlJc w:val="left"/>
      <w:pPr>
        <w:ind w:left="600" w:hanging="360"/>
      </w:pPr>
      <w:rPr>
        <w:rFonts w:cs="Times New Roman" w:hint="default"/>
      </w:rPr>
    </w:lvl>
    <w:lvl w:ilvl="1" w:tplc="04220019" w:tentative="1">
      <w:start w:val="1"/>
      <w:numFmt w:val="lowerLetter"/>
      <w:lvlText w:val="%2."/>
      <w:lvlJc w:val="left"/>
      <w:pPr>
        <w:ind w:left="1320" w:hanging="360"/>
      </w:pPr>
      <w:rPr>
        <w:rFonts w:cs="Times New Roman"/>
      </w:rPr>
    </w:lvl>
    <w:lvl w:ilvl="2" w:tplc="0422001B" w:tentative="1">
      <w:start w:val="1"/>
      <w:numFmt w:val="lowerRoman"/>
      <w:lvlText w:val="%3."/>
      <w:lvlJc w:val="right"/>
      <w:pPr>
        <w:ind w:left="2040" w:hanging="180"/>
      </w:pPr>
      <w:rPr>
        <w:rFonts w:cs="Times New Roman"/>
      </w:rPr>
    </w:lvl>
    <w:lvl w:ilvl="3" w:tplc="0422000F" w:tentative="1">
      <w:start w:val="1"/>
      <w:numFmt w:val="decimal"/>
      <w:lvlText w:val="%4."/>
      <w:lvlJc w:val="left"/>
      <w:pPr>
        <w:ind w:left="2760" w:hanging="360"/>
      </w:pPr>
      <w:rPr>
        <w:rFonts w:cs="Times New Roman"/>
      </w:rPr>
    </w:lvl>
    <w:lvl w:ilvl="4" w:tplc="04220019" w:tentative="1">
      <w:start w:val="1"/>
      <w:numFmt w:val="lowerLetter"/>
      <w:lvlText w:val="%5."/>
      <w:lvlJc w:val="left"/>
      <w:pPr>
        <w:ind w:left="3480" w:hanging="360"/>
      </w:pPr>
      <w:rPr>
        <w:rFonts w:cs="Times New Roman"/>
      </w:rPr>
    </w:lvl>
    <w:lvl w:ilvl="5" w:tplc="0422001B" w:tentative="1">
      <w:start w:val="1"/>
      <w:numFmt w:val="lowerRoman"/>
      <w:lvlText w:val="%6."/>
      <w:lvlJc w:val="right"/>
      <w:pPr>
        <w:ind w:left="4200" w:hanging="180"/>
      </w:pPr>
      <w:rPr>
        <w:rFonts w:cs="Times New Roman"/>
      </w:rPr>
    </w:lvl>
    <w:lvl w:ilvl="6" w:tplc="0422000F" w:tentative="1">
      <w:start w:val="1"/>
      <w:numFmt w:val="decimal"/>
      <w:lvlText w:val="%7."/>
      <w:lvlJc w:val="left"/>
      <w:pPr>
        <w:ind w:left="4920" w:hanging="360"/>
      </w:pPr>
      <w:rPr>
        <w:rFonts w:cs="Times New Roman"/>
      </w:rPr>
    </w:lvl>
    <w:lvl w:ilvl="7" w:tplc="04220019" w:tentative="1">
      <w:start w:val="1"/>
      <w:numFmt w:val="lowerLetter"/>
      <w:lvlText w:val="%8."/>
      <w:lvlJc w:val="left"/>
      <w:pPr>
        <w:ind w:left="5640" w:hanging="360"/>
      </w:pPr>
      <w:rPr>
        <w:rFonts w:cs="Times New Roman"/>
      </w:rPr>
    </w:lvl>
    <w:lvl w:ilvl="8" w:tplc="0422001B" w:tentative="1">
      <w:start w:val="1"/>
      <w:numFmt w:val="lowerRoman"/>
      <w:lvlText w:val="%9."/>
      <w:lvlJc w:val="right"/>
      <w:pPr>
        <w:ind w:left="6360" w:hanging="180"/>
      </w:pPr>
      <w:rPr>
        <w:rFonts w:cs="Times New Roman"/>
      </w:rPr>
    </w:lvl>
  </w:abstractNum>
  <w:abstractNum w:abstractNumId="11" w15:restartNumberingAfterBreak="0">
    <w:nsid w:val="7F6D49F4"/>
    <w:multiLevelType w:val="hybridMultilevel"/>
    <w:tmpl w:val="B198A19C"/>
    <w:lvl w:ilvl="0" w:tplc="8B360C3C">
      <w:start w:val="9"/>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870537521">
    <w:abstractNumId w:val="3"/>
  </w:num>
  <w:num w:numId="2" w16cid:durableId="62875575">
    <w:abstractNumId w:val="10"/>
  </w:num>
  <w:num w:numId="3" w16cid:durableId="771055199">
    <w:abstractNumId w:val="5"/>
  </w:num>
  <w:num w:numId="4" w16cid:durableId="674919048">
    <w:abstractNumId w:val="6"/>
  </w:num>
  <w:num w:numId="5" w16cid:durableId="246421469">
    <w:abstractNumId w:val="8"/>
  </w:num>
  <w:num w:numId="6" w16cid:durableId="1082990006">
    <w:abstractNumId w:val="1"/>
  </w:num>
  <w:num w:numId="7" w16cid:durableId="401102962">
    <w:abstractNumId w:val="0"/>
  </w:num>
  <w:num w:numId="8" w16cid:durableId="1292706884">
    <w:abstractNumId w:val="11"/>
  </w:num>
  <w:num w:numId="9" w16cid:durableId="2081901610">
    <w:abstractNumId w:val="4"/>
  </w:num>
  <w:num w:numId="10" w16cid:durableId="5755525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79092334">
    <w:abstractNumId w:val="2"/>
  </w:num>
  <w:num w:numId="12" w16cid:durableId="108260237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fullPage" w:percent="69"/>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9E7"/>
    <w:rsid w:val="0001052F"/>
    <w:rsid w:val="00011957"/>
    <w:rsid w:val="00016EDB"/>
    <w:rsid w:val="00020BBC"/>
    <w:rsid w:val="00041884"/>
    <w:rsid w:val="00050775"/>
    <w:rsid w:val="0006619E"/>
    <w:rsid w:val="000772E1"/>
    <w:rsid w:val="0008263F"/>
    <w:rsid w:val="000834D9"/>
    <w:rsid w:val="00085D81"/>
    <w:rsid w:val="00085DF6"/>
    <w:rsid w:val="00093D89"/>
    <w:rsid w:val="00096D38"/>
    <w:rsid w:val="000A02F3"/>
    <w:rsid w:val="000B1A1B"/>
    <w:rsid w:val="000C255E"/>
    <w:rsid w:val="000D42A0"/>
    <w:rsid w:val="000E29D4"/>
    <w:rsid w:val="000E5AF9"/>
    <w:rsid w:val="000F51ED"/>
    <w:rsid w:val="00100964"/>
    <w:rsid w:val="00102657"/>
    <w:rsid w:val="00106F13"/>
    <w:rsid w:val="00115C4F"/>
    <w:rsid w:val="0011659C"/>
    <w:rsid w:val="00123EB4"/>
    <w:rsid w:val="00123F4C"/>
    <w:rsid w:val="00125D09"/>
    <w:rsid w:val="00135B9F"/>
    <w:rsid w:val="00142930"/>
    <w:rsid w:val="00146538"/>
    <w:rsid w:val="001518DF"/>
    <w:rsid w:val="0015457D"/>
    <w:rsid w:val="0015588F"/>
    <w:rsid w:val="001562C9"/>
    <w:rsid w:val="00170FCD"/>
    <w:rsid w:val="001733C2"/>
    <w:rsid w:val="001743B1"/>
    <w:rsid w:val="001743C0"/>
    <w:rsid w:val="0017561C"/>
    <w:rsid w:val="00175ABC"/>
    <w:rsid w:val="00177EED"/>
    <w:rsid w:val="0019101A"/>
    <w:rsid w:val="00194B05"/>
    <w:rsid w:val="001A02EC"/>
    <w:rsid w:val="001A5AC5"/>
    <w:rsid w:val="001A6AC9"/>
    <w:rsid w:val="001B1B90"/>
    <w:rsid w:val="001B41AF"/>
    <w:rsid w:val="001C1965"/>
    <w:rsid w:val="001D1E4D"/>
    <w:rsid w:val="001D2D00"/>
    <w:rsid w:val="001D53F3"/>
    <w:rsid w:val="001D5DAB"/>
    <w:rsid w:val="001E22FF"/>
    <w:rsid w:val="001E6253"/>
    <w:rsid w:val="001F21AB"/>
    <w:rsid w:val="001F5BD3"/>
    <w:rsid w:val="00214414"/>
    <w:rsid w:val="00215333"/>
    <w:rsid w:val="0022413B"/>
    <w:rsid w:val="0023348E"/>
    <w:rsid w:val="00244A32"/>
    <w:rsid w:val="0024512F"/>
    <w:rsid w:val="00252D18"/>
    <w:rsid w:val="00255A99"/>
    <w:rsid w:val="0026086A"/>
    <w:rsid w:val="00262EC4"/>
    <w:rsid w:val="002644D2"/>
    <w:rsid w:val="00264D52"/>
    <w:rsid w:val="00266788"/>
    <w:rsid w:val="00276485"/>
    <w:rsid w:val="002825A0"/>
    <w:rsid w:val="00283619"/>
    <w:rsid w:val="0029013B"/>
    <w:rsid w:val="002A5D29"/>
    <w:rsid w:val="002A7596"/>
    <w:rsid w:val="002B0545"/>
    <w:rsid w:val="002B4659"/>
    <w:rsid w:val="002C1634"/>
    <w:rsid w:val="002C5D7B"/>
    <w:rsid w:val="002D221D"/>
    <w:rsid w:val="002D4F53"/>
    <w:rsid w:val="002D7F16"/>
    <w:rsid w:val="002E0E05"/>
    <w:rsid w:val="002E2728"/>
    <w:rsid w:val="002F4546"/>
    <w:rsid w:val="002F6559"/>
    <w:rsid w:val="00300DA5"/>
    <w:rsid w:val="00302E49"/>
    <w:rsid w:val="003139A5"/>
    <w:rsid w:val="0032112B"/>
    <w:rsid w:val="00333846"/>
    <w:rsid w:val="00337DE8"/>
    <w:rsid w:val="00347ADB"/>
    <w:rsid w:val="0035357D"/>
    <w:rsid w:val="003559D9"/>
    <w:rsid w:val="00363EFE"/>
    <w:rsid w:val="003643BF"/>
    <w:rsid w:val="00367CB6"/>
    <w:rsid w:val="00373324"/>
    <w:rsid w:val="00387759"/>
    <w:rsid w:val="00394681"/>
    <w:rsid w:val="003A2917"/>
    <w:rsid w:val="003A3649"/>
    <w:rsid w:val="003D1168"/>
    <w:rsid w:val="003D1377"/>
    <w:rsid w:val="003D27CF"/>
    <w:rsid w:val="003D5F9D"/>
    <w:rsid w:val="003D7E71"/>
    <w:rsid w:val="003E261E"/>
    <w:rsid w:val="003F5791"/>
    <w:rsid w:val="003F65F0"/>
    <w:rsid w:val="003F669B"/>
    <w:rsid w:val="00407B17"/>
    <w:rsid w:val="00416057"/>
    <w:rsid w:val="004166C0"/>
    <w:rsid w:val="00433F11"/>
    <w:rsid w:val="00444F48"/>
    <w:rsid w:val="004468F0"/>
    <w:rsid w:val="00471E26"/>
    <w:rsid w:val="004772D2"/>
    <w:rsid w:val="00480286"/>
    <w:rsid w:val="0048058B"/>
    <w:rsid w:val="00491DCE"/>
    <w:rsid w:val="004A0FC7"/>
    <w:rsid w:val="004B49DE"/>
    <w:rsid w:val="004C4D72"/>
    <w:rsid w:val="004C67E1"/>
    <w:rsid w:val="004D23D0"/>
    <w:rsid w:val="004E3377"/>
    <w:rsid w:val="004F185A"/>
    <w:rsid w:val="004F19B3"/>
    <w:rsid w:val="004F38FD"/>
    <w:rsid w:val="00503386"/>
    <w:rsid w:val="00505F51"/>
    <w:rsid w:val="00506B04"/>
    <w:rsid w:val="00511931"/>
    <w:rsid w:val="0052103D"/>
    <w:rsid w:val="00521E7E"/>
    <w:rsid w:val="00527869"/>
    <w:rsid w:val="00527F51"/>
    <w:rsid w:val="00534317"/>
    <w:rsid w:val="00547FD7"/>
    <w:rsid w:val="00554F31"/>
    <w:rsid w:val="00555DF1"/>
    <w:rsid w:val="00560BB5"/>
    <w:rsid w:val="005666B8"/>
    <w:rsid w:val="005B18A3"/>
    <w:rsid w:val="005B1FE4"/>
    <w:rsid w:val="005C4182"/>
    <w:rsid w:val="005E161E"/>
    <w:rsid w:val="005E24C8"/>
    <w:rsid w:val="005E499C"/>
    <w:rsid w:val="005E6E84"/>
    <w:rsid w:val="005E7A4B"/>
    <w:rsid w:val="005F180A"/>
    <w:rsid w:val="005F5D10"/>
    <w:rsid w:val="005F70FF"/>
    <w:rsid w:val="00605370"/>
    <w:rsid w:val="00607F33"/>
    <w:rsid w:val="006107CA"/>
    <w:rsid w:val="00630FA9"/>
    <w:rsid w:val="00632954"/>
    <w:rsid w:val="00643C5C"/>
    <w:rsid w:val="0064666F"/>
    <w:rsid w:val="006522C2"/>
    <w:rsid w:val="0065459A"/>
    <w:rsid w:val="006602E2"/>
    <w:rsid w:val="006678DC"/>
    <w:rsid w:val="00667FB9"/>
    <w:rsid w:val="00685F72"/>
    <w:rsid w:val="0068742B"/>
    <w:rsid w:val="00694C9E"/>
    <w:rsid w:val="00694D77"/>
    <w:rsid w:val="0069585C"/>
    <w:rsid w:val="00696FC4"/>
    <w:rsid w:val="006A466E"/>
    <w:rsid w:val="006A542E"/>
    <w:rsid w:val="006A6576"/>
    <w:rsid w:val="006C27DD"/>
    <w:rsid w:val="006D0BA9"/>
    <w:rsid w:val="006D149A"/>
    <w:rsid w:val="006D34FE"/>
    <w:rsid w:val="006D3CBF"/>
    <w:rsid w:val="006D3CC1"/>
    <w:rsid w:val="006E75F7"/>
    <w:rsid w:val="006F25E6"/>
    <w:rsid w:val="006F3FEB"/>
    <w:rsid w:val="006F4620"/>
    <w:rsid w:val="006F4BC8"/>
    <w:rsid w:val="00700E3A"/>
    <w:rsid w:val="007064DE"/>
    <w:rsid w:val="00722BD0"/>
    <w:rsid w:val="007258E8"/>
    <w:rsid w:val="0073263D"/>
    <w:rsid w:val="00744022"/>
    <w:rsid w:val="00745802"/>
    <w:rsid w:val="00752FC0"/>
    <w:rsid w:val="0075510C"/>
    <w:rsid w:val="00755516"/>
    <w:rsid w:val="007561A6"/>
    <w:rsid w:val="00763DB6"/>
    <w:rsid w:val="0077727B"/>
    <w:rsid w:val="00782AD0"/>
    <w:rsid w:val="00790DEB"/>
    <w:rsid w:val="00792EBA"/>
    <w:rsid w:val="007932EA"/>
    <w:rsid w:val="00793EBE"/>
    <w:rsid w:val="00793F90"/>
    <w:rsid w:val="00796139"/>
    <w:rsid w:val="00797989"/>
    <w:rsid w:val="007A6400"/>
    <w:rsid w:val="007B1ABC"/>
    <w:rsid w:val="007B2C45"/>
    <w:rsid w:val="007B3A2D"/>
    <w:rsid w:val="007B3BE3"/>
    <w:rsid w:val="007C61EF"/>
    <w:rsid w:val="007C77EF"/>
    <w:rsid w:val="007C7D2B"/>
    <w:rsid w:val="007D4309"/>
    <w:rsid w:val="007D55B0"/>
    <w:rsid w:val="007D6307"/>
    <w:rsid w:val="007D6926"/>
    <w:rsid w:val="007E6542"/>
    <w:rsid w:val="007F2677"/>
    <w:rsid w:val="007F42FF"/>
    <w:rsid w:val="007F4315"/>
    <w:rsid w:val="007F4CA3"/>
    <w:rsid w:val="007F7824"/>
    <w:rsid w:val="00803B60"/>
    <w:rsid w:val="00805593"/>
    <w:rsid w:val="00810EFD"/>
    <w:rsid w:val="00811DB8"/>
    <w:rsid w:val="008129F6"/>
    <w:rsid w:val="00813168"/>
    <w:rsid w:val="00816A85"/>
    <w:rsid w:val="00832689"/>
    <w:rsid w:val="00834798"/>
    <w:rsid w:val="008407B3"/>
    <w:rsid w:val="0084364B"/>
    <w:rsid w:val="00867806"/>
    <w:rsid w:val="00871EC4"/>
    <w:rsid w:val="0087378C"/>
    <w:rsid w:val="00881DD5"/>
    <w:rsid w:val="00890085"/>
    <w:rsid w:val="0089492D"/>
    <w:rsid w:val="008967CF"/>
    <w:rsid w:val="008B181F"/>
    <w:rsid w:val="008C071F"/>
    <w:rsid w:val="008C09CA"/>
    <w:rsid w:val="008C38CF"/>
    <w:rsid w:val="008C7DF7"/>
    <w:rsid w:val="008F063C"/>
    <w:rsid w:val="008F3682"/>
    <w:rsid w:val="00900B77"/>
    <w:rsid w:val="00900FA1"/>
    <w:rsid w:val="0090184D"/>
    <w:rsid w:val="009108D5"/>
    <w:rsid w:val="00911D4B"/>
    <w:rsid w:val="00913770"/>
    <w:rsid w:val="00917E64"/>
    <w:rsid w:val="009338B8"/>
    <w:rsid w:val="00934586"/>
    <w:rsid w:val="009373B2"/>
    <w:rsid w:val="00946764"/>
    <w:rsid w:val="0094731A"/>
    <w:rsid w:val="00950793"/>
    <w:rsid w:val="009622B0"/>
    <w:rsid w:val="00963E40"/>
    <w:rsid w:val="009737B3"/>
    <w:rsid w:val="00974754"/>
    <w:rsid w:val="00980742"/>
    <w:rsid w:val="009878F9"/>
    <w:rsid w:val="00990238"/>
    <w:rsid w:val="0099127B"/>
    <w:rsid w:val="00996482"/>
    <w:rsid w:val="009A7762"/>
    <w:rsid w:val="009B7391"/>
    <w:rsid w:val="009C1EA4"/>
    <w:rsid w:val="009C2899"/>
    <w:rsid w:val="009E4CBC"/>
    <w:rsid w:val="009E6BE6"/>
    <w:rsid w:val="009F06FF"/>
    <w:rsid w:val="009F34C9"/>
    <w:rsid w:val="009F36A8"/>
    <w:rsid w:val="009F45B2"/>
    <w:rsid w:val="00A06795"/>
    <w:rsid w:val="00A10670"/>
    <w:rsid w:val="00A30251"/>
    <w:rsid w:val="00A32F58"/>
    <w:rsid w:val="00A34D83"/>
    <w:rsid w:val="00A361FD"/>
    <w:rsid w:val="00A37DEF"/>
    <w:rsid w:val="00A4535A"/>
    <w:rsid w:val="00A53C61"/>
    <w:rsid w:val="00A57B98"/>
    <w:rsid w:val="00A60CEA"/>
    <w:rsid w:val="00A73BD2"/>
    <w:rsid w:val="00A8047D"/>
    <w:rsid w:val="00A82D86"/>
    <w:rsid w:val="00A83705"/>
    <w:rsid w:val="00A9281F"/>
    <w:rsid w:val="00A93BAC"/>
    <w:rsid w:val="00AA2F62"/>
    <w:rsid w:val="00AA3420"/>
    <w:rsid w:val="00AA3BC0"/>
    <w:rsid w:val="00AA4E32"/>
    <w:rsid w:val="00AA643C"/>
    <w:rsid w:val="00AB0C11"/>
    <w:rsid w:val="00AB4A67"/>
    <w:rsid w:val="00AC4770"/>
    <w:rsid w:val="00AC4D8E"/>
    <w:rsid w:val="00AC5786"/>
    <w:rsid w:val="00AC6161"/>
    <w:rsid w:val="00AC7417"/>
    <w:rsid w:val="00AC7D95"/>
    <w:rsid w:val="00AD01C4"/>
    <w:rsid w:val="00AD2311"/>
    <w:rsid w:val="00AE5EBF"/>
    <w:rsid w:val="00AE645E"/>
    <w:rsid w:val="00AF552E"/>
    <w:rsid w:val="00AF7867"/>
    <w:rsid w:val="00B02E52"/>
    <w:rsid w:val="00B059DC"/>
    <w:rsid w:val="00B123EC"/>
    <w:rsid w:val="00B17957"/>
    <w:rsid w:val="00B2260D"/>
    <w:rsid w:val="00B26920"/>
    <w:rsid w:val="00B4643F"/>
    <w:rsid w:val="00B46841"/>
    <w:rsid w:val="00B528CE"/>
    <w:rsid w:val="00B53CF0"/>
    <w:rsid w:val="00B6557E"/>
    <w:rsid w:val="00B72B0B"/>
    <w:rsid w:val="00B77757"/>
    <w:rsid w:val="00B80865"/>
    <w:rsid w:val="00B90D6D"/>
    <w:rsid w:val="00BA0FE5"/>
    <w:rsid w:val="00BA4B6D"/>
    <w:rsid w:val="00BA6EB9"/>
    <w:rsid w:val="00BA7DD7"/>
    <w:rsid w:val="00BB2357"/>
    <w:rsid w:val="00BD5236"/>
    <w:rsid w:val="00BE56A1"/>
    <w:rsid w:val="00BE7A9D"/>
    <w:rsid w:val="00BF2866"/>
    <w:rsid w:val="00C01565"/>
    <w:rsid w:val="00C14335"/>
    <w:rsid w:val="00C21F95"/>
    <w:rsid w:val="00C22D57"/>
    <w:rsid w:val="00C23C01"/>
    <w:rsid w:val="00C30640"/>
    <w:rsid w:val="00C318E0"/>
    <w:rsid w:val="00C32FBC"/>
    <w:rsid w:val="00C34359"/>
    <w:rsid w:val="00C3663C"/>
    <w:rsid w:val="00C36BCE"/>
    <w:rsid w:val="00C40993"/>
    <w:rsid w:val="00C45434"/>
    <w:rsid w:val="00C45CFC"/>
    <w:rsid w:val="00C46AF3"/>
    <w:rsid w:val="00C55BD3"/>
    <w:rsid w:val="00C61A24"/>
    <w:rsid w:val="00C7161C"/>
    <w:rsid w:val="00C87CD6"/>
    <w:rsid w:val="00C87EA1"/>
    <w:rsid w:val="00C95847"/>
    <w:rsid w:val="00CA31E2"/>
    <w:rsid w:val="00CB3B5B"/>
    <w:rsid w:val="00CB679E"/>
    <w:rsid w:val="00CF45D7"/>
    <w:rsid w:val="00D01E49"/>
    <w:rsid w:val="00D11E91"/>
    <w:rsid w:val="00D30011"/>
    <w:rsid w:val="00D30615"/>
    <w:rsid w:val="00D335AC"/>
    <w:rsid w:val="00D42EE8"/>
    <w:rsid w:val="00D444C3"/>
    <w:rsid w:val="00D444CC"/>
    <w:rsid w:val="00D5774B"/>
    <w:rsid w:val="00D67FDA"/>
    <w:rsid w:val="00D725A3"/>
    <w:rsid w:val="00D86C8A"/>
    <w:rsid w:val="00D90963"/>
    <w:rsid w:val="00D95339"/>
    <w:rsid w:val="00DA6F2A"/>
    <w:rsid w:val="00DB1667"/>
    <w:rsid w:val="00DB5E94"/>
    <w:rsid w:val="00DC0999"/>
    <w:rsid w:val="00DC71E1"/>
    <w:rsid w:val="00DD5542"/>
    <w:rsid w:val="00DD57DE"/>
    <w:rsid w:val="00DD6FCC"/>
    <w:rsid w:val="00DE060B"/>
    <w:rsid w:val="00DE45A7"/>
    <w:rsid w:val="00E2629D"/>
    <w:rsid w:val="00E32559"/>
    <w:rsid w:val="00E35E10"/>
    <w:rsid w:val="00E36A68"/>
    <w:rsid w:val="00E429E7"/>
    <w:rsid w:val="00E437EA"/>
    <w:rsid w:val="00E475E4"/>
    <w:rsid w:val="00E54A56"/>
    <w:rsid w:val="00E554FB"/>
    <w:rsid w:val="00E55A78"/>
    <w:rsid w:val="00E565B8"/>
    <w:rsid w:val="00E646C0"/>
    <w:rsid w:val="00E65EAD"/>
    <w:rsid w:val="00E667C4"/>
    <w:rsid w:val="00E73A3D"/>
    <w:rsid w:val="00E77325"/>
    <w:rsid w:val="00E82ADE"/>
    <w:rsid w:val="00E9097E"/>
    <w:rsid w:val="00EA1FF7"/>
    <w:rsid w:val="00EA2A99"/>
    <w:rsid w:val="00EA581E"/>
    <w:rsid w:val="00EC1276"/>
    <w:rsid w:val="00EC459F"/>
    <w:rsid w:val="00EC60AF"/>
    <w:rsid w:val="00ED62EC"/>
    <w:rsid w:val="00ED726B"/>
    <w:rsid w:val="00EE47E2"/>
    <w:rsid w:val="00EE59E7"/>
    <w:rsid w:val="00EF03A5"/>
    <w:rsid w:val="00EF1343"/>
    <w:rsid w:val="00EF6EDB"/>
    <w:rsid w:val="00F15E26"/>
    <w:rsid w:val="00F16FA9"/>
    <w:rsid w:val="00F40F48"/>
    <w:rsid w:val="00F445F4"/>
    <w:rsid w:val="00F4766B"/>
    <w:rsid w:val="00F53980"/>
    <w:rsid w:val="00F5581B"/>
    <w:rsid w:val="00F62152"/>
    <w:rsid w:val="00F66859"/>
    <w:rsid w:val="00F67E91"/>
    <w:rsid w:val="00F71118"/>
    <w:rsid w:val="00F7274F"/>
    <w:rsid w:val="00F7448D"/>
    <w:rsid w:val="00F82916"/>
    <w:rsid w:val="00F856B7"/>
    <w:rsid w:val="00F915A9"/>
    <w:rsid w:val="00F93C52"/>
    <w:rsid w:val="00F96167"/>
    <w:rsid w:val="00F97AD2"/>
    <w:rsid w:val="00FA544F"/>
    <w:rsid w:val="00FB1CC6"/>
    <w:rsid w:val="00FB4C74"/>
    <w:rsid w:val="00FB4D9D"/>
    <w:rsid w:val="00FC1842"/>
    <w:rsid w:val="00FC2E1B"/>
    <w:rsid w:val="00FC4E67"/>
    <w:rsid w:val="00FC503F"/>
    <w:rsid w:val="00FD0D30"/>
    <w:rsid w:val="00FD31CB"/>
    <w:rsid w:val="00FE3A5F"/>
    <w:rsid w:val="00FE4F8A"/>
    <w:rsid w:val="00FE562C"/>
    <w:rsid w:val="00FF4AD0"/>
    <w:rsid w:val="00FF63A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1CF751"/>
  <w15:chartTrackingRefBased/>
  <w15:docId w15:val="{B4AF85B1-FC11-4EBE-B2DF-6C6CCC6B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EC4"/>
    <w:pPr>
      <w:spacing w:after="200" w:line="276" w:lineRule="auto"/>
    </w:pPr>
    <w:rPr>
      <w:sz w:val="22"/>
      <w:szCs w:val="22"/>
      <w:lang w:eastAsia="en-US"/>
    </w:rPr>
  </w:style>
  <w:style w:type="paragraph" w:styleId="1">
    <w:name w:val="heading 1"/>
    <w:basedOn w:val="a"/>
    <w:next w:val="a"/>
    <w:link w:val="10"/>
    <w:qFormat/>
    <w:locked/>
    <w:rsid w:val="00C45434"/>
    <w:pPr>
      <w:keepNext/>
      <w:keepLines/>
      <w:spacing w:before="480" w:after="0"/>
      <w:outlineLvl w:val="0"/>
    </w:pPr>
    <w:rPr>
      <w:rFonts w:ascii="Cambria" w:eastAsia="Times New Roman" w:hAnsi="Cambria"/>
      <w:b/>
      <w:bCs/>
      <w:color w:val="365F91"/>
      <w:sz w:val="28"/>
      <w:szCs w:val="28"/>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ий текст (4)_"/>
    <w:link w:val="40"/>
    <w:uiPriority w:val="99"/>
    <w:locked/>
    <w:rsid w:val="00EE59E7"/>
    <w:rPr>
      <w:rFonts w:ascii="Times New Roman" w:hAnsi="Times New Roman"/>
      <w:sz w:val="26"/>
      <w:shd w:val="clear" w:color="auto" w:fill="FFFFFF"/>
    </w:rPr>
  </w:style>
  <w:style w:type="character" w:customStyle="1" w:styleId="5">
    <w:name w:val="Основний текст (5)_"/>
    <w:uiPriority w:val="99"/>
    <w:rsid w:val="00EE59E7"/>
    <w:rPr>
      <w:rFonts w:ascii="Times New Roman" w:hAnsi="Times New Roman"/>
      <w:b/>
      <w:sz w:val="34"/>
      <w:u w:val="none"/>
    </w:rPr>
  </w:style>
  <w:style w:type="character" w:customStyle="1" w:styleId="50">
    <w:name w:val="Основний текст (5)"/>
    <w:uiPriority w:val="99"/>
    <w:rsid w:val="00EE59E7"/>
    <w:rPr>
      <w:rFonts w:ascii="Times New Roman" w:hAnsi="Times New Roman"/>
      <w:b/>
      <w:color w:val="000000"/>
      <w:spacing w:val="0"/>
      <w:w w:val="100"/>
      <w:position w:val="0"/>
      <w:sz w:val="34"/>
      <w:u w:val="single"/>
      <w:lang w:val="uk-UA" w:eastAsia="uk-UA"/>
    </w:rPr>
  </w:style>
  <w:style w:type="character" w:customStyle="1" w:styleId="a3">
    <w:name w:val="Основний текст_"/>
    <w:link w:val="11"/>
    <w:uiPriority w:val="99"/>
    <w:locked/>
    <w:rsid w:val="00EE59E7"/>
    <w:rPr>
      <w:rFonts w:ascii="Times New Roman" w:hAnsi="Times New Roman"/>
      <w:shd w:val="clear" w:color="auto" w:fill="FFFFFF"/>
    </w:rPr>
  </w:style>
  <w:style w:type="paragraph" w:customStyle="1" w:styleId="40">
    <w:name w:val="Основний текст (4)"/>
    <w:basedOn w:val="a"/>
    <w:link w:val="4"/>
    <w:uiPriority w:val="99"/>
    <w:rsid w:val="00EE59E7"/>
    <w:pPr>
      <w:widowControl w:val="0"/>
      <w:shd w:val="clear" w:color="auto" w:fill="FFFFFF"/>
      <w:spacing w:before="900" w:after="0" w:line="322" w:lineRule="exact"/>
      <w:ind w:hanging="340"/>
      <w:jc w:val="both"/>
    </w:pPr>
    <w:rPr>
      <w:rFonts w:ascii="Times New Roman" w:hAnsi="Times New Roman"/>
      <w:sz w:val="26"/>
      <w:szCs w:val="20"/>
      <w:lang w:val="x-none" w:eastAsia="x-none"/>
    </w:rPr>
  </w:style>
  <w:style w:type="paragraph" w:customStyle="1" w:styleId="11">
    <w:name w:val="Основний текст1"/>
    <w:basedOn w:val="a"/>
    <w:link w:val="a3"/>
    <w:uiPriority w:val="99"/>
    <w:rsid w:val="00EE59E7"/>
    <w:pPr>
      <w:widowControl w:val="0"/>
      <w:shd w:val="clear" w:color="auto" w:fill="FFFFFF"/>
      <w:spacing w:before="6780" w:after="60" w:line="240" w:lineRule="atLeast"/>
      <w:ind w:hanging="1400"/>
      <w:jc w:val="center"/>
    </w:pPr>
    <w:rPr>
      <w:rFonts w:ascii="Times New Roman" w:hAnsi="Times New Roman"/>
      <w:sz w:val="20"/>
      <w:szCs w:val="20"/>
      <w:lang w:val="x-none" w:eastAsia="x-none"/>
    </w:rPr>
  </w:style>
  <w:style w:type="character" w:customStyle="1" w:styleId="3">
    <w:name w:val="Основний текст3"/>
    <w:uiPriority w:val="99"/>
    <w:rsid w:val="0094731A"/>
    <w:rPr>
      <w:rFonts w:ascii="Times New Roman" w:hAnsi="Times New Roman"/>
      <w:color w:val="000000"/>
      <w:spacing w:val="0"/>
      <w:w w:val="100"/>
      <w:position w:val="0"/>
      <w:sz w:val="24"/>
      <w:u w:val="none"/>
      <w:lang w:val="uk-UA" w:eastAsia="uk-UA"/>
    </w:rPr>
  </w:style>
  <w:style w:type="paragraph" w:styleId="a4">
    <w:name w:val="Body Text Indent"/>
    <w:basedOn w:val="a"/>
    <w:link w:val="a5"/>
    <w:uiPriority w:val="99"/>
    <w:rsid w:val="0094731A"/>
    <w:pPr>
      <w:spacing w:after="120" w:line="240" w:lineRule="auto"/>
      <w:ind w:left="283"/>
      <w:jc w:val="both"/>
    </w:pPr>
    <w:rPr>
      <w:rFonts w:ascii="Times New Roman" w:hAnsi="Times New Roman"/>
      <w:sz w:val="20"/>
      <w:szCs w:val="20"/>
      <w:lang w:val="x-none" w:eastAsia="x-none"/>
    </w:rPr>
  </w:style>
  <w:style w:type="character" w:customStyle="1" w:styleId="a5">
    <w:name w:val="Основний текст з відступом Знак"/>
    <w:link w:val="a4"/>
    <w:uiPriority w:val="99"/>
    <w:locked/>
    <w:rsid w:val="0094731A"/>
    <w:rPr>
      <w:rFonts w:ascii="Times New Roman" w:hAnsi="Times New Roman" w:cs="Times New Roman"/>
      <w:sz w:val="20"/>
      <w:szCs w:val="20"/>
    </w:rPr>
  </w:style>
  <w:style w:type="character" w:customStyle="1" w:styleId="2">
    <w:name w:val="Основний текст2"/>
    <w:uiPriority w:val="99"/>
    <w:rsid w:val="0094731A"/>
    <w:rPr>
      <w:rFonts w:ascii="Times New Roman" w:hAnsi="Times New Roman"/>
      <w:color w:val="000000"/>
      <w:spacing w:val="0"/>
      <w:w w:val="100"/>
      <w:position w:val="0"/>
      <w:sz w:val="24"/>
      <w:u w:val="single"/>
      <w:lang w:val="uk-UA" w:eastAsia="uk-UA"/>
    </w:rPr>
  </w:style>
  <w:style w:type="character" w:customStyle="1" w:styleId="6">
    <w:name w:val="Основний текст (6)_"/>
    <w:link w:val="60"/>
    <w:uiPriority w:val="99"/>
    <w:locked/>
    <w:rsid w:val="00547FD7"/>
    <w:rPr>
      <w:rFonts w:ascii="Times New Roman" w:hAnsi="Times New Roman"/>
      <w:i/>
      <w:sz w:val="26"/>
      <w:shd w:val="clear" w:color="auto" w:fill="FFFFFF"/>
    </w:rPr>
  </w:style>
  <w:style w:type="paragraph" w:customStyle="1" w:styleId="60">
    <w:name w:val="Основний текст (6)"/>
    <w:basedOn w:val="a"/>
    <w:link w:val="6"/>
    <w:uiPriority w:val="99"/>
    <w:rsid w:val="00547FD7"/>
    <w:pPr>
      <w:widowControl w:val="0"/>
      <w:shd w:val="clear" w:color="auto" w:fill="FFFFFF"/>
      <w:spacing w:after="360" w:line="240" w:lineRule="atLeast"/>
      <w:jc w:val="center"/>
    </w:pPr>
    <w:rPr>
      <w:rFonts w:ascii="Times New Roman" w:hAnsi="Times New Roman"/>
      <w:i/>
      <w:sz w:val="26"/>
      <w:szCs w:val="20"/>
      <w:lang w:val="x-none" w:eastAsia="x-none"/>
    </w:rPr>
  </w:style>
  <w:style w:type="character" w:customStyle="1" w:styleId="13pt">
    <w:name w:val="Основний текст + 13 pt"/>
    <w:aliases w:val="Курсив"/>
    <w:uiPriority w:val="99"/>
    <w:rsid w:val="001D5DAB"/>
    <w:rPr>
      <w:rFonts w:ascii="Times New Roman" w:hAnsi="Times New Roman"/>
      <w:i/>
      <w:color w:val="000000"/>
      <w:spacing w:val="0"/>
      <w:w w:val="100"/>
      <w:position w:val="0"/>
      <w:sz w:val="26"/>
      <w:u w:val="none"/>
      <w:lang w:val="uk-UA" w:eastAsia="uk-UA"/>
    </w:rPr>
  </w:style>
  <w:style w:type="paragraph" w:styleId="a6">
    <w:name w:val="Body Text"/>
    <w:basedOn w:val="a"/>
    <w:link w:val="a7"/>
    <w:uiPriority w:val="99"/>
    <w:rsid w:val="001D5DAB"/>
    <w:pPr>
      <w:widowControl w:val="0"/>
      <w:spacing w:after="120" w:line="240" w:lineRule="auto"/>
    </w:pPr>
    <w:rPr>
      <w:rFonts w:ascii="Courier New" w:hAnsi="Courier New"/>
      <w:color w:val="000000"/>
      <w:sz w:val="24"/>
      <w:szCs w:val="24"/>
      <w:lang w:val="x-none" w:eastAsia="uk-UA"/>
    </w:rPr>
  </w:style>
  <w:style w:type="character" w:customStyle="1" w:styleId="a7">
    <w:name w:val="Основний текст Знак"/>
    <w:link w:val="a6"/>
    <w:uiPriority w:val="99"/>
    <w:locked/>
    <w:rsid w:val="001D5DAB"/>
    <w:rPr>
      <w:rFonts w:ascii="Courier New" w:hAnsi="Courier New" w:cs="Courier New"/>
      <w:color w:val="000000"/>
      <w:sz w:val="24"/>
      <w:szCs w:val="24"/>
      <w:lang w:eastAsia="uk-UA"/>
    </w:rPr>
  </w:style>
  <w:style w:type="paragraph" w:styleId="a8">
    <w:name w:val="header"/>
    <w:basedOn w:val="a"/>
    <w:link w:val="a9"/>
    <w:uiPriority w:val="99"/>
    <w:rsid w:val="001D5DAB"/>
    <w:pPr>
      <w:tabs>
        <w:tab w:val="center" w:pos="4677"/>
        <w:tab w:val="right" w:pos="9355"/>
      </w:tabs>
      <w:spacing w:after="0" w:line="240" w:lineRule="auto"/>
      <w:jc w:val="both"/>
    </w:pPr>
    <w:rPr>
      <w:rFonts w:ascii="Times New Roman" w:hAnsi="Times New Roman"/>
      <w:sz w:val="20"/>
      <w:szCs w:val="20"/>
      <w:lang w:val="x-none" w:eastAsia="x-none"/>
    </w:rPr>
  </w:style>
  <w:style w:type="character" w:customStyle="1" w:styleId="a9">
    <w:name w:val="Верхній колонтитул Знак"/>
    <w:link w:val="a8"/>
    <w:uiPriority w:val="99"/>
    <w:locked/>
    <w:rsid w:val="001D5DAB"/>
    <w:rPr>
      <w:rFonts w:ascii="Times New Roman" w:hAnsi="Times New Roman" w:cs="Times New Roman"/>
      <w:sz w:val="20"/>
      <w:szCs w:val="20"/>
    </w:rPr>
  </w:style>
  <w:style w:type="character" w:customStyle="1" w:styleId="aa">
    <w:name w:val="Колонтитул_"/>
    <w:link w:val="ab"/>
    <w:rsid w:val="004F185A"/>
    <w:rPr>
      <w:rFonts w:ascii="Times New Roman" w:eastAsia="Times New Roman" w:hAnsi="Times New Roman"/>
      <w:b/>
      <w:bCs/>
      <w:spacing w:val="3"/>
      <w:shd w:val="clear" w:color="auto" w:fill="FFFFFF"/>
    </w:rPr>
  </w:style>
  <w:style w:type="character" w:customStyle="1" w:styleId="ac">
    <w:name w:val="Основной текст_"/>
    <w:rsid w:val="004F185A"/>
    <w:rPr>
      <w:rFonts w:ascii="Times New Roman" w:eastAsia="Times New Roman" w:hAnsi="Times New Roman" w:cs="Times New Roman"/>
      <w:b w:val="0"/>
      <w:bCs w:val="0"/>
      <w:i w:val="0"/>
      <w:iCs w:val="0"/>
      <w:smallCaps w:val="0"/>
      <w:strike w:val="0"/>
      <w:spacing w:val="4"/>
      <w:sz w:val="22"/>
      <w:szCs w:val="22"/>
      <w:u w:val="none"/>
    </w:rPr>
  </w:style>
  <w:style w:type="character" w:customStyle="1" w:styleId="12">
    <w:name w:val="Основной текст1"/>
    <w:rsid w:val="004F185A"/>
    <w:rPr>
      <w:rFonts w:ascii="Times New Roman" w:eastAsia="Times New Roman" w:hAnsi="Times New Roman" w:cs="Times New Roman"/>
      <w:b w:val="0"/>
      <w:bCs w:val="0"/>
      <w:i w:val="0"/>
      <w:iCs w:val="0"/>
      <w:smallCaps w:val="0"/>
      <w:strike w:val="0"/>
      <w:color w:val="000000"/>
      <w:spacing w:val="4"/>
      <w:w w:val="100"/>
      <w:position w:val="0"/>
      <w:sz w:val="22"/>
      <w:szCs w:val="22"/>
      <w:u w:val="single"/>
      <w:lang w:val="uk-UA"/>
    </w:rPr>
  </w:style>
  <w:style w:type="character" w:customStyle="1" w:styleId="20">
    <w:name w:val="Основной текст (2)_"/>
    <w:rsid w:val="004F185A"/>
    <w:rPr>
      <w:rFonts w:ascii="Times New Roman" w:eastAsia="Times New Roman" w:hAnsi="Times New Roman" w:cs="Times New Roman"/>
      <w:b/>
      <w:bCs/>
      <w:i w:val="0"/>
      <w:iCs w:val="0"/>
      <w:smallCaps w:val="0"/>
      <w:strike w:val="0"/>
      <w:spacing w:val="3"/>
      <w:sz w:val="22"/>
      <w:szCs w:val="22"/>
      <w:u w:val="none"/>
    </w:rPr>
  </w:style>
  <w:style w:type="character" w:customStyle="1" w:styleId="0pt">
    <w:name w:val="Основной текст + Полужирный;Интервал 0 pt"/>
    <w:rsid w:val="004F185A"/>
    <w:rPr>
      <w:rFonts w:ascii="Times New Roman" w:eastAsia="Times New Roman" w:hAnsi="Times New Roman" w:cs="Times New Roman"/>
      <w:b/>
      <w:bCs/>
      <w:i w:val="0"/>
      <w:iCs w:val="0"/>
      <w:smallCaps w:val="0"/>
      <w:strike w:val="0"/>
      <w:color w:val="000000"/>
      <w:spacing w:val="3"/>
      <w:w w:val="100"/>
      <w:position w:val="0"/>
      <w:sz w:val="22"/>
      <w:szCs w:val="22"/>
      <w:u w:val="single"/>
    </w:rPr>
  </w:style>
  <w:style w:type="character" w:customStyle="1" w:styleId="30">
    <w:name w:val="Основной текст (3)_"/>
    <w:link w:val="31"/>
    <w:rsid w:val="004F185A"/>
    <w:rPr>
      <w:rFonts w:ascii="Times New Roman" w:eastAsia="Times New Roman" w:hAnsi="Times New Roman"/>
      <w:spacing w:val="-11"/>
      <w:sz w:val="14"/>
      <w:szCs w:val="14"/>
      <w:shd w:val="clear" w:color="auto" w:fill="FFFFFF"/>
    </w:rPr>
  </w:style>
  <w:style w:type="character" w:customStyle="1" w:styleId="0pt0">
    <w:name w:val="Основной текст + Интервал 0 pt"/>
    <w:rsid w:val="004F185A"/>
    <w:rPr>
      <w:rFonts w:ascii="Times New Roman" w:eastAsia="Times New Roman" w:hAnsi="Times New Roman" w:cs="Times New Roman"/>
      <w:b w:val="0"/>
      <w:bCs w:val="0"/>
      <w:i w:val="0"/>
      <w:iCs w:val="0"/>
      <w:smallCaps w:val="0"/>
      <w:strike w:val="0"/>
      <w:color w:val="000000"/>
      <w:spacing w:val="5"/>
      <w:w w:val="100"/>
      <w:position w:val="0"/>
      <w:sz w:val="22"/>
      <w:szCs w:val="22"/>
      <w:u w:val="none"/>
      <w:lang w:val="uk-UA"/>
    </w:rPr>
  </w:style>
  <w:style w:type="character" w:customStyle="1" w:styleId="41">
    <w:name w:val="Основной текст (4)_"/>
    <w:link w:val="42"/>
    <w:rsid w:val="004F185A"/>
    <w:rPr>
      <w:rFonts w:ascii="Times New Roman" w:eastAsia="Times New Roman" w:hAnsi="Times New Roman"/>
      <w:b/>
      <w:bCs/>
      <w:spacing w:val="4"/>
      <w:sz w:val="28"/>
      <w:szCs w:val="28"/>
      <w:shd w:val="clear" w:color="auto" w:fill="FFFFFF"/>
    </w:rPr>
  </w:style>
  <w:style w:type="character" w:customStyle="1" w:styleId="21">
    <w:name w:val="Основной текст (2)"/>
    <w:rsid w:val="004F185A"/>
    <w:rPr>
      <w:rFonts w:ascii="Times New Roman" w:eastAsia="Times New Roman" w:hAnsi="Times New Roman" w:cs="Times New Roman"/>
      <w:b/>
      <w:bCs/>
      <w:i w:val="0"/>
      <w:iCs w:val="0"/>
      <w:smallCaps w:val="0"/>
      <w:strike w:val="0"/>
      <w:color w:val="000000"/>
      <w:spacing w:val="3"/>
      <w:w w:val="100"/>
      <w:position w:val="0"/>
      <w:sz w:val="22"/>
      <w:szCs w:val="22"/>
      <w:u w:val="none"/>
    </w:rPr>
  </w:style>
  <w:style w:type="character" w:customStyle="1" w:styleId="213pt11pt">
    <w:name w:val="Основной текст (2) + 13 pt;Курсив;Интервал 11 pt"/>
    <w:rsid w:val="004F185A"/>
    <w:rPr>
      <w:rFonts w:ascii="Times New Roman" w:eastAsia="Times New Roman" w:hAnsi="Times New Roman" w:cs="Times New Roman"/>
      <w:b/>
      <w:bCs/>
      <w:i/>
      <w:iCs/>
      <w:smallCaps w:val="0"/>
      <w:strike w:val="0"/>
      <w:color w:val="000000"/>
      <w:spacing w:val="236"/>
      <w:w w:val="100"/>
      <w:position w:val="0"/>
      <w:sz w:val="26"/>
      <w:szCs w:val="26"/>
      <w:u w:val="none"/>
    </w:rPr>
  </w:style>
  <w:style w:type="character" w:customStyle="1" w:styleId="13">
    <w:name w:val="Заголовок №1_"/>
    <w:link w:val="14"/>
    <w:rsid w:val="004F185A"/>
    <w:rPr>
      <w:rFonts w:ascii="Times New Roman" w:eastAsia="Times New Roman" w:hAnsi="Times New Roman"/>
      <w:b/>
      <w:bCs/>
      <w:spacing w:val="-29"/>
      <w:sz w:val="32"/>
      <w:szCs w:val="32"/>
      <w:shd w:val="clear" w:color="auto" w:fill="FFFFFF"/>
    </w:rPr>
  </w:style>
  <w:style w:type="character" w:customStyle="1" w:styleId="15">
    <w:name w:val="Заголовок №1 + Малые прописные"/>
    <w:rsid w:val="004F185A"/>
    <w:rPr>
      <w:rFonts w:ascii="Times New Roman" w:eastAsia="Times New Roman" w:hAnsi="Times New Roman" w:cs="Times New Roman"/>
      <w:b/>
      <w:bCs/>
      <w:i w:val="0"/>
      <w:iCs w:val="0"/>
      <w:smallCaps/>
      <w:strike w:val="0"/>
      <w:color w:val="000000"/>
      <w:spacing w:val="-29"/>
      <w:w w:val="100"/>
      <w:position w:val="0"/>
      <w:sz w:val="32"/>
      <w:szCs w:val="32"/>
      <w:u w:val="none"/>
      <w:lang w:val="uk-UA"/>
    </w:rPr>
  </w:style>
  <w:style w:type="character" w:customStyle="1" w:styleId="20pt">
    <w:name w:val="Основной текст (2) + Не полужирный;Интервал 0 pt"/>
    <w:rsid w:val="004F185A"/>
    <w:rPr>
      <w:rFonts w:ascii="Times New Roman" w:eastAsia="Times New Roman" w:hAnsi="Times New Roman" w:cs="Times New Roman"/>
      <w:b/>
      <w:bCs/>
      <w:i w:val="0"/>
      <w:iCs w:val="0"/>
      <w:smallCaps w:val="0"/>
      <w:strike w:val="0"/>
      <w:color w:val="000000"/>
      <w:spacing w:val="4"/>
      <w:w w:val="100"/>
      <w:position w:val="0"/>
      <w:sz w:val="22"/>
      <w:szCs w:val="22"/>
      <w:u w:val="none"/>
      <w:lang w:val="uk-UA"/>
    </w:rPr>
  </w:style>
  <w:style w:type="character" w:customStyle="1" w:styleId="51">
    <w:name w:val="Основной текст (5)_"/>
    <w:link w:val="52"/>
    <w:rsid w:val="004F185A"/>
    <w:rPr>
      <w:rFonts w:ascii="Times New Roman" w:eastAsia="Times New Roman" w:hAnsi="Times New Roman"/>
      <w:spacing w:val="6"/>
      <w:sz w:val="19"/>
      <w:szCs w:val="19"/>
      <w:shd w:val="clear" w:color="auto" w:fill="FFFFFF"/>
    </w:rPr>
  </w:style>
  <w:style w:type="character" w:customStyle="1" w:styleId="50pt">
    <w:name w:val="Основной текст (5) + Интервал 0 pt"/>
    <w:rsid w:val="004F185A"/>
    <w:rPr>
      <w:rFonts w:ascii="Times New Roman" w:eastAsia="Times New Roman" w:hAnsi="Times New Roman" w:cs="Times New Roman"/>
      <w:b w:val="0"/>
      <w:bCs w:val="0"/>
      <w:i w:val="0"/>
      <w:iCs w:val="0"/>
      <w:smallCaps w:val="0"/>
      <w:strike w:val="0"/>
      <w:color w:val="000000"/>
      <w:spacing w:val="13"/>
      <w:w w:val="100"/>
      <w:position w:val="0"/>
      <w:sz w:val="19"/>
      <w:szCs w:val="19"/>
      <w:u w:val="none"/>
      <w:lang w:val="uk-UA"/>
    </w:rPr>
  </w:style>
  <w:style w:type="paragraph" w:customStyle="1" w:styleId="ab">
    <w:name w:val="Колонтитул"/>
    <w:basedOn w:val="a"/>
    <w:link w:val="aa"/>
    <w:rsid w:val="004F185A"/>
    <w:pPr>
      <w:widowControl w:val="0"/>
      <w:shd w:val="clear" w:color="auto" w:fill="FFFFFF"/>
      <w:spacing w:after="0" w:line="0" w:lineRule="atLeast"/>
    </w:pPr>
    <w:rPr>
      <w:rFonts w:ascii="Times New Roman" w:eastAsia="Times New Roman" w:hAnsi="Times New Roman"/>
      <w:b/>
      <w:bCs/>
      <w:spacing w:val="3"/>
      <w:sz w:val="20"/>
      <w:szCs w:val="20"/>
      <w:lang w:val="x-none" w:eastAsia="x-none"/>
    </w:rPr>
  </w:style>
  <w:style w:type="paragraph" w:customStyle="1" w:styleId="31">
    <w:name w:val="Основной текст (3)"/>
    <w:basedOn w:val="a"/>
    <w:link w:val="30"/>
    <w:rsid w:val="004F185A"/>
    <w:pPr>
      <w:widowControl w:val="0"/>
      <w:shd w:val="clear" w:color="auto" w:fill="FFFFFF"/>
      <w:spacing w:after="0" w:line="0" w:lineRule="atLeast"/>
    </w:pPr>
    <w:rPr>
      <w:rFonts w:ascii="Times New Roman" w:eastAsia="Times New Roman" w:hAnsi="Times New Roman"/>
      <w:spacing w:val="-11"/>
      <w:sz w:val="14"/>
      <w:szCs w:val="14"/>
      <w:lang w:val="x-none" w:eastAsia="x-none"/>
    </w:rPr>
  </w:style>
  <w:style w:type="paragraph" w:customStyle="1" w:styleId="42">
    <w:name w:val="Основной текст (4)"/>
    <w:basedOn w:val="a"/>
    <w:link w:val="41"/>
    <w:rsid w:val="004F185A"/>
    <w:pPr>
      <w:widowControl w:val="0"/>
      <w:shd w:val="clear" w:color="auto" w:fill="FFFFFF"/>
      <w:spacing w:after="120" w:line="0" w:lineRule="atLeast"/>
      <w:jc w:val="center"/>
    </w:pPr>
    <w:rPr>
      <w:rFonts w:ascii="Times New Roman" w:eastAsia="Times New Roman" w:hAnsi="Times New Roman"/>
      <w:b/>
      <w:bCs/>
      <w:spacing w:val="4"/>
      <w:sz w:val="28"/>
      <w:szCs w:val="28"/>
      <w:lang w:val="x-none" w:eastAsia="x-none"/>
    </w:rPr>
  </w:style>
  <w:style w:type="paragraph" w:customStyle="1" w:styleId="14">
    <w:name w:val="Заголовок №1"/>
    <w:basedOn w:val="a"/>
    <w:link w:val="13"/>
    <w:rsid w:val="004F185A"/>
    <w:pPr>
      <w:widowControl w:val="0"/>
      <w:shd w:val="clear" w:color="auto" w:fill="FFFFFF"/>
      <w:spacing w:before="120" w:after="0" w:line="0" w:lineRule="atLeast"/>
      <w:outlineLvl w:val="0"/>
    </w:pPr>
    <w:rPr>
      <w:rFonts w:ascii="Times New Roman" w:eastAsia="Times New Roman" w:hAnsi="Times New Roman"/>
      <w:b/>
      <w:bCs/>
      <w:spacing w:val="-29"/>
      <w:sz w:val="32"/>
      <w:szCs w:val="32"/>
      <w:lang w:val="x-none" w:eastAsia="x-none"/>
    </w:rPr>
  </w:style>
  <w:style w:type="paragraph" w:customStyle="1" w:styleId="52">
    <w:name w:val="Основной текст (5)"/>
    <w:basedOn w:val="a"/>
    <w:link w:val="51"/>
    <w:rsid w:val="004F185A"/>
    <w:pPr>
      <w:widowControl w:val="0"/>
      <w:shd w:val="clear" w:color="auto" w:fill="FFFFFF"/>
      <w:spacing w:after="0" w:line="298" w:lineRule="exact"/>
    </w:pPr>
    <w:rPr>
      <w:rFonts w:ascii="Times New Roman" w:eastAsia="Times New Roman" w:hAnsi="Times New Roman"/>
      <w:spacing w:val="6"/>
      <w:sz w:val="19"/>
      <w:szCs w:val="19"/>
      <w:lang w:val="x-none" w:eastAsia="x-none"/>
    </w:rPr>
  </w:style>
  <w:style w:type="paragraph" w:styleId="ad">
    <w:name w:val="footer"/>
    <w:basedOn w:val="a"/>
    <w:link w:val="ae"/>
    <w:uiPriority w:val="99"/>
    <w:unhideWhenUsed/>
    <w:rsid w:val="00974754"/>
    <w:pPr>
      <w:tabs>
        <w:tab w:val="center" w:pos="4819"/>
        <w:tab w:val="right" w:pos="9639"/>
      </w:tabs>
    </w:pPr>
    <w:rPr>
      <w:sz w:val="20"/>
      <w:szCs w:val="20"/>
      <w:lang w:eastAsia="x-none"/>
    </w:rPr>
  </w:style>
  <w:style w:type="character" w:customStyle="1" w:styleId="ae">
    <w:name w:val="Нижній колонтитул Знак"/>
    <w:link w:val="ad"/>
    <w:uiPriority w:val="99"/>
    <w:rsid w:val="00974754"/>
    <w:rPr>
      <w:lang w:val="uk-UA"/>
    </w:rPr>
  </w:style>
  <w:style w:type="paragraph" w:styleId="af">
    <w:name w:val="Balloon Text"/>
    <w:basedOn w:val="a"/>
    <w:link w:val="af0"/>
    <w:uiPriority w:val="99"/>
    <w:semiHidden/>
    <w:unhideWhenUsed/>
    <w:rsid w:val="002A5D29"/>
    <w:pPr>
      <w:spacing w:after="0" w:line="240" w:lineRule="auto"/>
    </w:pPr>
    <w:rPr>
      <w:rFonts w:ascii="Tahoma" w:hAnsi="Tahoma"/>
      <w:sz w:val="16"/>
      <w:szCs w:val="16"/>
      <w:lang w:eastAsia="x-none"/>
    </w:rPr>
  </w:style>
  <w:style w:type="character" w:customStyle="1" w:styleId="af0">
    <w:name w:val="Текст у виносці Знак"/>
    <w:link w:val="af"/>
    <w:uiPriority w:val="99"/>
    <w:semiHidden/>
    <w:rsid w:val="002A5D29"/>
    <w:rPr>
      <w:rFonts w:ascii="Tahoma" w:hAnsi="Tahoma" w:cs="Tahoma"/>
      <w:sz w:val="16"/>
      <w:szCs w:val="16"/>
      <w:lang w:val="uk-UA"/>
    </w:rPr>
  </w:style>
  <w:style w:type="character" w:styleId="af1">
    <w:name w:val="Strong"/>
    <w:uiPriority w:val="22"/>
    <w:qFormat/>
    <w:locked/>
    <w:rsid w:val="00177EED"/>
    <w:rPr>
      <w:b/>
      <w:bCs/>
    </w:rPr>
  </w:style>
  <w:style w:type="paragraph" w:styleId="af2">
    <w:name w:val="List Paragraph"/>
    <w:basedOn w:val="a"/>
    <w:uiPriority w:val="99"/>
    <w:qFormat/>
    <w:rsid w:val="00177EED"/>
    <w:pPr>
      <w:ind w:left="720"/>
      <w:contextualSpacing/>
    </w:pPr>
    <w:rPr>
      <w:rFonts w:eastAsia="Times New Roman"/>
    </w:rPr>
  </w:style>
  <w:style w:type="paragraph" w:styleId="af3">
    <w:name w:val="Title"/>
    <w:basedOn w:val="a"/>
    <w:next w:val="a"/>
    <w:link w:val="af4"/>
    <w:qFormat/>
    <w:locked/>
    <w:rsid w:val="00C45434"/>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x-none"/>
    </w:rPr>
  </w:style>
  <w:style w:type="character" w:customStyle="1" w:styleId="af4">
    <w:name w:val="Назва Знак"/>
    <w:link w:val="af3"/>
    <w:rsid w:val="00C45434"/>
    <w:rPr>
      <w:rFonts w:ascii="Cambria" w:eastAsia="Times New Roman" w:hAnsi="Cambria" w:cs="Times New Roman"/>
      <w:color w:val="17365D"/>
      <w:spacing w:val="5"/>
      <w:kern w:val="28"/>
      <w:sz w:val="52"/>
      <w:szCs w:val="52"/>
      <w:lang w:val="uk-UA"/>
    </w:rPr>
  </w:style>
  <w:style w:type="character" w:customStyle="1" w:styleId="10">
    <w:name w:val="Заголовок 1 Знак"/>
    <w:link w:val="1"/>
    <w:rsid w:val="00C45434"/>
    <w:rPr>
      <w:rFonts w:ascii="Cambria" w:eastAsia="Times New Roman" w:hAnsi="Cambria" w:cs="Times New Roman"/>
      <w:b/>
      <w:bCs/>
      <w:color w:val="365F91"/>
      <w:sz w:val="28"/>
      <w:szCs w:val="28"/>
      <w:lang w:val="uk-UA"/>
    </w:rPr>
  </w:style>
  <w:style w:type="paragraph" w:styleId="af5">
    <w:name w:val="No Spacing"/>
    <w:uiPriority w:val="1"/>
    <w:qFormat/>
    <w:rsid w:val="00811DB8"/>
    <w:rPr>
      <w:sz w:val="22"/>
      <w:szCs w:val="22"/>
      <w:lang w:eastAsia="en-US"/>
    </w:rPr>
  </w:style>
  <w:style w:type="paragraph" w:styleId="22">
    <w:name w:val="Body Text 2"/>
    <w:basedOn w:val="a"/>
    <w:link w:val="23"/>
    <w:uiPriority w:val="99"/>
    <w:semiHidden/>
    <w:unhideWhenUsed/>
    <w:rsid w:val="001733C2"/>
    <w:pPr>
      <w:spacing w:after="120" w:line="480" w:lineRule="auto"/>
    </w:pPr>
    <w:rPr>
      <w:lang w:val="x-none"/>
    </w:rPr>
  </w:style>
  <w:style w:type="character" w:customStyle="1" w:styleId="23">
    <w:name w:val="Основний текст 2 Знак"/>
    <w:link w:val="22"/>
    <w:uiPriority w:val="99"/>
    <w:semiHidden/>
    <w:rsid w:val="001733C2"/>
    <w:rPr>
      <w:sz w:val="22"/>
      <w:szCs w:val="22"/>
      <w:lang w:eastAsia="en-US"/>
    </w:rPr>
  </w:style>
  <w:style w:type="paragraph" w:styleId="32">
    <w:name w:val="Body Text 3"/>
    <w:basedOn w:val="a"/>
    <w:link w:val="33"/>
    <w:uiPriority w:val="99"/>
    <w:semiHidden/>
    <w:unhideWhenUsed/>
    <w:rsid w:val="001733C2"/>
    <w:pPr>
      <w:spacing w:after="120"/>
    </w:pPr>
    <w:rPr>
      <w:sz w:val="16"/>
      <w:szCs w:val="16"/>
      <w:lang w:val="x-none"/>
    </w:rPr>
  </w:style>
  <w:style w:type="character" w:customStyle="1" w:styleId="33">
    <w:name w:val="Основний текст 3 Знак"/>
    <w:link w:val="32"/>
    <w:uiPriority w:val="99"/>
    <w:semiHidden/>
    <w:rsid w:val="001733C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677617">
      <w:bodyDiv w:val="1"/>
      <w:marLeft w:val="0"/>
      <w:marRight w:val="0"/>
      <w:marTop w:val="0"/>
      <w:marBottom w:val="0"/>
      <w:divBdr>
        <w:top w:val="none" w:sz="0" w:space="0" w:color="auto"/>
        <w:left w:val="none" w:sz="0" w:space="0" w:color="auto"/>
        <w:bottom w:val="none" w:sz="0" w:space="0" w:color="auto"/>
        <w:right w:val="none" w:sz="0" w:space="0" w:color="auto"/>
      </w:divBdr>
    </w:div>
    <w:div w:id="425538771">
      <w:bodyDiv w:val="1"/>
      <w:marLeft w:val="0"/>
      <w:marRight w:val="0"/>
      <w:marTop w:val="0"/>
      <w:marBottom w:val="0"/>
      <w:divBdr>
        <w:top w:val="none" w:sz="0" w:space="0" w:color="auto"/>
        <w:left w:val="none" w:sz="0" w:space="0" w:color="auto"/>
        <w:bottom w:val="none" w:sz="0" w:space="0" w:color="auto"/>
        <w:right w:val="none" w:sz="0" w:space="0" w:color="auto"/>
      </w:divBdr>
    </w:div>
    <w:div w:id="469179359">
      <w:bodyDiv w:val="1"/>
      <w:marLeft w:val="0"/>
      <w:marRight w:val="0"/>
      <w:marTop w:val="0"/>
      <w:marBottom w:val="0"/>
      <w:divBdr>
        <w:top w:val="none" w:sz="0" w:space="0" w:color="auto"/>
        <w:left w:val="none" w:sz="0" w:space="0" w:color="auto"/>
        <w:bottom w:val="none" w:sz="0" w:space="0" w:color="auto"/>
        <w:right w:val="none" w:sz="0" w:space="0" w:color="auto"/>
      </w:divBdr>
    </w:div>
    <w:div w:id="538710212">
      <w:bodyDiv w:val="1"/>
      <w:marLeft w:val="0"/>
      <w:marRight w:val="0"/>
      <w:marTop w:val="0"/>
      <w:marBottom w:val="0"/>
      <w:divBdr>
        <w:top w:val="none" w:sz="0" w:space="0" w:color="auto"/>
        <w:left w:val="none" w:sz="0" w:space="0" w:color="auto"/>
        <w:bottom w:val="none" w:sz="0" w:space="0" w:color="auto"/>
        <w:right w:val="none" w:sz="0" w:space="0" w:color="auto"/>
      </w:divBdr>
    </w:div>
    <w:div w:id="631714858">
      <w:bodyDiv w:val="1"/>
      <w:marLeft w:val="0"/>
      <w:marRight w:val="0"/>
      <w:marTop w:val="0"/>
      <w:marBottom w:val="0"/>
      <w:divBdr>
        <w:top w:val="none" w:sz="0" w:space="0" w:color="auto"/>
        <w:left w:val="none" w:sz="0" w:space="0" w:color="auto"/>
        <w:bottom w:val="none" w:sz="0" w:space="0" w:color="auto"/>
        <w:right w:val="none" w:sz="0" w:space="0" w:color="auto"/>
      </w:divBdr>
    </w:div>
    <w:div w:id="644698701">
      <w:bodyDiv w:val="1"/>
      <w:marLeft w:val="0"/>
      <w:marRight w:val="0"/>
      <w:marTop w:val="0"/>
      <w:marBottom w:val="0"/>
      <w:divBdr>
        <w:top w:val="none" w:sz="0" w:space="0" w:color="auto"/>
        <w:left w:val="none" w:sz="0" w:space="0" w:color="auto"/>
        <w:bottom w:val="none" w:sz="0" w:space="0" w:color="auto"/>
        <w:right w:val="none" w:sz="0" w:space="0" w:color="auto"/>
      </w:divBdr>
    </w:div>
    <w:div w:id="652561082">
      <w:bodyDiv w:val="1"/>
      <w:marLeft w:val="0"/>
      <w:marRight w:val="0"/>
      <w:marTop w:val="0"/>
      <w:marBottom w:val="0"/>
      <w:divBdr>
        <w:top w:val="none" w:sz="0" w:space="0" w:color="auto"/>
        <w:left w:val="none" w:sz="0" w:space="0" w:color="auto"/>
        <w:bottom w:val="none" w:sz="0" w:space="0" w:color="auto"/>
        <w:right w:val="none" w:sz="0" w:space="0" w:color="auto"/>
      </w:divBdr>
    </w:div>
    <w:div w:id="1089347853">
      <w:bodyDiv w:val="1"/>
      <w:marLeft w:val="0"/>
      <w:marRight w:val="0"/>
      <w:marTop w:val="0"/>
      <w:marBottom w:val="0"/>
      <w:divBdr>
        <w:top w:val="none" w:sz="0" w:space="0" w:color="auto"/>
        <w:left w:val="none" w:sz="0" w:space="0" w:color="auto"/>
        <w:bottom w:val="none" w:sz="0" w:space="0" w:color="auto"/>
        <w:right w:val="none" w:sz="0" w:space="0" w:color="auto"/>
      </w:divBdr>
    </w:div>
    <w:div w:id="1225749888">
      <w:bodyDiv w:val="1"/>
      <w:marLeft w:val="0"/>
      <w:marRight w:val="0"/>
      <w:marTop w:val="0"/>
      <w:marBottom w:val="0"/>
      <w:divBdr>
        <w:top w:val="none" w:sz="0" w:space="0" w:color="auto"/>
        <w:left w:val="none" w:sz="0" w:space="0" w:color="auto"/>
        <w:bottom w:val="none" w:sz="0" w:space="0" w:color="auto"/>
        <w:right w:val="none" w:sz="0" w:space="0" w:color="auto"/>
      </w:divBdr>
    </w:div>
    <w:div w:id="1279604936">
      <w:bodyDiv w:val="1"/>
      <w:marLeft w:val="0"/>
      <w:marRight w:val="0"/>
      <w:marTop w:val="0"/>
      <w:marBottom w:val="0"/>
      <w:divBdr>
        <w:top w:val="none" w:sz="0" w:space="0" w:color="auto"/>
        <w:left w:val="none" w:sz="0" w:space="0" w:color="auto"/>
        <w:bottom w:val="none" w:sz="0" w:space="0" w:color="auto"/>
        <w:right w:val="none" w:sz="0" w:space="0" w:color="auto"/>
      </w:divBdr>
    </w:div>
    <w:div w:id="1368331371">
      <w:bodyDiv w:val="1"/>
      <w:marLeft w:val="0"/>
      <w:marRight w:val="0"/>
      <w:marTop w:val="0"/>
      <w:marBottom w:val="0"/>
      <w:divBdr>
        <w:top w:val="none" w:sz="0" w:space="0" w:color="auto"/>
        <w:left w:val="none" w:sz="0" w:space="0" w:color="auto"/>
        <w:bottom w:val="none" w:sz="0" w:space="0" w:color="auto"/>
        <w:right w:val="none" w:sz="0" w:space="0" w:color="auto"/>
      </w:divBdr>
    </w:div>
    <w:div w:id="1638025781">
      <w:bodyDiv w:val="1"/>
      <w:marLeft w:val="0"/>
      <w:marRight w:val="0"/>
      <w:marTop w:val="0"/>
      <w:marBottom w:val="0"/>
      <w:divBdr>
        <w:top w:val="none" w:sz="0" w:space="0" w:color="auto"/>
        <w:left w:val="none" w:sz="0" w:space="0" w:color="auto"/>
        <w:bottom w:val="none" w:sz="0" w:space="0" w:color="auto"/>
        <w:right w:val="none" w:sz="0" w:space="0" w:color="auto"/>
      </w:divBdr>
    </w:div>
    <w:div w:id="1806577409">
      <w:bodyDiv w:val="1"/>
      <w:marLeft w:val="0"/>
      <w:marRight w:val="0"/>
      <w:marTop w:val="0"/>
      <w:marBottom w:val="0"/>
      <w:divBdr>
        <w:top w:val="none" w:sz="0" w:space="0" w:color="auto"/>
        <w:left w:val="none" w:sz="0" w:space="0" w:color="auto"/>
        <w:bottom w:val="none" w:sz="0" w:space="0" w:color="auto"/>
        <w:right w:val="none" w:sz="0" w:space="0" w:color="auto"/>
      </w:divBdr>
    </w:div>
    <w:div w:id="1817987669">
      <w:bodyDiv w:val="1"/>
      <w:marLeft w:val="0"/>
      <w:marRight w:val="0"/>
      <w:marTop w:val="0"/>
      <w:marBottom w:val="0"/>
      <w:divBdr>
        <w:top w:val="none" w:sz="0" w:space="0" w:color="auto"/>
        <w:left w:val="none" w:sz="0" w:space="0" w:color="auto"/>
        <w:bottom w:val="none" w:sz="0" w:space="0" w:color="auto"/>
        <w:right w:val="none" w:sz="0" w:space="0" w:color="auto"/>
      </w:divBdr>
    </w:div>
    <w:div w:id="1929381497">
      <w:bodyDiv w:val="1"/>
      <w:marLeft w:val="0"/>
      <w:marRight w:val="0"/>
      <w:marTop w:val="0"/>
      <w:marBottom w:val="0"/>
      <w:divBdr>
        <w:top w:val="none" w:sz="0" w:space="0" w:color="auto"/>
        <w:left w:val="none" w:sz="0" w:space="0" w:color="auto"/>
        <w:bottom w:val="none" w:sz="0" w:space="0" w:color="auto"/>
        <w:right w:val="none" w:sz="0" w:space="0" w:color="auto"/>
      </w:divBdr>
    </w:div>
    <w:div w:id="2062516017">
      <w:bodyDiv w:val="1"/>
      <w:marLeft w:val="0"/>
      <w:marRight w:val="0"/>
      <w:marTop w:val="0"/>
      <w:marBottom w:val="0"/>
      <w:divBdr>
        <w:top w:val="none" w:sz="0" w:space="0" w:color="auto"/>
        <w:left w:val="none" w:sz="0" w:space="0" w:color="auto"/>
        <w:bottom w:val="none" w:sz="0" w:space="0" w:color="auto"/>
        <w:right w:val="none" w:sz="0" w:space="0" w:color="auto"/>
      </w:divBdr>
    </w:div>
    <w:div w:id="21463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F8266-2990-473D-9B8A-C40EA64A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7372</Words>
  <Characters>4203</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Андрій</dc:creator>
  <cp:keywords/>
  <cp:lastModifiedBy>Secretary</cp:lastModifiedBy>
  <cp:revision>3</cp:revision>
  <cp:lastPrinted>2024-03-06T12:11:00Z</cp:lastPrinted>
  <dcterms:created xsi:type="dcterms:W3CDTF">2024-12-20T11:03:00Z</dcterms:created>
  <dcterms:modified xsi:type="dcterms:W3CDTF">2024-12-20T11:04:00Z</dcterms:modified>
</cp:coreProperties>
</file>