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8B600" w14:textId="77777777" w:rsidR="00B5312A" w:rsidRPr="00FA4B14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FA4B14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08758C24" wp14:editId="208E039E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6AF24B" w14:textId="77777777" w:rsidR="00E87F1D" w:rsidRPr="00FA4B14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FA4B14">
        <w:rPr>
          <w:rFonts w:ascii="Century" w:hAnsi="Century"/>
          <w:sz w:val="32"/>
          <w:szCs w:val="32"/>
        </w:rPr>
        <w:t>УКРАЇНА</w:t>
      </w:r>
    </w:p>
    <w:p w14:paraId="3EDE0E59" w14:textId="77777777" w:rsidR="00E87F1D" w:rsidRPr="00FA4B14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FA4B14">
        <w:rPr>
          <w:rFonts w:ascii="Century" w:hAnsi="Century"/>
          <w:b/>
          <w:sz w:val="32"/>
          <w:szCs w:val="32"/>
        </w:rPr>
        <w:t>ГОРОДОЦЬКА МІСЬКА РАДА</w:t>
      </w:r>
    </w:p>
    <w:p w14:paraId="67D943C5" w14:textId="77777777" w:rsidR="00E87F1D" w:rsidRPr="00FA4B14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FA4B14">
        <w:rPr>
          <w:rFonts w:ascii="Century" w:hAnsi="Century"/>
          <w:sz w:val="32"/>
          <w:szCs w:val="32"/>
        </w:rPr>
        <w:t>ЛЬВІВСЬКОЇ ОБЛАСТІ</w:t>
      </w:r>
    </w:p>
    <w:p w14:paraId="1509DBCC" w14:textId="77777777" w:rsidR="00E87F1D" w:rsidRPr="00FA4B14" w:rsidRDefault="005840C2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 w:rsidRPr="00FA4B14">
        <w:rPr>
          <w:rFonts w:ascii="Century" w:hAnsi="Century"/>
          <w:b/>
          <w:sz w:val="32"/>
          <w:szCs w:val="32"/>
        </w:rPr>
        <w:t>57</w:t>
      </w:r>
      <w:r w:rsidR="00E87F1D" w:rsidRPr="00FA4B14">
        <w:rPr>
          <w:rFonts w:ascii="Century" w:hAnsi="Century"/>
          <w:b/>
          <w:sz w:val="32"/>
          <w:szCs w:val="32"/>
        </w:rPr>
        <w:t xml:space="preserve"> </w:t>
      </w:r>
      <w:r w:rsidR="00E87F1D" w:rsidRPr="00FA4B14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3641E4EC" w14:textId="5145AC3E" w:rsidR="00E87F1D" w:rsidRPr="00FA4B14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FA4B14">
        <w:rPr>
          <w:rFonts w:ascii="Century" w:hAnsi="Century"/>
          <w:b/>
          <w:sz w:val="32"/>
          <w:szCs w:val="32"/>
        </w:rPr>
        <w:t xml:space="preserve">РІШЕННЯ № </w:t>
      </w:r>
      <w:r w:rsidR="00FA4B14" w:rsidRPr="00FA4B14">
        <w:rPr>
          <w:rFonts w:ascii="Century" w:hAnsi="Century"/>
          <w:b/>
          <w:sz w:val="32"/>
          <w:szCs w:val="32"/>
        </w:rPr>
        <w:t>24/57-8051</w:t>
      </w:r>
    </w:p>
    <w:p w14:paraId="18F7F3F9" w14:textId="3E01D104" w:rsidR="00E87F1D" w:rsidRPr="00FA4B14" w:rsidRDefault="005840C2" w:rsidP="00E87F1D">
      <w:pPr>
        <w:pStyle w:val="ab"/>
        <w:rPr>
          <w:rFonts w:ascii="Century" w:hAnsi="Century"/>
          <w:sz w:val="28"/>
          <w:szCs w:val="28"/>
        </w:rPr>
      </w:pPr>
      <w:r w:rsidRPr="00FA4B14">
        <w:rPr>
          <w:rFonts w:ascii="Century" w:hAnsi="Century"/>
          <w:sz w:val="28"/>
          <w:szCs w:val="28"/>
        </w:rPr>
        <w:t>19 грудня</w:t>
      </w:r>
      <w:r w:rsidR="00BC3B9F" w:rsidRPr="00FA4B14">
        <w:rPr>
          <w:rFonts w:ascii="Century" w:hAnsi="Century"/>
          <w:sz w:val="28"/>
          <w:szCs w:val="28"/>
        </w:rPr>
        <w:t xml:space="preserve"> 2024</w:t>
      </w:r>
      <w:r w:rsidR="00E87F1D" w:rsidRPr="00FA4B14">
        <w:rPr>
          <w:rFonts w:ascii="Century" w:hAnsi="Century"/>
          <w:sz w:val="28"/>
          <w:szCs w:val="28"/>
        </w:rPr>
        <w:t xml:space="preserve"> року</w:t>
      </w:r>
      <w:r w:rsidR="00E87F1D" w:rsidRPr="00FA4B14">
        <w:rPr>
          <w:rFonts w:ascii="Century" w:hAnsi="Century"/>
          <w:sz w:val="28"/>
          <w:szCs w:val="28"/>
        </w:rPr>
        <w:tab/>
      </w:r>
      <w:r w:rsidR="00E87F1D" w:rsidRPr="00FA4B14">
        <w:rPr>
          <w:rFonts w:ascii="Century" w:hAnsi="Century"/>
          <w:sz w:val="28"/>
          <w:szCs w:val="28"/>
        </w:rPr>
        <w:tab/>
      </w:r>
      <w:r w:rsidR="00E87F1D" w:rsidRPr="00FA4B14">
        <w:rPr>
          <w:rFonts w:ascii="Century" w:hAnsi="Century"/>
          <w:sz w:val="28"/>
          <w:szCs w:val="28"/>
        </w:rPr>
        <w:tab/>
      </w:r>
      <w:r w:rsidR="00E87F1D" w:rsidRPr="00FA4B14">
        <w:rPr>
          <w:rFonts w:ascii="Century" w:hAnsi="Century"/>
          <w:sz w:val="28"/>
          <w:szCs w:val="28"/>
        </w:rPr>
        <w:tab/>
      </w:r>
      <w:r w:rsidR="00FA4B14" w:rsidRPr="00FA4B14">
        <w:rPr>
          <w:rFonts w:ascii="Century" w:hAnsi="Century"/>
          <w:sz w:val="28"/>
          <w:szCs w:val="28"/>
        </w:rPr>
        <w:tab/>
      </w:r>
      <w:r w:rsidR="00FA4B14" w:rsidRPr="00FA4B14">
        <w:rPr>
          <w:rFonts w:ascii="Century" w:hAnsi="Century"/>
          <w:sz w:val="28"/>
          <w:szCs w:val="28"/>
        </w:rPr>
        <w:tab/>
      </w:r>
      <w:r w:rsidR="00FA4B14" w:rsidRPr="00FA4B14">
        <w:rPr>
          <w:rFonts w:ascii="Century" w:hAnsi="Century"/>
          <w:sz w:val="28"/>
          <w:szCs w:val="28"/>
        </w:rPr>
        <w:tab/>
      </w:r>
      <w:r w:rsidR="00E87F1D" w:rsidRPr="00FA4B14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7B5760CF" w14:textId="77777777" w:rsidR="005840C2" w:rsidRPr="00FA4B14" w:rsidRDefault="005840C2" w:rsidP="00E87F1D">
      <w:pPr>
        <w:pStyle w:val="ab"/>
        <w:rPr>
          <w:rFonts w:ascii="Century" w:hAnsi="Century"/>
          <w:sz w:val="28"/>
          <w:szCs w:val="28"/>
        </w:rPr>
      </w:pPr>
    </w:p>
    <w:p w14:paraId="03EEB5B7" w14:textId="00FE3E4C" w:rsidR="00E87F1D" w:rsidRPr="00FA4B14" w:rsidRDefault="00587AE3" w:rsidP="005840C2">
      <w:pPr>
        <w:pStyle w:val="ab"/>
        <w:jc w:val="both"/>
        <w:rPr>
          <w:rFonts w:ascii="Century" w:hAnsi="Century"/>
          <w:b/>
          <w:color w:val="auto"/>
          <w:sz w:val="28"/>
          <w:szCs w:val="28"/>
        </w:rPr>
      </w:pPr>
      <w:r w:rsidRPr="00FA4B14">
        <w:rPr>
          <w:rFonts w:ascii="Century" w:hAnsi="Century"/>
          <w:b/>
          <w:sz w:val="28"/>
          <w:szCs w:val="28"/>
        </w:rPr>
        <w:t>Про внесення змін в Програму</w:t>
      </w:r>
      <w:r w:rsidR="00B5312A" w:rsidRPr="00FA4B14">
        <w:rPr>
          <w:rFonts w:ascii="Century" w:hAnsi="Century"/>
          <w:b/>
          <w:sz w:val="28"/>
          <w:szCs w:val="28"/>
        </w:rPr>
        <w:t xml:space="preserve"> </w:t>
      </w:r>
      <w:r w:rsidR="00B5312A" w:rsidRPr="00FA4B14">
        <w:rPr>
          <w:rFonts w:ascii="Century" w:hAnsi="Century"/>
          <w:b/>
          <w:color w:val="auto"/>
          <w:sz w:val="28"/>
          <w:szCs w:val="28"/>
        </w:rPr>
        <w:t>«Матеріальної підтримки відділення поліції №1</w:t>
      </w:r>
      <w:r w:rsidR="001671C7" w:rsidRPr="00FA4B14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FA4B14">
        <w:rPr>
          <w:rFonts w:ascii="Century" w:hAnsi="Century"/>
          <w:b/>
          <w:color w:val="auto"/>
          <w:sz w:val="28"/>
          <w:szCs w:val="28"/>
        </w:rPr>
        <w:t xml:space="preserve"> Львівського районного  управління поліції №2 ГУНП у Львівській області з питань </w:t>
      </w:r>
      <w:r w:rsidR="00465D69" w:rsidRPr="00FA4B14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1671C7" w:rsidRPr="00FA4B14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FA4B14">
        <w:rPr>
          <w:rFonts w:ascii="Century" w:hAnsi="Century"/>
          <w:b/>
          <w:color w:val="auto"/>
          <w:sz w:val="28"/>
          <w:szCs w:val="28"/>
        </w:rPr>
        <w:t xml:space="preserve"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="00BC3B9F" w:rsidRPr="00FA4B14">
        <w:rPr>
          <w:rFonts w:ascii="Century" w:hAnsi="Century"/>
          <w:b/>
          <w:color w:val="auto"/>
          <w:sz w:val="28"/>
          <w:szCs w:val="28"/>
        </w:rPr>
        <w:t>громади на 2024</w:t>
      </w:r>
      <w:r w:rsidR="00B5312A" w:rsidRPr="00FA4B14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77BDE825" w14:textId="77777777" w:rsidR="00E87F1D" w:rsidRPr="00FA4B14" w:rsidRDefault="00B5312A" w:rsidP="00FA4B14">
      <w:pPr>
        <w:pStyle w:val="1"/>
        <w:shd w:val="clear" w:color="auto" w:fill="FFFFFF"/>
        <w:spacing w:before="0"/>
        <w:ind w:firstLine="708"/>
        <w:jc w:val="both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FA4B14">
        <w:rPr>
          <w:rFonts w:ascii="Century" w:hAnsi="Century" w:cs="Times New Roman"/>
          <w:b w:val="0"/>
          <w:bCs w:val="0"/>
          <w:color w:val="auto"/>
        </w:rPr>
        <w:t>З</w:t>
      </w:r>
      <w:r w:rsidRPr="00FA4B14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FA4B14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FA4B14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FA4B14">
        <w:rPr>
          <w:rFonts w:ascii="Century" w:hAnsi="Century" w:cs="Times New Roman"/>
          <w:b w:val="0"/>
          <w:color w:val="auto"/>
        </w:rPr>
        <w:t xml:space="preserve"> </w:t>
      </w:r>
      <w:r w:rsidRPr="00FA4B14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FA4B14">
        <w:rPr>
          <w:rFonts w:ascii="Century" w:hAnsi="Century" w:cs="Times New Roman"/>
          <w:b w:val="0"/>
          <w:color w:val="auto"/>
        </w:rPr>
        <w:t xml:space="preserve"> </w:t>
      </w:r>
      <w:r w:rsidRPr="00FA4B14">
        <w:rPr>
          <w:rFonts w:ascii="Century" w:hAnsi="Century" w:cs="Times New Roman"/>
          <w:b w:val="0"/>
          <w:color w:val="auto"/>
        </w:rPr>
        <w:t>ТГ</w:t>
      </w:r>
      <w:r w:rsidR="00916FEB" w:rsidRPr="00FA4B14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FA4B14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FA4B14">
        <w:rPr>
          <w:rFonts w:ascii="Century" w:hAnsi="Century"/>
          <w:b w:val="0"/>
          <w:color w:val="auto"/>
        </w:rPr>
        <w:t>постійної комісії</w:t>
      </w:r>
      <w:r w:rsidR="00CF31B5" w:rsidRPr="00FA4B14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FA4B14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FA4B14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FA4B14">
        <w:rPr>
          <w:rFonts w:ascii="Century" w:hAnsi="Century" w:cs="Times New Roman"/>
          <w:b w:val="0"/>
          <w:color w:val="auto"/>
        </w:rPr>
        <w:t>ст. 26</w:t>
      </w:r>
      <w:r w:rsidRPr="00FA4B14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FA4B14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4B7FDC43" w14:textId="77777777" w:rsidR="00E87F1D" w:rsidRPr="00FA4B14" w:rsidRDefault="00E87F1D" w:rsidP="00FA4B14">
      <w:pPr>
        <w:spacing w:after="0"/>
        <w:jc w:val="both"/>
        <w:rPr>
          <w:rFonts w:ascii="Century" w:hAnsi="Century"/>
          <w:b/>
          <w:sz w:val="28"/>
          <w:szCs w:val="28"/>
        </w:rPr>
      </w:pPr>
      <w:r w:rsidRPr="00FA4B14">
        <w:rPr>
          <w:rFonts w:ascii="Century" w:hAnsi="Century"/>
          <w:b/>
          <w:sz w:val="28"/>
          <w:szCs w:val="28"/>
        </w:rPr>
        <w:t>В И Р І Ш И Л А:</w:t>
      </w:r>
    </w:p>
    <w:p w14:paraId="0331C3E5" w14:textId="3BC994E9" w:rsidR="005840C2" w:rsidRPr="00FA4B14" w:rsidRDefault="00587AE3" w:rsidP="00FA4B14">
      <w:pPr>
        <w:pStyle w:val="1"/>
        <w:shd w:val="clear" w:color="auto" w:fill="FFFFFF"/>
        <w:spacing w:before="0"/>
        <w:jc w:val="both"/>
        <w:textAlignment w:val="baseline"/>
        <w:rPr>
          <w:rFonts w:ascii="Century" w:hAnsi="Century"/>
          <w:b w:val="0"/>
          <w:color w:val="auto"/>
        </w:rPr>
      </w:pPr>
      <w:r w:rsidRPr="00FA4B14">
        <w:rPr>
          <w:rFonts w:ascii="Century" w:hAnsi="Century"/>
          <w:bCs w:val="0"/>
          <w:color w:val="auto"/>
        </w:rPr>
        <w:t>1</w:t>
      </w:r>
      <w:r w:rsidRPr="00FA4B14">
        <w:rPr>
          <w:rFonts w:ascii="Century" w:hAnsi="Century"/>
          <w:b w:val="0"/>
          <w:color w:val="auto"/>
        </w:rPr>
        <w:t xml:space="preserve">. </w:t>
      </w:r>
      <w:proofErr w:type="spellStart"/>
      <w:r w:rsidRPr="00FA4B14">
        <w:rPr>
          <w:rFonts w:ascii="Century" w:hAnsi="Century"/>
          <w:b w:val="0"/>
          <w:color w:val="auto"/>
        </w:rPr>
        <w:t>Внести</w:t>
      </w:r>
      <w:proofErr w:type="spellEnd"/>
      <w:r w:rsidRPr="00FA4B14">
        <w:rPr>
          <w:rFonts w:ascii="Century" w:hAnsi="Century"/>
          <w:b w:val="0"/>
          <w:color w:val="auto"/>
        </w:rPr>
        <w:t xml:space="preserve"> зміни в</w:t>
      </w:r>
      <w:r w:rsidR="00B5312A" w:rsidRPr="00FA4B14">
        <w:rPr>
          <w:rFonts w:ascii="Century" w:hAnsi="Century"/>
          <w:b w:val="0"/>
          <w:color w:val="auto"/>
        </w:rPr>
        <w:t xml:space="preserve">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FA4B14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FA4B14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="005F1FC3" w:rsidRPr="00FA4B14">
        <w:rPr>
          <w:rFonts w:ascii="Century" w:hAnsi="Century"/>
          <w:b w:val="0"/>
          <w:color w:val="auto"/>
        </w:rPr>
        <w:t>торіальної громади на 202</w:t>
      </w:r>
      <w:r w:rsidR="0045201B" w:rsidRPr="00FA4B14">
        <w:rPr>
          <w:rFonts w:ascii="Century" w:hAnsi="Century"/>
          <w:b w:val="0"/>
          <w:color w:val="auto"/>
        </w:rPr>
        <w:t>4</w:t>
      </w:r>
      <w:r w:rsidR="00465D69" w:rsidRPr="00FA4B14">
        <w:rPr>
          <w:rFonts w:ascii="Century" w:hAnsi="Century"/>
          <w:b w:val="0"/>
          <w:color w:val="auto"/>
        </w:rPr>
        <w:t xml:space="preserve"> рік»</w:t>
      </w:r>
      <w:r w:rsidRPr="00FA4B14">
        <w:rPr>
          <w:rFonts w:ascii="Century" w:hAnsi="Century"/>
          <w:b w:val="0"/>
          <w:color w:val="auto"/>
        </w:rPr>
        <w:t xml:space="preserve">, а саме: </w:t>
      </w:r>
    </w:p>
    <w:p w14:paraId="2734DB98" w14:textId="77777777" w:rsidR="00BC3B9F" w:rsidRPr="00FA4B14" w:rsidRDefault="005840C2" w:rsidP="00FA4B14">
      <w:pPr>
        <w:pStyle w:val="1"/>
        <w:shd w:val="clear" w:color="auto" w:fill="FFFFFF"/>
        <w:spacing w:before="0"/>
        <w:jc w:val="both"/>
        <w:textAlignment w:val="baseline"/>
        <w:rPr>
          <w:rFonts w:ascii="Century" w:hAnsi="Century"/>
          <w:b w:val="0"/>
          <w:color w:val="auto"/>
        </w:rPr>
      </w:pPr>
      <w:r w:rsidRPr="00FA4B14">
        <w:rPr>
          <w:rFonts w:ascii="Century" w:hAnsi="Century"/>
          <w:b w:val="0"/>
          <w:color w:val="auto"/>
        </w:rPr>
        <w:t xml:space="preserve">- </w:t>
      </w:r>
      <w:r w:rsidR="00587AE3" w:rsidRPr="00FA4B14">
        <w:rPr>
          <w:rFonts w:ascii="Century" w:hAnsi="Century"/>
          <w:b w:val="0"/>
          <w:color w:val="auto"/>
        </w:rPr>
        <w:t>План заходів та напрямки програми виклас</w:t>
      </w:r>
      <w:r w:rsidRPr="00FA4B14">
        <w:rPr>
          <w:rFonts w:ascii="Century" w:hAnsi="Century"/>
          <w:b w:val="0"/>
          <w:color w:val="auto"/>
        </w:rPr>
        <w:t>ти у новій редакції (додається);</w:t>
      </w:r>
    </w:p>
    <w:p w14:paraId="31D920ED" w14:textId="77777777" w:rsidR="005840C2" w:rsidRPr="00FA4B14" w:rsidRDefault="005840C2" w:rsidP="00FA4B14">
      <w:pPr>
        <w:spacing w:after="0"/>
        <w:jc w:val="both"/>
        <w:rPr>
          <w:rFonts w:ascii="Century" w:hAnsi="Century"/>
        </w:rPr>
      </w:pPr>
      <w:r w:rsidRPr="00FA4B14">
        <w:rPr>
          <w:rFonts w:ascii="Century" w:hAnsi="Century"/>
        </w:rPr>
        <w:t xml:space="preserve">-   </w:t>
      </w:r>
      <w:r w:rsidRPr="00FA4B14">
        <w:rPr>
          <w:rFonts w:ascii="Century" w:hAnsi="Century"/>
          <w:color w:val="auto"/>
          <w:sz w:val="28"/>
          <w:szCs w:val="28"/>
        </w:rPr>
        <w:t xml:space="preserve">Доповнити програму пунктом «  </w:t>
      </w:r>
      <w:r w:rsidRPr="00FA4B14">
        <w:rPr>
          <w:rFonts w:ascii="Century" w:hAnsi="Century"/>
          <w:sz w:val="28"/>
          <w:szCs w:val="28"/>
        </w:rPr>
        <w:t>У разі невикористання субвенції протягом бюджетного 2024 року, невикористані залишки коштів залишаються у державному бюджеті і використовуються в наступному бюджетному періоді з урахуванням цільового призначення субвенції».</w:t>
      </w:r>
    </w:p>
    <w:p w14:paraId="71D0F23F" w14:textId="77777777" w:rsidR="00B5312A" w:rsidRPr="00FA4B14" w:rsidRDefault="00BC3B9F" w:rsidP="00FA4B14">
      <w:pPr>
        <w:spacing w:after="0"/>
        <w:jc w:val="both"/>
        <w:rPr>
          <w:rFonts w:ascii="Century" w:hAnsi="Century"/>
          <w:sz w:val="28"/>
          <w:szCs w:val="28"/>
        </w:rPr>
      </w:pPr>
      <w:r w:rsidRPr="00FA4B14">
        <w:rPr>
          <w:rFonts w:ascii="Century" w:hAnsi="Century"/>
          <w:b/>
          <w:bCs/>
          <w:sz w:val="28"/>
          <w:szCs w:val="28"/>
        </w:rPr>
        <w:t>2</w:t>
      </w:r>
      <w:r w:rsidR="00B5312A" w:rsidRPr="00FA4B14">
        <w:rPr>
          <w:rFonts w:ascii="Century" w:hAnsi="Century"/>
          <w:b/>
          <w:bCs/>
          <w:sz w:val="28"/>
          <w:szCs w:val="28"/>
        </w:rPr>
        <w:t>.</w:t>
      </w:r>
      <w:r w:rsidR="00B5312A" w:rsidRPr="00FA4B14">
        <w:rPr>
          <w:rFonts w:ascii="Century" w:hAnsi="Century"/>
          <w:sz w:val="28"/>
          <w:szCs w:val="28"/>
        </w:rPr>
        <w:t xml:space="preserve"> </w:t>
      </w:r>
      <w:r w:rsidR="00027CA8" w:rsidRPr="00FA4B14">
        <w:rPr>
          <w:rFonts w:ascii="Century" w:hAnsi="Century"/>
          <w:sz w:val="28"/>
          <w:szCs w:val="28"/>
        </w:rPr>
        <w:t xml:space="preserve"> </w:t>
      </w:r>
      <w:r w:rsidR="00CF31B5" w:rsidRPr="00FA4B14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="00CF31B5" w:rsidRPr="00FA4B14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CF31B5" w:rsidRPr="00FA4B1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CF31B5" w:rsidRPr="00FA4B1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="00CF31B5" w:rsidRPr="00FA4B14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="00CF31B5" w:rsidRPr="00FA4B14">
        <w:rPr>
          <w:rFonts w:ascii="Century" w:hAnsi="Century"/>
          <w:sz w:val="28"/>
          <w:szCs w:val="28"/>
        </w:rPr>
        <w:t>.</w:t>
      </w:r>
    </w:p>
    <w:p w14:paraId="77EA4608" w14:textId="77777777" w:rsidR="00B5312A" w:rsidRPr="00FA4B14" w:rsidRDefault="00B5312A" w:rsidP="00B5312A">
      <w:pPr>
        <w:spacing w:after="120"/>
        <w:ind w:firstLine="851"/>
        <w:jc w:val="both"/>
        <w:rPr>
          <w:rFonts w:ascii="Century" w:hAnsi="Century"/>
          <w:sz w:val="28"/>
          <w:szCs w:val="28"/>
          <w:lang w:val="ru-RU"/>
        </w:rPr>
      </w:pPr>
    </w:p>
    <w:p w14:paraId="718D9784" w14:textId="77777777" w:rsidR="00B5312A" w:rsidRPr="00FA4B14" w:rsidRDefault="00B5312A" w:rsidP="00FA4B14">
      <w:pPr>
        <w:spacing w:after="120"/>
        <w:jc w:val="both"/>
        <w:rPr>
          <w:rFonts w:ascii="Century" w:hAnsi="Century"/>
          <w:b/>
          <w:sz w:val="26"/>
          <w:szCs w:val="26"/>
        </w:rPr>
      </w:pPr>
      <w:r w:rsidRPr="00FA4B14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FA4B14">
        <w:rPr>
          <w:rFonts w:ascii="Century" w:hAnsi="Century"/>
          <w:b/>
          <w:sz w:val="28"/>
          <w:szCs w:val="28"/>
        </w:rPr>
        <w:t>Володимир РЕМЕНЯК</w:t>
      </w:r>
    </w:p>
    <w:p w14:paraId="2FF63C5D" w14:textId="77777777" w:rsidR="00FA4B14" w:rsidRPr="00323940" w:rsidRDefault="00FA4B14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14769A46" w14:textId="77777777" w:rsidR="00FA4B14" w:rsidRPr="00CC5A51" w:rsidRDefault="00FA4B1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50924C8" w14:textId="422683B3" w:rsidR="00FA4B14" w:rsidRPr="00CC5A51" w:rsidRDefault="00FA4B1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19.12.2024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24/57-8051</w:t>
      </w:r>
    </w:p>
    <w:p w14:paraId="7FC176AA" w14:textId="77777777" w:rsidR="00587AE3" w:rsidRPr="00FA4B14" w:rsidRDefault="00587AE3" w:rsidP="00A43809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  <w:r w:rsidRPr="00FA4B14">
        <w:rPr>
          <w:rFonts w:ascii="Century" w:hAnsi="Century"/>
          <w:b/>
          <w:bCs/>
          <w:sz w:val="28"/>
          <w:szCs w:val="28"/>
        </w:rPr>
        <w:t>План заходів і бюджет Програми:</w:t>
      </w:r>
    </w:p>
    <w:p w14:paraId="5BFA0C15" w14:textId="77777777" w:rsidR="00587AE3" w:rsidRPr="00FA4B14" w:rsidRDefault="00587AE3" w:rsidP="00A43809">
      <w:pPr>
        <w:spacing w:after="0"/>
        <w:ind w:firstLine="708"/>
        <w:jc w:val="both"/>
        <w:rPr>
          <w:rFonts w:ascii="Century" w:hAnsi="Century"/>
          <w:sz w:val="28"/>
          <w:szCs w:val="28"/>
        </w:rPr>
      </w:pP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22AE62E3" w14:textId="77777777" w:rsidR="00587AE3" w:rsidRPr="00FA4B14" w:rsidRDefault="00587AE3" w:rsidP="00A43809">
      <w:pPr>
        <w:spacing w:after="0"/>
        <w:jc w:val="both"/>
        <w:rPr>
          <w:rFonts w:ascii="Century" w:hAnsi="Century"/>
          <w:b/>
          <w:bCs/>
          <w:color w:val="auto"/>
          <w:sz w:val="28"/>
          <w:szCs w:val="28"/>
        </w:rPr>
      </w:pPr>
      <w:r w:rsidRPr="00FA4B14">
        <w:rPr>
          <w:rFonts w:ascii="Century" w:hAnsi="Century"/>
          <w:sz w:val="28"/>
          <w:szCs w:val="28"/>
        </w:rPr>
        <w:t xml:space="preserve">- </w:t>
      </w:r>
      <w:r w:rsidRPr="00FA4B14">
        <w:rPr>
          <w:rFonts w:ascii="Century" w:hAnsi="Century"/>
          <w:b/>
          <w:sz w:val="28"/>
          <w:szCs w:val="28"/>
        </w:rPr>
        <w:t>придбання паливно мастильних матеріалів для відділення поліції №1 ЛРУП № 2 ГУНП у Львівській області</w:t>
      </w:r>
      <w:r w:rsidRPr="00FA4B14">
        <w:rPr>
          <w:rFonts w:ascii="Century" w:hAnsi="Century"/>
          <w:b/>
          <w:bCs/>
          <w:sz w:val="28"/>
          <w:szCs w:val="28"/>
        </w:rPr>
        <w:t xml:space="preserve"> – </w:t>
      </w:r>
      <w:r w:rsidR="005840C2" w:rsidRPr="00FA4B14">
        <w:rPr>
          <w:rFonts w:ascii="Century" w:hAnsi="Century"/>
          <w:b/>
          <w:bCs/>
          <w:sz w:val="28"/>
          <w:szCs w:val="28"/>
        </w:rPr>
        <w:t>2</w:t>
      </w:r>
      <w:r w:rsidRPr="00FA4B14">
        <w:rPr>
          <w:rFonts w:ascii="Century" w:hAnsi="Century"/>
          <w:b/>
          <w:bCs/>
          <w:sz w:val="28"/>
          <w:szCs w:val="28"/>
        </w:rPr>
        <w:t>27</w:t>
      </w:r>
      <w:r w:rsidRPr="00FA4B14">
        <w:rPr>
          <w:rFonts w:ascii="Century" w:hAnsi="Century"/>
          <w:b/>
          <w:bCs/>
          <w:color w:val="auto"/>
          <w:sz w:val="28"/>
          <w:szCs w:val="28"/>
        </w:rPr>
        <w:t> 000, 00 грн.</w:t>
      </w: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 поточні видатки (КЕКВ 2620)</w:t>
      </w:r>
      <w:r w:rsidRPr="00FA4B14">
        <w:rPr>
          <w:rFonts w:ascii="Century" w:hAnsi="Century"/>
          <w:bCs/>
          <w:color w:val="auto"/>
          <w:sz w:val="28"/>
          <w:szCs w:val="28"/>
        </w:rPr>
        <w:t>;</w:t>
      </w:r>
    </w:p>
    <w:p w14:paraId="17146F77" w14:textId="77777777" w:rsidR="00587AE3" w:rsidRPr="00FA4B14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proofErr w:type="spellStart"/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придбаннякомп’ютерноїтехніки</w:t>
      </w:r>
      <w:proofErr w:type="spellEnd"/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(автоматизованих робочих місць)</w:t>
      </w:r>
      <w:r w:rsidRPr="00FA4B14">
        <w:rPr>
          <w:rFonts w:ascii="Century" w:hAnsi="Century"/>
          <w:b/>
          <w:sz w:val="28"/>
          <w:szCs w:val="28"/>
        </w:rPr>
        <w:t>для відділення поліції №1 ЛРУП № 2 ГУНП у Львівській області</w:t>
      </w:r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135 000,00 грн. </w:t>
      </w: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шляхом надання субвенції з місцевого бюджету державному бюджету на соціально-економічний розвиток </w:t>
      </w:r>
      <w:proofErr w:type="spellStart"/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>регіонівкапітальні</w:t>
      </w:r>
      <w:proofErr w:type="spellEnd"/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видатки (КЕКВ 3220);</w:t>
      </w:r>
    </w:p>
    <w:p w14:paraId="0604E946" w14:textId="77777777" w:rsidR="00587AE3" w:rsidRPr="00FA4B14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придбання послуги з організації лінії </w:t>
      </w:r>
      <w:proofErr w:type="spellStart"/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зв`язку</w:t>
      </w:r>
      <w:r w:rsidRPr="00FA4B14">
        <w:rPr>
          <w:rFonts w:ascii="Century" w:hAnsi="Century"/>
          <w:b/>
          <w:sz w:val="28"/>
          <w:szCs w:val="28"/>
        </w:rPr>
        <w:t>для</w:t>
      </w:r>
      <w:proofErr w:type="spellEnd"/>
      <w:r w:rsidRPr="00FA4B14">
        <w:rPr>
          <w:rFonts w:ascii="Century" w:hAnsi="Century"/>
          <w:b/>
          <w:sz w:val="28"/>
          <w:szCs w:val="28"/>
        </w:rPr>
        <w:t xml:space="preserve"> відділення поліції №1 ЛРУП № 2 ГУНП у Львівській області</w:t>
      </w:r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88 000,00 грн. </w:t>
      </w: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 поточні видатки (КЕКВ 2620);</w:t>
      </w:r>
    </w:p>
    <w:p w14:paraId="0575C906" w14:textId="77777777" w:rsidR="00587AE3" w:rsidRPr="00FA4B14" w:rsidRDefault="00587AE3" w:rsidP="00A43809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придбання відеоспостереження для встановлення на </w:t>
      </w:r>
      <w:proofErr w:type="spellStart"/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території</w:t>
      </w:r>
      <w:r w:rsidRPr="00FA4B14">
        <w:rPr>
          <w:rFonts w:ascii="Century" w:hAnsi="Century"/>
          <w:b/>
          <w:sz w:val="28"/>
          <w:szCs w:val="28"/>
        </w:rPr>
        <w:t>відділення</w:t>
      </w:r>
      <w:proofErr w:type="spellEnd"/>
      <w:r w:rsidRPr="00FA4B14">
        <w:rPr>
          <w:rFonts w:ascii="Century" w:hAnsi="Century"/>
          <w:b/>
          <w:sz w:val="28"/>
          <w:szCs w:val="28"/>
        </w:rPr>
        <w:t xml:space="preserve"> поліції №1 ЛРУП № 2 ГУНП у Львівській області</w:t>
      </w:r>
      <w:r w:rsidRPr="00FA4B14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150 000,00 грн. </w:t>
      </w:r>
      <w:r w:rsidRPr="00FA4B14">
        <w:rPr>
          <w:rFonts w:ascii="Century" w:hAnsi="Century"/>
          <w:color w:val="222222"/>
          <w:sz w:val="28"/>
          <w:szCs w:val="28"/>
          <w:shd w:val="clear" w:color="auto" w:fill="FFFFFF"/>
        </w:rPr>
        <w:t>шляхом надання субвенції з місцевого бюджету державному бюджету на соціально-економічний розвиток регіонів капітальні видатки (КЕКВ 3220).</w:t>
      </w:r>
    </w:p>
    <w:p w14:paraId="7789C641" w14:textId="77777777" w:rsidR="00587AE3" w:rsidRPr="00FA4B14" w:rsidRDefault="00587AE3" w:rsidP="00587AE3">
      <w:pPr>
        <w:spacing w:after="0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FA4B14">
        <w:rPr>
          <w:rFonts w:ascii="Century" w:hAnsi="Century"/>
          <w:b/>
          <w:bCs/>
          <w:sz w:val="28"/>
          <w:szCs w:val="28"/>
        </w:rPr>
        <w:t>Напрямки діяльності та заходи Програми</w:t>
      </w:r>
    </w:p>
    <w:p w14:paraId="7B8795A2" w14:textId="77777777" w:rsidR="00916FEB" w:rsidRPr="00FA4B14" w:rsidRDefault="00916FEB" w:rsidP="009403B5">
      <w:pPr>
        <w:pStyle w:val="ab"/>
        <w:ind w:left="4820"/>
        <w:rPr>
          <w:rFonts w:ascii="Century" w:hAnsi="Century"/>
          <w:sz w:val="28"/>
          <w:szCs w:val="28"/>
        </w:rPr>
      </w:pPr>
    </w:p>
    <w:tbl>
      <w:tblPr>
        <w:tblW w:w="959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7"/>
        <w:gridCol w:w="1729"/>
        <w:gridCol w:w="2407"/>
        <w:gridCol w:w="1358"/>
        <w:gridCol w:w="1946"/>
        <w:gridCol w:w="1794"/>
      </w:tblGrid>
      <w:tr w:rsidR="00587AE3" w:rsidRPr="00FA4B14" w14:paraId="2351EF04" w14:textId="77777777" w:rsidTr="00B60647">
        <w:tc>
          <w:tcPr>
            <w:tcW w:w="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B8468F5" w14:textId="77777777" w:rsidR="00587AE3" w:rsidRPr="00FA4B14" w:rsidRDefault="00587AE3" w:rsidP="00386C90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1BB3148" w14:textId="77777777" w:rsidR="00587AE3" w:rsidRPr="00FA4B14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55E6C6D" w14:textId="77777777" w:rsidR="00587AE3" w:rsidRPr="00FA4B14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2726032" w14:textId="77777777" w:rsidR="00587AE3" w:rsidRPr="00FA4B14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08E14CC3" w14:textId="77777777" w:rsidR="00587AE3" w:rsidRPr="00FA4B14" w:rsidRDefault="00587AE3" w:rsidP="00386C90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464A8C36" w14:textId="77777777" w:rsidR="00587AE3" w:rsidRPr="00FA4B14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</w:t>
            </w:r>
          </w:p>
          <w:p w14:paraId="34F1D660" w14:textId="77777777" w:rsidR="00587AE3" w:rsidRPr="00FA4B14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фінансування,</w:t>
            </w:r>
          </w:p>
          <w:p w14:paraId="3CB9E3C9" w14:textId="77777777" w:rsidR="00587AE3" w:rsidRPr="00FA4B14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 xml:space="preserve">(грн.) </w:t>
            </w:r>
          </w:p>
          <w:p w14:paraId="426477BA" w14:textId="77777777" w:rsidR="00587AE3" w:rsidRPr="00FA4B14" w:rsidRDefault="00587AE3" w:rsidP="00386C90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FA4B14">
              <w:rPr>
                <w:rFonts w:ascii="Century" w:hAnsi="Century"/>
                <w:b/>
                <w:bCs/>
                <w:sz w:val="24"/>
                <w:szCs w:val="24"/>
              </w:rPr>
              <w:t>2024 рік</w:t>
            </w:r>
          </w:p>
        </w:tc>
      </w:tr>
      <w:tr w:rsidR="00587AE3" w:rsidRPr="00FA4B14" w14:paraId="237AC138" w14:textId="77777777" w:rsidTr="00B60647">
        <w:trPr>
          <w:trHeight w:val="1077"/>
        </w:trPr>
        <w:tc>
          <w:tcPr>
            <w:tcW w:w="359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194B3B21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772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7628302F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7ECD7B0C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BF684DB" w14:textId="77777777" w:rsidR="00587AE3" w:rsidRPr="00FA4B14" w:rsidRDefault="00587AE3" w:rsidP="00386C90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sz w:val="24"/>
                <w:szCs w:val="24"/>
              </w:rPr>
              <w:lastRenderedPageBreak/>
              <w:t xml:space="preserve">Придбання </w:t>
            </w:r>
            <w:r w:rsidR="005840C2" w:rsidRPr="00FA4B14">
              <w:rPr>
                <w:rFonts w:ascii="Century" w:hAnsi="Century"/>
                <w:sz w:val="24"/>
                <w:szCs w:val="24"/>
              </w:rPr>
              <w:t>палив</w:t>
            </w:r>
            <w:r w:rsidRPr="00FA4B14">
              <w:rPr>
                <w:rFonts w:ascii="Century" w:hAnsi="Century"/>
                <w:sz w:val="24"/>
                <w:szCs w:val="24"/>
              </w:rPr>
              <w:t>о мастильних матеріалів</w:t>
            </w:r>
            <w:r w:rsidR="005840C2" w:rsidRPr="00FA4B14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FA4B14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B538506" w14:textId="77777777" w:rsidR="00587AE3" w:rsidRPr="00FA4B14" w:rsidRDefault="00587AE3" w:rsidP="00386C90">
            <w:pPr>
              <w:pStyle w:val="a4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sz w:val="24"/>
                <w:szCs w:val="24"/>
              </w:rPr>
              <w:t>2024 рік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3E230B40" w14:textId="77777777" w:rsidR="00587AE3" w:rsidRPr="00FA4B14" w:rsidRDefault="00587AE3" w:rsidP="00386C90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Субвенція з місцевого бюджету державному бюджету на соціально-економічний </w:t>
            </w: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lastRenderedPageBreak/>
              <w:t>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61736872" w14:textId="77777777" w:rsidR="00587AE3" w:rsidRPr="00FA4B14" w:rsidRDefault="005840C2" w:rsidP="00386C90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FA4B14">
              <w:rPr>
                <w:rFonts w:ascii="Century" w:hAnsi="Century"/>
                <w:bCs/>
                <w:sz w:val="24"/>
                <w:szCs w:val="24"/>
              </w:rPr>
              <w:lastRenderedPageBreak/>
              <w:t>2</w:t>
            </w:r>
            <w:r w:rsidR="00587AE3" w:rsidRPr="00FA4B14">
              <w:rPr>
                <w:rFonts w:ascii="Century" w:hAnsi="Century"/>
                <w:bCs/>
                <w:sz w:val="24"/>
                <w:szCs w:val="24"/>
              </w:rPr>
              <w:t>27 000,00</w:t>
            </w:r>
          </w:p>
        </w:tc>
      </w:tr>
      <w:tr w:rsidR="00587AE3" w:rsidRPr="00FA4B14" w14:paraId="2A331B83" w14:textId="77777777" w:rsidTr="00B60647">
        <w:trPr>
          <w:trHeight w:val="1077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37535916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138D6F5F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33F642D7" w14:textId="77777777" w:rsidR="00587AE3" w:rsidRPr="00FA4B14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  <w:r w:rsidRPr="00FA4B14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96EF5D8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0DA1ABE" w14:textId="77777777" w:rsidR="00587AE3" w:rsidRPr="00FA4B14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A409223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135 000,00</w:t>
            </w:r>
          </w:p>
        </w:tc>
      </w:tr>
      <w:tr w:rsidR="00587AE3" w:rsidRPr="00FA4B14" w14:paraId="78FE01B1" w14:textId="77777777" w:rsidTr="00B60647">
        <w:trPr>
          <w:trHeight w:val="2213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05B34AE2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4A4C6EDB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7145AE95" w14:textId="77777777" w:rsidR="00587AE3" w:rsidRPr="00FA4B14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відеоспостереження</w:t>
            </w:r>
            <w:r w:rsidRPr="00FA4B14">
              <w:rPr>
                <w:rFonts w:ascii="Century" w:hAnsi="Century"/>
                <w:sz w:val="24"/>
                <w:szCs w:val="24"/>
              </w:rPr>
              <w:t xml:space="preserve"> для встановлення на території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94780F8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672B60DD" w14:textId="77777777" w:rsidR="00587AE3" w:rsidRPr="00FA4B14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62FF606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150 000,00</w:t>
            </w:r>
          </w:p>
        </w:tc>
      </w:tr>
      <w:tr w:rsidR="00587AE3" w:rsidRPr="00FA4B14" w14:paraId="00C18DFE" w14:textId="77777777" w:rsidTr="00B60647">
        <w:trPr>
          <w:trHeight w:val="2213"/>
        </w:trPr>
        <w:tc>
          <w:tcPr>
            <w:tcW w:w="359" w:type="dxa"/>
            <w:vMerge/>
            <w:tcBorders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393E860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1C467522" w14:textId="77777777" w:rsidR="00587AE3" w:rsidRPr="00FA4B14" w:rsidRDefault="00587AE3" w:rsidP="00386C90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6084D0D" w14:textId="77777777" w:rsidR="00587AE3" w:rsidRPr="00FA4B14" w:rsidRDefault="00587AE3" w:rsidP="00386C90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  <w:r w:rsidRPr="00FA4B14">
              <w:rPr>
                <w:rFonts w:ascii="Century" w:hAnsi="Century"/>
                <w:sz w:val="24"/>
                <w:szCs w:val="24"/>
              </w:rPr>
              <w:t xml:space="preserve"> для відділення поліції №1 ЛРУП № 2 ГУНП у Львівській області</w:t>
            </w:r>
          </w:p>
        </w:tc>
        <w:tc>
          <w:tcPr>
            <w:tcW w:w="13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1780D24D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2024 рік</w:t>
            </w:r>
          </w:p>
        </w:tc>
        <w:tc>
          <w:tcPr>
            <w:tcW w:w="208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410A100" w14:textId="77777777" w:rsidR="00587AE3" w:rsidRPr="00FA4B14" w:rsidRDefault="00587AE3" w:rsidP="00386C90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60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CFD4C59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FA4B14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88 000,00</w:t>
            </w:r>
          </w:p>
          <w:p w14:paraId="2C66D9E2" w14:textId="77777777" w:rsidR="00587AE3" w:rsidRPr="00FA4B14" w:rsidRDefault="00587AE3" w:rsidP="00386C90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</w:tr>
    </w:tbl>
    <w:p w14:paraId="1C71096A" w14:textId="77777777" w:rsidR="00587AE3" w:rsidRPr="00FA4B14" w:rsidRDefault="00587AE3" w:rsidP="00587AE3">
      <w:pPr>
        <w:pStyle w:val="ab"/>
        <w:ind w:left="4820"/>
        <w:jc w:val="both"/>
        <w:rPr>
          <w:rFonts w:ascii="Century" w:hAnsi="Century"/>
          <w:sz w:val="28"/>
          <w:szCs w:val="28"/>
        </w:rPr>
      </w:pPr>
    </w:p>
    <w:p w14:paraId="2B3259BB" w14:textId="77777777" w:rsidR="00587AE3" w:rsidRPr="00FA4B14" w:rsidRDefault="00587AE3" w:rsidP="00587AE3">
      <w:pPr>
        <w:rPr>
          <w:rFonts w:ascii="Century" w:hAnsi="Century"/>
        </w:rPr>
      </w:pPr>
    </w:p>
    <w:p w14:paraId="45A92317" w14:textId="77777777" w:rsidR="00587AE3" w:rsidRPr="00FA4B14" w:rsidRDefault="00587AE3" w:rsidP="00587AE3">
      <w:pPr>
        <w:rPr>
          <w:rFonts w:ascii="Century" w:hAnsi="Century"/>
        </w:rPr>
      </w:pPr>
    </w:p>
    <w:p w14:paraId="04B40020" w14:textId="1EE14DA8" w:rsidR="00587AE3" w:rsidRPr="00FA4B14" w:rsidRDefault="00587AE3" w:rsidP="00FA4B14">
      <w:pPr>
        <w:rPr>
          <w:rFonts w:ascii="Century" w:hAnsi="Century"/>
          <w:b/>
          <w:sz w:val="28"/>
          <w:szCs w:val="28"/>
        </w:rPr>
      </w:pPr>
      <w:r w:rsidRPr="00FA4B14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</w:t>
      </w:r>
      <w:r w:rsidR="00FA4B14">
        <w:rPr>
          <w:rFonts w:ascii="Century" w:hAnsi="Century"/>
          <w:b/>
          <w:sz w:val="28"/>
          <w:szCs w:val="28"/>
        </w:rPr>
        <w:tab/>
      </w:r>
      <w:r w:rsidR="00FA4B14">
        <w:rPr>
          <w:rFonts w:ascii="Century" w:hAnsi="Century"/>
          <w:b/>
          <w:sz w:val="28"/>
          <w:szCs w:val="28"/>
        </w:rPr>
        <w:tab/>
      </w:r>
      <w:r w:rsidRPr="00FA4B14">
        <w:rPr>
          <w:rFonts w:ascii="Century" w:hAnsi="Century"/>
          <w:b/>
          <w:sz w:val="28"/>
          <w:szCs w:val="28"/>
        </w:rPr>
        <w:t>Микола ЛУПІЙ</w:t>
      </w:r>
    </w:p>
    <w:sectPr w:rsidR="00587AE3" w:rsidRPr="00FA4B14" w:rsidSect="00FD059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3FA22" w14:textId="77777777" w:rsidR="006A7DC3" w:rsidRDefault="006A7DC3" w:rsidP="006C4C6E">
      <w:pPr>
        <w:spacing w:after="0" w:line="240" w:lineRule="auto"/>
      </w:pPr>
      <w:r>
        <w:separator/>
      </w:r>
    </w:p>
  </w:endnote>
  <w:endnote w:type="continuationSeparator" w:id="0">
    <w:p w14:paraId="01720E9F" w14:textId="77777777" w:rsidR="006A7DC3" w:rsidRDefault="006A7DC3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82BD4" w14:textId="77777777" w:rsidR="006A7DC3" w:rsidRDefault="006A7DC3" w:rsidP="006C4C6E">
      <w:pPr>
        <w:spacing w:after="0" w:line="240" w:lineRule="auto"/>
      </w:pPr>
      <w:r>
        <w:separator/>
      </w:r>
    </w:p>
  </w:footnote>
  <w:footnote w:type="continuationSeparator" w:id="0">
    <w:p w14:paraId="0AD82748" w14:textId="77777777" w:rsidR="006A7DC3" w:rsidRDefault="006A7DC3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9136321"/>
      <w:docPartObj>
        <w:docPartGallery w:val="Page Numbers (Top of Page)"/>
        <w:docPartUnique/>
      </w:docPartObj>
    </w:sdtPr>
    <w:sdtContent>
      <w:p w14:paraId="3FE726A0" w14:textId="58C86E40" w:rsidR="00FD059F" w:rsidRDefault="00FD05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15B333" w14:textId="77777777" w:rsidR="00FD059F" w:rsidRDefault="00FD05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30389993">
    <w:abstractNumId w:val="1"/>
  </w:num>
  <w:num w:numId="2" w16cid:durableId="15979804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6210"/>
    <w:rsid w:val="000A3EC5"/>
    <w:rsid w:val="000C41E5"/>
    <w:rsid w:val="000C4B1C"/>
    <w:rsid w:val="000C726A"/>
    <w:rsid w:val="00126222"/>
    <w:rsid w:val="00126DCD"/>
    <w:rsid w:val="001671C7"/>
    <w:rsid w:val="00172097"/>
    <w:rsid w:val="00175CF9"/>
    <w:rsid w:val="001A5EA2"/>
    <w:rsid w:val="001B0EC1"/>
    <w:rsid w:val="001E1F26"/>
    <w:rsid w:val="00206B58"/>
    <w:rsid w:val="00294037"/>
    <w:rsid w:val="002A58D3"/>
    <w:rsid w:val="002D1E7F"/>
    <w:rsid w:val="002F6E1C"/>
    <w:rsid w:val="003136D4"/>
    <w:rsid w:val="003368F4"/>
    <w:rsid w:val="0036093E"/>
    <w:rsid w:val="00376291"/>
    <w:rsid w:val="00386C90"/>
    <w:rsid w:val="003D5E08"/>
    <w:rsid w:val="003E4EC2"/>
    <w:rsid w:val="00412B45"/>
    <w:rsid w:val="0045201B"/>
    <w:rsid w:val="00457787"/>
    <w:rsid w:val="00465D69"/>
    <w:rsid w:val="00476352"/>
    <w:rsid w:val="004C1A0A"/>
    <w:rsid w:val="00504DFD"/>
    <w:rsid w:val="00540123"/>
    <w:rsid w:val="0056036D"/>
    <w:rsid w:val="005647FD"/>
    <w:rsid w:val="00566774"/>
    <w:rsid w:val="005840C2"/>
    <w:rsid w:val="00587AE3"/>
    <w:rsid w:val="005B68C8"/>
    <w:rsid w:val="005E01CB"/>
    <w:rsid w:val="005F1FC3"/>
    <w:rsid w:val="006054DB"/>
    <w:rsid w:val="00611C33"/>
    <w:rsid w:val="0063618B"/>
    <w:rsid w:val="0064670C"/>
    <w:rsid w:val="00660CAF"/>
    <w:rsid w:val="006710E3"/>
    <w:rsid w:val="00686710"/>
    <w:rsid w:val="006A7DC3"/>
    <w:rsid w:val="006C4C6E"/>
    <w:rsid w:val="00716B1D"/>
    <w:rsid w:val="00740307"/>
    <w:rsid w:val="00743D0E"/>
    <w:rsid w:val="007E044A"/>
    <w:rsid w:val="0080471A"/>
    <w:rsid w:val="008262A4"/>
    <w:rsid w:val="00843CFE"/>
    <w:rsid w:val="00846D7B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43809"/>
    <w:rsid w:val="00A63230"/>
    <w:rsid w:val="00AA01D6"/>
    <w:rsid w:val="00AA4C20"/>
    <w:rsid w:val="00AC4555"/>
    <w:rsid w:val="00B0083F"/>
    <w:rsid w:val="00B033DB"/>
    <w:rsid w:val="00B2423F"/>
    <w:rsid w:val="00B5312A"/>
    <w:rsid w:val="00B60647"/>
    <w:rsid w:val="00B8529F"/>
    <w:rsid w:val="00BA6CE1"/>
    <w:rsid w:val="00BC05C6"/>
    <w:rsid w:val="00BC3B9F"/>
    <w:rsid w:val="00BD4D04"/>
    <w:rsid w:val="00BF01AF"/>
    <w:rsid w:val="00C37472"/>
    <w:rsid w:val="00C462F0"/>
    <w:rsid w:val="00C73286"/>
    <w:rsid w:val="00CC2F1C"/>
    <w:rsid w:val="00CC347C"/>
    <w:rsid w:val="00CC40C1"/>
    <w:rsid w:val="00CD04AD"/>
    <w:rsid w:val="00CF31B5"/>
    <w:rsid w:val="00D16B22"/>
    <w:rsid w:val="00D30974"/>
    <w:rsid w:val="00D523C9"/>
    <w:rsid w:val="00DE4063"/>
    <w:rsid w:val="00DF1CB1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A4B14"/>
    <w:rsid w:val="00FB3667"/>
    <w:rsid w:val="00FD059F"/>
    <w:rsid w:val="00FD4FF9"/>
    <w:rsid w:val="00FE07EA"/>
    <w:rsid w:val="00FE4F8A"/>
    <w:rsid w:val="00FE6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A2A87"/>
  <w15:docId w15:val="{6017290C-ABDC-4740-A8AA-5945021B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2810</Words>
  <Characters>1603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Логістика</dc:creator>
  <cp:lastModifiedBy>Secretary</cp:lastModifiedBy>
  <cp:revision>4</cp:revision>
  <cp:lastPrinted>2021-12-09T14:08:00Z</cp:lastPrinted>
  <dcterms:created xsi:type="dcterms:W3CDTF">2024-12-20T07:47:00Z</dcterms:created>
  <dcterms:modified xsi:type="dcterms:W3CDTF">2024-12-20T07:48:00Z</dcterms:modified>
</cp:coreProperties>
</file>