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114B61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r w:rsidR="0030083A">
        <w:rPr>
          <w:rFonts w:ascii="Century" w:hAnsi="Century"/>
          <w:b/>
          <w:sz w:val="32"/>
          <w:szCs w:val="36"/>
        </w:rPr>
        <w:t>24/57-8</w:t>
      </w:r>
      <w:r w:rsidR="0030083A">
        <w:rPr>
          <w:rFonts w:ascii="Century" w:hAnsi="Century"/>
          <w:b/>
          <w:sz w:val="32"/>
          <w:szCs w:val="36"/>
        </w:rPr>
        <w:t>101</w:t>
      </w:r>
      <w:bookmarkEnd w:id="1"/>
    </w:p>
    <w:p w:rsidR="00CC1632" w:rsidRPr="0079774D" w:rsidRDefault="00114B61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114B61">
        <w:rPr>
          <w:rFonts w:ascii="Century" w:hAnsi="Century"/>
          <w:b/>
          <w:sz w:val="24"/>
          <w:szCs w:val="24"/>
        </w:rPr>
        <w:t>Боярському Володимиру Володимировичу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114B6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114B6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14B61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114B6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14B6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14B61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114B61">
        <w:rPr>
          <w:rFonts w:ascii="Century" w:hAnsi="Century"/>
          <w:sz w:val="24"/>
          <w:szCs w:val="24"/>
        </w:rPr>
        <w:t>Боярському Володимиру Володимировичу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14B6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114B6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14B61">
        <w:rPr>
          <w:rFonts w:ascii="Century" w:hAnsi="Century"/>
          <w:sz w:val="24"/>
          <w:szCs w:val="24"/>
        </w:rPr>
        <w:t>Угрівського</w:t>
      </w:r>
      <w:proofErr w:type="spellEnd"/>
      <w:r w:rsidR="00114B61">
        <w:rPr>
          <w:rFonts w:ascii="Century" w:hAnsi="Century"/>
          <w:sz w:val="24"/>
          <w:szCs w:val="24"/>
        </w:rPr>
        <w:t xml:space="preserve"> </w:t>
      </w:r>
      <w:proofErr w:type="spellStart"/>
      <w:r w:rsidR="00114B61">
        <w:rPr>
          <w:rFonts w:ascii="Century" w:hAnsi="Century"/>
          <w:sz w:val="24"/>
          <w:szCs w:val="24"/>
        </w:rPr>
        <w:t>старостинського</w:t>
      </w:r>
      <w:proofErr w:type="spellEnd"/>
      <w:r w:rsidR="00114B61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114B61">
        <w:rPr>
          <w:rFonts w:ascii="Century" w:hAnsi="Century"/>
          <w:bCs/>
          <w:sz w:val="24"/>
          <w:szCs w:val="24"/>
        </w:rPr>
        <w:t>Боярському Володимиру Володимировичу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114B6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114B61">
        <w:rPr>
          <w:rFonts w:ascii="Century" w:hAnsi="Century"/>
          <w:bCs/>
          <w:sz w:val="24"/>
          <w:szCs w:val="24"/>
        </w:rPr>
        <w:t>1,70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114B6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14B61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114B6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14B6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14B61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114B61">
        <w:rPr>
          <w:rFonts w:ascii="Century" w:hAnsi="Century"/>
          <w:bCs/>
          <w:sz w:val="24"/>
          <w:szCs w:val="24"/>
        </w:rPr>
        <w:t>Боярському Володимиру Володимировичу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14B6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114B61">
        <w:rPr>
          <w:rFonts w:ascii="Century" w:hAnsi="Century"/>
          <w:bCs/>
          <w:sz w:val="24"/>
          <w:szCs w:val="24"/>
        </w:rPr>
        <w:t>1,70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114B6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14B61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114B6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14B6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14B61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CF6" w:rsidRDefault="000D0CF6" w:rsidP="00381483">
      <w:pPr>
        <w:spacing w:after="0" w:line="240" w:lineRule="auto"/>
      </w:pPr>
      <w:r>
        <w:separator/>
      </w:r>
    </w:p>
  </w:endnote>
  <w:endnote w:type="continuationSeparator" w:id="0">
    <w:p w:rsidR="000D0CF6" w:rsidRDefault="000D0CF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CF6" w:rsidRDefault="000D0CF6" w:rsidP="00381483">
      <w:pPr>
        <w:spacing w:after="0" w:line="240" w:lineRule="auto"/>
      </w:pPr>
      <w:r>
        <w:separator/>
      </w:r>
    </w:p>
  </w:footnote>
  <w:footnote w:type="continuationSeparator" w:id="0">
    <w:p w:rsidR="000D0CF6" w:rsidRDefault="000D0CF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0CF6"/>
    <w:rsid w:val="0010147E"/>
    <w:rsid w:val="00114B61"/>
    <w:rsid w:val="001838E4"/>
    <w:rsid w:val="001B071F"/>
    <w:rsid w:val="002075C7"/>
    <w:rsid w:val="002163A4"/>
    <w:rsid w:val="002535ED"/>
    <w:rsid w:val="00296381"/>
    <w:rsid w:val="002E2D49"/>
    <w:rsid w:val="0030083A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89F1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1642</Words>
  <Characters>936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2024-12-20T07:01:00Z</dcterms:modified>
</cp:coreProperties>
</file>