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3139" w14:textId="3A28D2E2" w:rsidR="00BA5483" w:rsidRPr="00BA5483" w:rsidRDefault="007324BC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20A08C15" wp14:editId="026A115D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22AA6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05AB30E6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37F8E25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1F7CE9D3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62308F7" w14:textId="485C867F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324BC">
        <w:rPr>
          <w:rFonts w:ascii="Century" w:eastAsia="Calibri" w:hAnsi="Century"/>
          <w:b/>
          <w:sz w:val="32"/>
          <w:szCs w:val="32"/>
          <w:lang w:eastAsia="ru-RU"/>
        </w:rPr>
        <w:t>24/57-8062</w:t>
      </w:r>
    </w:p>
    <w:p w14:paraId="591B9FE1" w14:textId="582C283C" w:rsidR="00BA5483" w:rsidRPr="00BA5483" w:rsidRDefault="006C2199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19 грудня</w:t>
      </w:r>
      <w:r w:rsidR="00826391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3D164C4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63136780" w14:textId="56F8DC8C" w:rsidR="0066409F" w:rsidRPr="00BA5483" w:rsidRDefault="00BA5483" w:rsidP="00683107">
      <w:pPr>
        <w:widowControl w:val="0"/>
        <w:tabs>
          <w:tab w:val="left" w:pos="0"/>
        </w:tabs>
        <w:spacing w:after="0" w:line="240" w:lineRule="auto"/>
        <w:ind w:right="5527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</w:t>
      </w:r>
      <w:r w:rsidR="009D1B8C">
        <w:rPr>
          <w:rFonts w:ascii="Century" w:hAnsi="Century"/>
          <w:b/>
          <w:bCs/>
          <w:sz w:val="28"/>
          <w:szCs w:val="28"/>
        </w:rPr>
        <w:t xml:space="preserve">передачу газового котла з балансу КНП «Городоцький ЦПМСД» Городоцької міської ради на баланс Гуманітарного управління Городоцької міської ради </w:t>
      </w:r>
    </w:p>
    <w:p w14:paraId="7A769175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1B72E4A" w14:textId="77777777" w:rsidR="0066409F" w:rsidRPr="009A276D" w:rsidRDefault="00051468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9A276D">
        <w:rPr>
          <w:rFonts w:ascii="Century" w:hAnsi="Century"/>
          <w:sz w:val="28"/>
          <w:szCs w:val="28"/>
        </w:rPr>
        <w:t>У відповідності до ст. 143 Конституції України,</w:t>
      </w:r>
      <w:r w:rsidRPr="005C7487">
        <w:rPr>
          <w:rFonts w:ascii="Century" w:hAnsi="Century"/>
          <w:color w:val="FF0000"/>
          <w:sz w:val="28"/>
          <w:szCs w:val="28"/>
        </w:rPr>
        <w:t xml:space="preserve"> </w:t>
      </w:r>
      <w:r w:rsidRPr="009A276D">
        <w:rPr>
          <w:rFonts w:ascii="Century" w:hAnsi="Century"/>
          <w:sz w:val="28"/>
          <w:szCs w:val="28"/>
        </w:rPr>
        <w:t>ст. 30 Закону України «Про місцеве самоврядування в Україні»,</w:t>
      </w:r>
      <w:r w:rsidRPr="005C7487">
        <w:rPr>
          <w:rFonts w:ascii="Century" w:hAnsi="Century"/>
          <w:color w:val="FF0000"/>
          <w:sz w:val="28"/>
          <w:szCs w:val="28"/>
        </w:rPr>
        <w:t xml:space="preserve"> </w:t>
      </w:r>
      <w:r w:rsidRPr="009A276D">
        <w:rPr>
          <w:rFonts w:ascii="Century" w:hAnsi="Century"/>
          <w:sz w:val="28"/>
          <w:szCs w:val="28"/>
        </w:rPr>
        <w:t xml:space="preserve">Закону України «Про бухгалтерський облік та фінансову звітність в </w:t>
      </w:r>
      <w:r w:rsidRPr="00B26879">
        <w:rPr>
          <w:rFonts w:ascii="Century" w:hAnsi="Century"/>
          <w:sz w:val="28"/>
          <w:szCs w:val="28"/>
        </w:rPr>
        <w:t>Україні»</w:t>
      </w:r>
      <w:r w:rsidR="00B26879" w:rsidRPr="00B26879">
        <w:rPr>
          <w:rFonts w:ascii="Century" w:hAnsi="Century"/>
          <w:sz w:val="28"/>
          <w:szCs w:val="28"/>
        </w:rPr>
        <w:t>,</w:t>
      </w:r>
      <w:r w:rsidR="009A276D">
        <w:rPr>
          <w:rFonts w:ascii="Century" w:hAnsi="Century"/>
          <w:color w:val="FF0000"/>
          <w:sz w:val="28"/>
          <w:szCs w:val="28"/>
        </w:rPr>
        <w:t xml:space="preserve"> </w:t>
      </w:r>
      <w:r w:rsidR="00B26879">
        <w:rPr>
          <w:rFonts w:ascii="Century" w:hAnsi="Century"/>
          <w:sz w:val="28"/>
          <w:szCs w:val="28"/>
        </w:rPr>
        <w:t>р</w:t>
      </w:r>
      <w:r w:rsidR="009D1B8C" w:rsidRPr="009A276D">
        <w:rPr>
          <w:rFonts w:ascii="Century" w:hAnsi="Century"/>
          <w:sz w:val="28"/>
          <w:szCs w:val="28"/>
        </w:rPr>
        <w:t>озглянувши лист КНП «Городоцький ЦПМСД»</w:t>
      </w:r>
      <w:r w:rsidR="009A276D" w:rsidRPr="009A276D">
        <w:rPr>
          <w:rFonts w:ascii="Century" w:hAnsi="Century"/>
          <w:sz w:val="28"/>
          <w:szCs w:val="28"/>
        </w:rPr>
        <w:t xml:space="preserve"> Городоцької міської ради </w:t>
      </w:r>
      <w:r w:rsidR="009D1B8C" w:rsidRPr="009A276D">
        <w:rPr>
          <w:rFonts w:ascii="Century" w:hAnsi="Century"/>
          <w:sz w:val="28"/>
          <w:szCs w:val="28"/>
        </w:rPr>
        <w:t xml:space="preserve"> від 22.11.2024 № 427</w:t>
      </w:r>
      <w:r w:rsidR="0066409F" w:rsidRPr="009A276D">
        <w:rPr>
          <w:rFonts w:ascii="Century" w:hAnsi="Century"/>
          <w:sz w:val="28"/>
          <w:szCs w:val="28"/>
        </w:rPr>
        <w:t>,</w:t>
      </w:r>
      <w:r w:rsidR="0066409F" w:rsidRPr="005C7487">
        <w:rPr>
          <w:rFonts w:ascii="Century" w:hAnsi="Century"/>
          <w:color w:val="FF0000"/>
          <w:sz w:val="28"/>
          <w:szCs w:val="28"/>
        </w:rPr>
        <w:t xml:space="preserve"> </w:t>
      </w:r>
      <w:r w:rsidR="0066409F" w:rsidRPr="009A276D">
        <w:rPr>
          <w:rFonts w:ascii="Century" w:hAnsi="Century"/>
          <w:sz w:val="28"/>
          <w:szCs w:val="28"/>
        </w:rPr>
        <w:t xml:space="preserve">керуючись ст. 144 Конституції України, </w:t>
      </w:r>
      <w:r w:rsidR="00C75474">
        <w:rPr>
          <w:rFonts w:ascii="Century" w:hAnsi="Century"/>
          <w:sz w:val="28"/>
          <w:szCs w:val="28"/>
        </w:rPr>
        <w:t xml:space="preserve">    </w:t>
      </w:r>
      <w:r w:rsidR="0066409F" w:rsidRPr="009A276D">
        <w:rPr>
          <w:rFonts w:ascii="Century" w:hAnsi="Century"/>
          <w:sz w:val="28"/>
          <w:szCs w:val="28"/>
        </w:rPr>
        <w:t>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B779F3A" w14:textId="77777777" w:rsidR="00407F7B" w:rsidRPr="00BA5483" w:rsidRDefault="00407F7B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</w:p>
    <w:p w14:paraId="172465D0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6A62AC0F" w14:textId="77777777" w:rsidR="0066409F" w:rsidRPr="00BA5483" w:rsidRDefault="006C2199" w:rsidP="00921260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1. </w:t>
      </w:r>
      <w:r w:rsidR="00921260">
        <w:rPr>
          <w:rFonts w:ascii="Century" w:hAnsi="Century"/>
          <w:sz w:val="28"/>
          <w:szCs w:val="28"/>
        </w:rPr>
        <w:t>Передати з балансу КНП «Городоцький ЦПМСД» Городоцької міської ради Львівської області на баланс Гуманітарного управління Городоцької міської ради Льв</w:t>
      </w:r>
      <w:r w:rsidR="008B7478">
        <w:rPr>
          <w:rFonts w:ascii="Century" w:hAnsi="Century"/>
          <w:sz w:val="28"/>
          <w:szCs w:val="28"/>
        </w:rPr>
        <w:t xml:space="preserve">івської області котел газовий, </w:t>
      </w:r>
      <w:r w:rsidR="00921260">
        <w:rPr>
          <w:rFonts w:ascii="Century" w:hAnsi="Century"/>
          <w:sz w:val="28"/>
          <w:szCs w:val="28"/>
        </w:rPr>
        <w:t xml:space="preserve">який знаходиться </w:t>
      </w:r>
      <w:r w:rsidR="00404DA5">
        <w:rPr>
          <w:rFonts w:ascii="Century" w:hAnsi="Century"/>
          <w:sz w:val="28"/>
          <w:szCs w:val="28"/>
        </w:rPr>
        <w:t xml:space="preserve">у приміщенні за адресою с. </w:t>
      </w:r>
      <w:proofErr w:type="spellStart"/>
      <w:r w:rsidR="00404DA5">
        <w:rPr>
          <w:rFonts w:ascii="Century" w:hAnsi="Century"/>
          <w:sz w:val="28"/>
          <w:szCs w:val="28"/>
        </w:rPr>
        <w:t>Черляни</w:t>
      </w:r>
      <w:proofErr w:type="spellEnd"/>
      <w:r w:rsidR="00404DA5">
        <w:rPr>
          <w:rFonts w:ascii="Century" w:hAnsi="Century"/>
          <w:sz w:val="28"/>
          <w:szCs w:val="28"/>
        </w:rPr>
        <w:t>, в</w:t>
      </w:r>
      <w:r w:rsidR="009511B4">
        <w:rPr>
          <w:rFonts w:ascii="Century" w:hAnsi="Century"/>
          <w:sz w:val="28"/>
          <w:szCs w:val="28"/>
        </w:rPr>
        <w:t>ул.</w:t>
      </w:r>
      <w:r w:rsidR="00404DA5">
        <w:rPr>
          <w:rFonts w:ascii="Century" w:hAnsi="Century"/>
          <w:sz w:val="28"/>
          <w:szCs w:val="28"/>
        </w:rPr>
        <w:t xml:space="preserve"> Окружна, 68А</w:t>
      </w:r>
      <w:r w:rsidR="0066409F" w:rsidRPr="00BA5483">
        <w:rPr>
          <w:rFonts w:ascii="Century" w:hAnsi="Century"/>
          <w:sz w:val="28"/>
          <w:szCs w:val="28"/>
        </w:rPr>
        <w:t>.</w:t>
      </w:r>
    </w:p>
    <w:p w14:paraId="666FB0EF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5E3B9D5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6C2199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</w:t>
      </w:r>
      <w:r w:rsidR="000671EE">
        <w:rPr>
          <w:rFonts w:ascii="Century" w:hAnsi="Century"/>
          <w:sz w:val="28"/>
          <w:szCs w:val="28"/>
        </w:rPr>
        <w:t xml:space="preserve">на постійну комісію міської ради з питань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BA5483">
        <w:rPr>
          <w:rFonts w:ascii="Century" w:hAnsi="Century"/>
          <w:sz w:val="28"/>
          <w:szCs w:val="28"/>
          <w:shd w:val="clear" w:color="auto" w:fill="FFFFFF"/>
        </w:rPr>
        <w:t>гол.І.Мєскало</w:t>
      </w:r>
      <w:proofErr w:type="spellEnd"/>
      <w:r w:rsidRPr="00BA5483">
        <w:rPr>
          <w:rFonts w:ascii="Century" w:hAnsi="Century"/>
          <w:sz w:val="28"/>
          <w:szCs w:val="28"/>
          <w:shd w:val="clear" w:color="auto" w:fill="FFFFFF"/>
        </w:rPr>
        <w:t>)</w:t>
      </w:r>
      <w:r w:rsidRPr="00BA5483">
        <w:rPr>
          <w:rFonts w:ascii="Century" w:hAnsi="Century"/>
          <w:sz w:val="28"/>
          <w:szCs w:val="28"/>
        </w:rPr>
        <w:t>.</w:t>
      </w:r>
    </w:p>
    <w:p w14:paraId="6C5D07A1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47FA90DE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72946558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4200D2DC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34A61F5C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sectPr w:rsidR="00966545" w:rsidRPr="00BA548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74F3F" w14:textId="77777777" w:rsidR="00AE0274" w:rsidRDefault="00AE0274" w:rsidP="00913414">
      <w:pPr>
        <w:spacing w:after="0" w:line="240" w:lineRule="auto"/>
      </w:pPr>
      <w:r>
        <w:separator/>
      </w:r>
    </w:p>
  </w:endnote>
  <w:endnote w:type="continuationSeparator" w:id="0">
    <w:p w14:paraId="37024DC2" w14:textId="77777777" w:rsidR="00AE0274" w:rsidRDefault="00AE0274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B7A14" w14:textId="77777777" w:rsidR="00AE0274" w:rsidRDefault="00AE0274" w:rsidP="00913414">
      <w:pPr>
        <w:spacing w:after="0" w:line="240" w:lineRule="auto"/>
      </w:pPr>
      <w:r>
        <w:separator/>
      </w:r>
    </w:p>
  </w:footnote>
  <w:footnote w:type="continuationSeparator" w:id="0">
    <w:p w14:paraId="4317B8C9" w14:textId="77777777" w:rsidR="00AE0274" w:rsidRDefault="00AE0274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974553557">
    <w:abstractNumId w:val="3"/>
  </w:num>
  <w:num w:numId="2" w16cid:durableId="1872259555">
    <w:abstractNumId w:val="2"/>
  </w:num>
  <w:num w:numId="3" w16cid:durableId="2019575246">
    <w:abstractNumId w:val="1"/>
  </w:num>
  <w:num w:numId="4" w16cid:durableId="91940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04CE3"/>
    <w:rsid w:val="0001481B"/>
    <w:rsid w:val="00044742"/>
    <w:rsid w:val="00045081"/>
    <w:rsid w:val="00051468"/>
    <w:rsid w:val="000671EE"/>
    <w:rsid w:val="00072C3E"/>
    <w:rsid w:val="00073D76"/>
    <w:rsid w:val="000845AE"/>
    <w:rsid w:val="00091095"/>
    <w:rsid w:val="000D1AC1"/>
    <w:rsid w:val="000D29A6"/>
    <w:rsid w:val="000D6070"/>
    <w:rsid w:val="000E396F"/>
    <w:rsid w:val="001035EF"/>
    <w:rsid w:val="0010378B"/>
    <w:rsid w:val="0011312D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128CF"/>
    <w:rsid w:val="00351FDC"/>
    <w:rsid w:val="00387998"/>
    <w:rsid w:val="00390C30"/>
    <w:rsid w:val="003A5DDF"/>
    <w:rsid w:val="003D316B"/>
    <w:rsid w:val="004046B9"/>
    <w:rsid w:val="00404DA5"/>
    <w:rsid w:val="00407F7B"/>
    <w:rsid w:val="00450AB8"/>
    <w:rsid w:val="00455573"/>
    <w:rsid w:val="0046062E"/>
    <w:rsid w:val="004B1CD8"/>
    <w:rsid w:val="004C1C46"/>
    <w:rsid w:val="004C2FA2"/>
    <w:rsid w:val="005467AC"/>
    <w:rsid w:val="00551311"/>
    <w:rsid w:val="0057439C"/>
    <w:rsid w:val="005954C2"/>
    <w:rsid w:val="00596BB5"/>
    <w:rsid w:val="005B378D"/>
    <w:rsid w:val="005B5927"/>
    <w:rsid w:val="005C7487"/>
    <w:rsid w:val="006261F3"/>
    <w:rsid w:val="00635A1E"/>
    <w:rsid w:val="0066409F"/>
    <w:rsid w:val="00682E98"/>
    <w:rsid w:val="00683107"/>
    <w:rsid w:val="006974D6"/>
    <w:rsid w:val="006B0042"/>
    <w:rsid w:val="006B4B94"/>
    <w:rsid w:val="006C2199"/>
    <w:rsid w:val="006C67C6"/>
    <w:rsid w:val="006E796F"/>
    <w:rsid w:val="00720776"/>
    <w:rsid w:val="00730098"/>
    <w:rsid w:val="007324BC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A0BF0"/>
    <w:rsid w:val="008B7478"/>
    <w:rsid w:val="008D11ED"/>
    <w:rsid w:val="008D4573"/>
    <w:rsid w:val="00903F6E"/>
    <w:rsid w:val="00913414"/>
    <w:rsid w:val="00921260"/>
    <w:rsid w:val="00940DF6"/>
    <w:rsid w:val="00945BCD"/>
    <w:rsid w:val="00947CFD"/>
    <w:rsid w:val="009511B4"/>
    <w:rsid w:val="009550CE"/>
    <w:rsid w:val="00966545"/>
    <w:rsid w:val="00987819"/>
    <w:rsid w:val="009A03D0"/>
    <w:rsid w:val="009A276D"/>
    <w:rsid w:val="009B186A"/>
    <w:rsid w:val="009D1B8C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AD635C"/>
    <w:rsid w:val="00AE0274"/>
    <w:rsid w:val="00AF56B4"/>
    <w:rsid w:val="00B23DD9"/>
    <w:rsid w:val="00B26879"/>
    <w:rsid w:val="00B849F1"/>
    <w:rsid w:val="00B902A1"/>
    <w:rsid w:val="00B944BB"/>
    <w:rsid w:val="00B94CB9"/>
    <w:rsid w:val="00B95BE1"/>
    <w:rsid w:val="00BA4C44"/>
    <w:rsid w:val="00BA5483"/>
    <w:rsid w:val="00BE4D4C"/>
    <w:rsid w:val="00C24B0B"/>
    <w:rsid w:val="00C26840"/>
    <w:rsid w:val="00C46014"/>
    <w:rsid w:val="00C461BF"/>
    <w:rsid w:val="00C628D2"/>
    <w:rsid w:val="00C66C2E"/>
    <w:rsid w:val="00C6761D"/>
    <w:rsid w:val="00C70A4C"/>
    <w:rsid w:val="00C75474"/>
    <w:rsid w:val="00CC66D2"/>
    <w:rsid w:val="00D238B8"/>
    <w:rsid w:val="00D4535D"/>
    <w:rsid w:val="00D542C5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B11EB"/>
    <w:rsid w:val="00ED3533"/>
    <w:rsid w:val="00ED3547"/>
    <w:rsid w:val="00EE6538"/>
    <w:rsid w:val="00EE711E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02A1F7"/>
  <w15:chartTrackingRefBased/>
  <w15:docId w15:val="{C4934EAA-D4DA-4595-878C-8CDB395B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3</cp:revision>
  <cp:lastPrinted>2023-08-28T06:31:00Z</cp:lastPrinted>
  <dcterms:created xsi:type="dcterms:W3CDTF">2024-12-20T11:13:00Z</dcterms:created>
  <dcterms:modified xsi:type="dcterms:W3CDTF">2024-12-20T11:13:00Z</dcterms:modified>
</cp:coreProperties>
</file>