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7F46" w:rsidRPr="00587F46" w:rsidRDefault="00587F46" w:rsidP="00587F46">
      <w:pPr>
        <w:tabs>
          <w:tab w:val="left" w:pos="2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7F46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5" o:title=""/>
          </v:shape>
          <o:OLEObject Type="Embed" ProgID="PBrush" ShapeID="_x0000_i1025" DrawAspect="Content" ObjectID="_1799836718" r:id="rId6"/>
        </w:object>
      </w:r>
    </w:p>
    <w:p w:rsidR="00587F46" w:rsidRPr="00587F46" w:rsidRDefault="00587F46" w:rsidP="00587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87F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587F46" w:rsidRPr="00587F46" w:rsidRDefault="00587F46" w:rsidP="00587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587F46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587F46" w:rsidRPr="00587F46" w:rsidRDefault="00587F46" w:rsidP="00587F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F46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587F46" w:rsidRPr="008505F2" w:rsidRDefault="00587F46" w:rsidP="00587F46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  <w:lang w:eastAsia="en-US"/>
        </w:rPr>
      </w:pPr>
      <w:r w:rsidRPr="008505F2">
        <w:rPr>
          <w:rFonts w:ascii="Cambria" w:eastAsia="Calibri" w:hAnsi="Cambria" w:cs="Times New Roman"/>
          <w:b/>
          <w:iCs/>
          <w:sz w:val="24"/>
          <w:szCs w:val="28"/>
          <w:lang w:eastAsia="en-US"/>
        </w:rPr>
        <w:t>ВИКОНАВЧИЙ  КОМІТЕТ</w:t>
      </w:r>
    </w:p>
    <w:p w:rsidR="00587F46" w:rsidRPr="00587F46" w:rsidRDefault="00587F46" w:rsidP="00587F46">
      <w:pPr>
        <w:widowControl w:val="0"/>
        <w:tabs>
          <w:tab w:val="left" w:pos="0"/>
        </w:tabs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87F46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РІШЕННЯ №</w:t>
      </w:r>
      <w:r w:rsidR="005A3640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 xml:space="preserve"> 367</w:t>
      </w:r>
      <w:bookmarkStart w:id="0" w:name="_GoBack"/>
      <w:bookmarkEnd w:id="0"/>
    </w:p>
    <w:p w:rsidR="00587F46" w:rsidRPr="008505F2" w:rsidRDefault="00587F46" w:rsidP="008505F2">
      <w:pPr>
        <w:widowControl w:val="0"/>
        <w:tabs>
          <w:tab w:val="left" w:pos="0"/>
        </w:tabs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87F46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587F46">
        <w:rPr>
          <w:rFonts w:ascii="Times New Roman" w:eastAsia="Times New Roman" w:hAnsi="Times New Roman" w:cs="Times New Roman"/>
          <w:b/>
          <w:bCs/>
          <w:color w:val="000000" w:themeColor="text1"/>
          <w:sz w:val="27"/>
          <w:szCs w:val="27"/>
        </w:rPr>
        <w:t xml:space="preserve"> </w:t>
      </w:r>
      <w:r w:rsidR="00C77066">
        <w:rPr>
          <w:rFonts w:ascii="Times New Roman" w:eastAsia="Times New Roman" w:hAnsi="Times New Roman" w:cs="Times New Roman"/>
          <w:bCs/>
          <w:color w:val="000000" w:themeColor="text1"/>
          <w:sz w:val="27"/>
          <w:szCs w:val="27"/>
        </w:rPr>
        <w:t>20</w:t>
      </w:r>
      <w:r w:rsidR="00AF151F">
        <w:rPr>
          <w:rFonts w:ascii="Times New Roman" w:eastAsia="Times New Roman" w:hAnsi="Times New Roman" w:cs="Times New Roman"/>
          <w:bCs/>
          <w:color w:val="000000" w:themeColor="text1"/>
          <w:sz w:val="27"/>
          <w:szCs w:val="27"/>
        </w:rPr>
        <w:t xml:space="preserve"> грудня</w:t>
      </w:r>
      <w:r w:rsidR="00C77066">
        <w:rPr>
          <w:rFonts w:ascii="Times New Roman" w:eastAsia="Times New Roman" w:hAnsi="Times New Roman" w:cs="Times New Roman"/>
          <w:bCs/>
          <w:color w:val="000000" w:themeColor="text1"/>
          <w:sz w:val="27"/>
          <w:szCs w:val="27"/>
        </w:rPr>
        <w:t xml:space="preserve"> 2024</w:t>
      </w:r>
      <w:r w:rsidRPr="008505F2">
        <w:rPr>
          <w:rFonts w:ascii="Times New Roman" w:eastAsia="Times New Roman" w:hAnsi="Times New Roman" w:cs="Times New Roman"/>
          <w:bCs/>
          <w:color w:val="000000" w:themeColor="text1"/>
          <w:sz w:val="27"/>
          <w:szCs w:val="27"/>
        </w:rPr>
        <w:t xml:space="preserve"> року</w:t>
      </w:r>
    </w:p>
    <w:p w:rsidR="00587F46" w:rsidRPr="008505F2" w:rsidRDefault="00587F46" w:rsidP="00587F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587F46" w:rsidRPr="00587F46" w:rsidRDefault="00587F46" w:rsidP="00587F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587F46" w:rsidRDefault="00AF151F" w:rsidP="00587F4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передачу палива</w:t>
      </w:r>
    </w:p>
    <w:p w:rsidR="00C77066" w:rsidRDefault="00AF151F" w:rsidP="00587F4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 баланс КП «МКГ»</w:t>
      </w:r>
      <w:r w:rsidR="00C7706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та</w:t>
      </w:r>
    </w:p>
    <w:p w:rsidR="009C1F01" w:rsidRPr="008505FF" w:rsidRDefault="00C77066" w:rsidP="00587F4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КП «Городоцьке ВКГ»</w:t>
      </w:r>
    </w:p>
    <w:p w:rsidR="00587F46" w:rsidRPr="008505FF" w:rsidRDefault="00587F46" w:rsidP="00587F4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87F46" w:rsidRPr="008505FF" w:rsidRDefault="00587F46" w:rsidP="00587F4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05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</w:t>
      </w:r>
      <w:r w:rsidRPr="008505FF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ст.30 Закону України «Про місцеве самоврядування в Україні», Закону України «Про бухгалтерський облік та фінансову звітність в Україні»</w:t>
      </w:r>
      <w:r w:rsidR="00AF151F" w:rsidRPr="00AF151F">
        <w:rPr>
          <w:rFonts w:ascii="Times New Roman" w:eastAsia="Times New Roman" w:hAnsi="Times New Roman" w:cs="Times New Roman"/>
          <w:sz w:val="28"/>
          <w:szCs w:val="28"/>
        </w:rPr>
        <w:t>,</w:t>
      </w:r>
      <w:r w:rsidR="00C77066">
        <w:rPr>
          <w:rFonts w:ascii="Century" w:eastAsia="Times New Roman" w:hAnsi="Century" w:cs="Times New Roman"/>
        </w:rPr>
        <w:t xml:space="preserve"> </w:t>
      </w:r>
      <w:r w:rsidRPr="008505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керуючись Порядком створення, утримання та поповнення матеріальних резервів для запобігання, ліквідації надзвичайних ситуацій техногенного і природного характеру та їх наслідків у населених пунктах Городоцької територіальної громади</w:t>
      </w:r>
      <w:r w:rsidR="00546E98" w:rsidRPr="008505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AF15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505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виконавчий комітет міської ради </w:t>
      </w:r>
    </w:p>
    <w:p w:rsidR="00587F46" w:rsidRPr="008505FF" w:rsidRDefault="00587F46" w:rsidP="00587F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C1F01" w:rsidRDefault="00587F46" w:rsidP="009C1F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8505FF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ВИРІШИВ:</w:t>
      </w:r>
    </w:p>
    <w:p w:rsidR="006C3FC1" w:rsidRPr="009C1F01" w:rsidRDefault="006C3FC1" w:rsidP="009C1F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E370CC" w:rsidRPr="00C77066" w:rsidRDefault="00AF151F" w:rsidP="00C77066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Безкоштовно передати на баланс КП «Міське комуна</w:t>
      </w:r>
      <w:r w:rsidR="00C77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льне господарство» </w:t>
      </w:r>
    </w:p>
    <w:p w:rsidR="00587F46" w:rsidRPr="00C77066" w:rsidRDefault="00E370CC" w:rsidP="00C770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7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дизельне паливо</w:t>
      </w:r>
      <w:r w:rsidR="00C77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(Євро 5), налив в кількості 9349 л , загальна вартість 411729,96 коп. (Чотириста одинадцять</w:t>
      </w:r>
      <w:r w:rsidRPr="00C77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</w:t>
      </w:r>
      <w:r w:rsidR="00C77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исяч сімсот двадцять </w:t>
      </w:r>
      <w:proofErr w:type="spellStart"/>
      <w:r w:rsidR="00C77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девять</w:t>
      </w:r>
      <w:proofErr w:type="spellEnd"/>
      <w:r w:rsidR="00C77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грн. 96</w:t>
      </w:r>
      <w:r w:rsidRPr="00C77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коп.)</w:t>
      </w:r>
      <w:r w:rsidR="008F1BBE" w:rsidRPr="00C77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77066" w:rsidRPr="00C77066" w:rsidRDefault="00C77066" w:rsidP="00C77066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Безкоштовно передати на баланс КП «Городоцьке ВКГ» </w:t>
      </w:r>
      <w:r w:rsidRPr="00C77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бензин А-95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(Євро 5), налив  в кількості 9000</w:t>
      </w:r>
      <w:r w:rsidRPr="00C77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л, загальна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вартість 408240</w:t>
      </w:r>
      <w:r w:rsidRPr="00C77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грн. (чотириста вісім тисяч двісті сорок</w:t>
      </w:r>
      <w:r w:rsidRPr="00C77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гривень 00 коп.)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C3FC1" w:rsidRPr="008505FF" w:rsidRDefault="006C3FC1" w:rsidP="006C3FC1">
      <w:pPr>
        <w:pStyle w:val="a3"/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87F46" w:rsidRPr="008505FF" w:rsidRDefault="00E370CC" w:rsidP="00587F4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505FF" w:rsidRPr="00850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87F46" w:rsidRPr="008505FF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 бухгалтерського обліку та господарського забезпече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ння мі</w:t>
      </w:r>
      <w:r w:rsidR="006055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ської ради </w:t>
      </w:r>
      <w:r w:rsidR="00C77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бухгалтеріям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КП «МКГ»</w:t>
      </w:r>
      <w:r w:rsidR="00587F46" w:rsidRPr="00850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70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КП «Городоцьке ВКГ» </w:t>
      </w:r>
      <w:r w:rsidR="00587F46" w:rsidRPr="008505F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="008505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відповідно до</w:t>
      </w:r>
      <w:r w:rsidR="008505FF" w:rsidRPr="00850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7F46" w:rsidRPr="00850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вимог чинного законодавства.</w:t>
      </w:r>
    </w:p>
    <w:p w:rsidR="006C3FC1" w:rsidRDefault="006C3FC1" w:rsidP="008505F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87F46" w:rsidRPr="00587F46" w:rsidRDefault="00E370CC" w:rsidP="008505F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587F46" w:rsidRPr="008505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Контроль за </w:t>
      </w:r>
      <w:r w:rsidR="008505FF" w:rsidRPr="008505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виконанням рішення покласти на </w:t>
      </w:r>
      <w:r w:rsidR="00C77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секретаря ради</w:t>
      </w:r>
      <w:r w:rsidR="004E0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770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Миколу ЛУПІЯ</w:t>
      </w:r>
      <w:r w:rsidR="004E0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C1F01" w:rsidRDefault="009C1F01" w:rsidP="008505F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C3FC1" w:rsidRDefault="006C3FC1" w:rsidP="008505F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976A2" w:rsidRDefault="00587F46" w:rsidP="008505F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9C1F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Міський голова              </w:t>
      </w:r>
      <w:r w:rsidRPr="009C1F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ab/>
      </w:r>
      <w:r w:rsidRPr="009C1F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ab/>
      </w:r>
      <w:r w:rsidR="009C1F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         </w:t>
      </w:r>
      <w:r w:rsidRPr="009C1F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              </w:t>
      </w:r>
      <w:r w:rsidR="009C1F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Володимир  РЕМЕНЯК</w:t>
      </w:r>
    </w:p>
    <w:p w:rsidR="008505F2" w:rsidRPr="009C1F01" w:rsidRDefault="008505F2" w:rsidP="008505F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sectPr w:rsidR="008505F2" w:rsidRPr="009C1F01" w:rsidSect="008505FF">
      <w:pgSz w:w="11906" w:h="16838"/>
      <w:pgMar w:top="737" w:right="680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4972D7"/>
    <w:multiLevelType w:val="hybridMultilevel"/>
    <w:tmpl w:val="31143C8C"/>
    <w:lvl w:ilvl="0" w:tplc="61240500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73D2572"/>
    <w:multiLevelType w:val="hybridMultilevel"/>
    <w:tmpl w:val="DE646298"/>
    <w:lvl w:ilvl="0" w:tplc="91B2C0E0">
      <w:start w:val="29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976A2"/>
    <w:rsid w:val="0021046E"/>
    <w:rsid w:val="002D1824"/>
    <w:rsid w:val="0034351F"/>
    <w:rsid w:val="003677E3"/>
    <w:rsid w:val="004D5EA8"/>
    <w:rsid w:val="004E03AD"/>
    <w:rsid w:val="00546E98"/>
    <w:rsid w:val="00587F46"/>
    <w:rsid w:val="005A3640"/>
    <w:rsid w:val="006055F5"/>
    <w:rsid w:val="006C3FC1"/>
    <w:rsid w:val="00717ACA"/>
    <w:rsid w:val="008505F2"/>
    <w:rsid w:val="008505FF"/>
    <w:rsid w:val="008F1BBE"/>
    <w:rsid w:val="009357F3"/>
    <w:rsid w:val="009C1F01"/>
    <w:rsid w:val="00A0572C"/>
    <w:rsid w:val="00A45384"/>
    <w:rsid w:val="00A74309"/>
    <w:rsid w:val="00AD0BB8"/>
    <w:rsid w:val="00AF151F"/>
    <w:rsid w:val="00AF290B"/>
    <w:rsid w:val="00B10362"/>
    <w:rsid w:val="00B243FF"/>
    <w:rsid w:val="00B60D33"/>
    <w:rsid w:val="00C77066"/>
    <w:rsid w:val="00D20E90"/>
    <w:rsid w:val="00DC5246"/>
    <w:rsid w:val="00E370CC"/>
    <w:rsid w:val="00F13367"/>
    <w:rsid w:val="00F976A2"/>
    <w:rsid w:val="00FB4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100AD"/>
  <w15:docId w15:val="{A9B9D518-D1C3-40AB-9732-01CF626E3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87F46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7F46"/>
    <w:pPr>
      <w:ind w:left="720"/>
      <w:contextualSpacing/>
    </w:pPr>
  </w:style>
  <w:style w:type="paragraph" w:styleId="a4">
    <w:name w:val="No Spacing"/>
    <w:uiPriority w:val="1"/>
    <w:qFormat/>
    <w:rsid w:val="0034351F"/>
    <w:pPr>
      <w:spacing w:after="0" w:line="240" w:lineRule="auto"/>
    </w:pPr>
    <w:rPr>
      <w:rFonts w:eastAsiaTheme="minorEastAsi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877</Words>
  <Characters>500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Оля Голобородько</cp:lastModifiedBy>
  <cp:revision>20</cp:revision>
  <cp:lastPrinted>2022-12-26T13:33:00Z</cp:lastPrinted>
  <dcterms:created xsi:type="dcterms:W3CDTF">2022-09-21T07:10:00Z</dcterms:created>
  <dcterms:modified xsi:type="dcterms:W3CDTF">2025-01-31T11:52:00Z</dcterms:modified>
</cp:coreProperties>
</file>