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04F9" w14:textId="77777777" w:rsidR="00CA30D4" w:rsidRPr="0004640E" w:rsidRDefault="00CA30D4" w:rsidP="00CA30D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4640E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210B6F" wp14:editId="5DC06402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0AB1B" w14:textId="77777777" w:rsidR="00CA30D4" w:rsidRPr="00280E1B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6"/>
          <w:lang w:eastAsia="ru-RU"/>
        </w:rPr>
      </w:pPr>
      <w:r w:rsidRPr="00280E1B">
        <w:rPr>
          <w:rFonts w:ascii="Century" w:eastAsia="Calibri" w:hAnsi="Century" w:cs="Times New Roman"/>
          <w:sz w:val="32"/>
          <w:szCs w:val="36"/>
          <w:lang w:eastAsia="ru-RU"/>
        </w:rPr>
        <w:t>УКРАЇНА</w:t>
      </w:r>
    </w:p>
    <w:p w14:paraId="7EE12550" w14:textId="77777777" w:rsidR="00CA30D4" w:rsidRPr="00280E1B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8"/>
          <w:lang w:eastAsia="ru-RU"/>
        </w:rPr>
      </w:pPr>
      <w:r w:rsidRPr="00280E1B">
        <w:rPr>
          <w:rFonts w:ascii="Century" w:eastAsia="Calibri" w:hAnsi="Century" w:cs="Times New Roman"/>
          <w:b/>
          <w:sz w:val="32"/>
          <w:szCs w:val="28"/>
          <w:lang w:eastAsia="ru-RU"/>
        </w:rPr>
        <w:t>ГОРОДОЦЬКА МІСЬКА РАДА</w:t>
      </w:r>
    </w:p>
    <w:p w14:paraId="1E616DAB" w14:textId="77777777" w:rsidR="00CA30D4" w:rsidRPr="00280E1B" w:rsidRDefault="00CA30D4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8"/>
          <w:lang w:eastAsia="ru-RU"/>
        </w:rPr>
      </w:pPr>
      <w:r w:rsidRPr="00280E1B">
        <w:rPr>
          <w:rFonts w:ascii="Century" w:eastAsia="Calibri" w:hAnsi="Century" w:cs="Times New Roman"/>
          <w:sz w:val="32"/>
          <w:szCs w:val="28"/>
          <w:lang w:eastAsia="ru-RU"/>
        </w:rPr>
        <w:t>ЛЬВІВСЬКОЇ ОБЛАСТІ</w:t>
      </w:r>
    </w:p>
    <w:p w14:paraId="1AB8F97D" w14:textId="77777777" w:rsidR="00CA30D4" w:rsidRPr="00280E1B" w:rsidRDefault="00856E37" w:rsidP="00CA30D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32"/>
          <w:szCs w:val="36"/>
          <w:lang w:eastAsia="ru-RU"/>
        </w:rPr>
      </w:pPr>
      <w:r w:rsidRPr="00280E1B">
        <w:rPr>
          <w:rFonts w:ascii="Century" w:eastAsia="Calibri" w:hAnsi="Century" w:cs="Times New Roman"/>
          <w:b/>
          <w:sz w:val="32"/>
          <w:szCs w:val="36"/>
          <w:lang w:eastAsia="ru-RU"/>
        </w:rPr>
        <w:t xml:space="preserve">58 </w:t>
      </w:r>
      <w:r w:rsidR="00CA30D4" w:rsidRPr="00280E1B">
        <w:rPr>
          <w:rFonts w:ascii="Century" w:eastAsia="Calibri" w:hAnsi="Century" w:cs="Times New Roman"/>
          <w:bCs/>
          <w:caps/>
          <w:sz w:val="32"/>
          <w:szCs w:val="36"/>
          <w:lang w:eastAsia="ru-RU"/>
        </w:rPr>
        <w:t>сесія восьмого скликання</w:t>
      </w:r>
    </w:p>
    <w:p w14:paraId="4547E503" w14:textId="4BC4E73F" w:rsidR="00CA30D4" w:rsidRPr="00280E1B" w:rsidRDefault="00CA30D4" w:rsidP="00CA30D4">
      <w:pPr>
        <w:spacing w:after="0" w:line="259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280E1B">
        <w:rPr>
          <w:rFonts w:ascii="Century" w:eastAsia="Calibri" w:hAnsi="Century" w:cs="Times New Roman"/>
          <w:b/>
          <w:sz w:val="36"/>
          <w:szCs w:val="36"/>
          <w:lang w:eastAsia="ru-RU"/>
        </w:rPr>
        <w:t>РІШЕННЯ №</w:t>
      </w:r>
      <w:r w:rsidR="00280E1B" w:rsidRPr="00280E1B">
        <w:rPr>
          <w:rFonts w:ascii="Century" w:eastAsia="Calibri" w:hAnsi="Century" w:cs="Times New Roman"/>
          <w:b/>
          <w:sz w:val="36"/>
          <w:szCs w:val="36"/>
          <w:lang w:eastAsia="ru-RU"/>
        </w:rPr>
        <w:t>24/58-8190</w:t>
      </w:r>
    </w:p>
    <w:p w14:paraId="3A024577" w14:textId="57934233" w:rsidR="00CA30D4" w:rsidRPr="00280E1B" w:rsidRDefault="00567CFF" w:rsidP="00856E37">
      <w:pPr>
        <w:spacing w:after="0" w:line="276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280E1B"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2024 року</w:t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A30D4" w:rsidRPr="00280E1B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36024E8F" w14:textId="77777777" w:rsidR="00853FA5" w:rsidRPr="00280E1B" w:rsidRDefault="00D824F8" w:rsidP="00280E1B">
      <w:pPr>
        <w:suppressAutoHyphens/>
        <w:autoSpaceDE w:val="0"/>
        <w:autoSpaceDN w:val="0"/>
        <w:adjustRightInd w:val="0"/>
        <w:spacing w:after="0" w:line="276" w:lineRule="auto"/>
        <w:ind w:right="5243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bookmarkStart w:id="3" w:name="_Hlk56871221"/>
      <w:r w:rsidRPr="00280E1B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493F13" w:rsidRPr="00280E1B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реєстрацію права комунальної власності на земельну ділянку та припинення дії договору оренди землі у зв’язку із закінченням строку на який його було укладено</w:t>
      </w:r>
    </w:p>
    <w:p w14:paraId="5826FBBB" w14:textId="77777777" w:rsidR="00D824F8" w:rsidRPr="00280E1B" w:rsidRDefault="00D824F8" w:rsidP="00856E37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Розглянувши клопотання ТзОВ «НЕЛІ ГРУП» від 02.09.2024, яке отримано 21.11.2024 (вхідний реєстраційний №5407/01-24) про поновлення договору оренди землі у зв’язку із закінченням строку на який його було укладено, відповідно до частини 3, 4 Перехідних положень та статей</w:t>
      </w:r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31,</w:t>
      </w: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32-2, 33 Закону України «Про оренду землі», статей 12, 93, 122, 124, 125, 126-1, 134 Земельного кодексу України, статті 631 Цивільного кодексу України, враховуючи рекомендації депутатської комісії </w:t>
      </w:r>
      <w:r w:rsidR="00856E37" w:rsidRPr="00280E1B">
        <w:rPr>
          <w:rFonts w:ascii="Century" w:eastAsia="Times New Roman" w:hAnsi="Century" w:cs="Times New Roman"/>
          <w:sz w:val="28"/>
          <w:szCs w:val="28"/>
          <w:lang w:eastAsia="zh-CN"/>
        </w:rPr>
        <w:t>з питань</w:t>
      </w: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земельних ресурсів, АПК, містобудування, охорони довкілля, міська рада</w:t>
      </w:r>
    </w:p>
    <w:p w14:paraId="4CE51527" w14:textId="77777777" w:rsidR="00D824F8" w:rsidRPr="00280E1B" w:rsidRDefault="00D824F8" w:rsidP="00856E37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В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Р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І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Ш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Л</w:t>
      </w:r>
      <w:r w:rsidR="00856E37"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b/>
          <w:sz w:val="28"/>
          <w:szCs w:val="28"/>
          <w:lang w:eastAsia="zh-CN"/>
        </w:rPr>
        <w:t>А:</w:t>
      </w:r>
    </w:p>
    <w:p w14:paraId="643A7308" w14:textId="77777777" w:rsidR="00493F13" w:rsidRPr="00280E1B" w:rsidRDefault="00D824F8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1.</w:t>
      </w:r>
      <w:r w:rsidR="00856E37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Зареєструвати право комунальної власності Городоцької міської ради Львівської області на земельну ділянку сільськогосподарського призначення 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>Речичанського</w:t>
      </w:r>
      <w:proofErr w:type="spellEnd"/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>старостинського</w:t>
      </w:r>
      <w:proofErr w:type="spellEnd"/>
      <w:r w:rsidR="00493F13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округу Городоцької міської ради Львівської області.</w:t>
      </w:r>
    </w:p>
    <w:p w14:paraId="315BEFEB" w14:textId="77777777" w:rsidR="00522BAE" w:rsidRPr="00280E1B" w:rsidRDefault="00493F13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2.</w:t>
      </w:r>
      <w:r w:rsidR="00856E37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Припинити дію договору оренди землі, який укладено 05.10.2017 </w:t>
      </w:r>
      <w:r w:rsidR="00522BAE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між Головним управлінням </w:t>
      </w:r>
      <w:proofErr w:type="spellStart"/>
      <w:r w:rsidR="00522BAE" w:rsidRPr="00280E1B">
        <w:rPr>
          <w:rFonts w:ascii="Century" w:eastAsia="Times New Roman" w:hAnsi="Century" w:cs="Times New Roman"/>
          <w:sz w:val="28"/>
          <w:szCs w:val="28"/>
          <w:lang w:eastAsia="zh-CN"/>
        </w:rPr>
        <w:t>Держгеокадастру</w:t>
      </w:r>
      <w:proofErr w:type="spellEnd"/>
      <w:r w:rsidR="00522BAE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у Львівській області та ТзОВ «НЕЛІ ГРУП» (код ЄДРПОУ 36078511), право оренди </w:t>
      </w:r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зареєстровано в державному реєстрі прав 20.10.2017 за номером 22996622, </w:t>
      </w:r>
      <w:r w:rsidR="00D824F8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на земельну </w:t>
      </w:r>
      <w:r w:rsidR="00D824F8" w:rsidRPr="00280E1B">
        <w:rPr>
          <w:rFonts w:ascii="Century" w:eastAsia="Times New Roman" w:hAnsi="Century" w:cs="Times New Roman"/>
          <w:sz w:val="28"/>
          <w:szCs w:val="28"/>
          <w:lang w:eastAsia="zh-CN"/>
        </w:rPr>
        <w:lastRenderedPageBreak/>
        <w:t>ділянку</w:t>
      </w:r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сільськогосподарського призначення 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>Речичанського</w:t>
      </w:r>
      <w:proofErr w:type="spellEnd"/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>старостинського</w:t>
      </w:r>
      <w:proofErr w:type="spellEnd"/>
      <w:r w:rsidR="00893B32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округу Городоцької міської ради Львівської області, </w:t>
      </w:r>
      <w:r w:rsidR="00522BAE" w:rsidRPr="00280E1B">
        <w:rPr>
          <w:rFonts w:ascii="Century" w:eastAsia="Times New Roman" w:hAnsi="Century" w:cs="Times New Roman"/>
          <w:sz w:val="28"/>
          <w:szCs w:val="28"/>
          <w:lang w:eastAsia="zh-CN"/>
        </w:rPr>
        <w:t>у зв’язку із закінченням строку на який його було укладено.</w:t>
      </w:r>
    </w:p>
    <w:p w14:paraId="2F0FE76F" w14:textId="77777777" w:rsidR="00522BAE" w:rsidRPr="00280E1B" w:rsidRDefault="00522BAE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3.</w:t>
      </w:r>
      <w:r w:rsidR="00856E37"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Надати дозвіл Виконавчому комітету Городоцької міської ради Львівської області на виготовлення технічної документації із землеустрою щодо поділу та об’єднання земельної ділянки комунальної власності  площею 13,1808 га з кадастровим номером 4620987200:17:000:0013, КВЦПЗ 01.01 Для ведення товарного сільськогосподарського виробництва, що розташована на території </w:t>
      </w:r>
      <w:proofErr w:type="spellStart"/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Речичанського</w:t>
      </w:r>
      <w:proofErr w:type="spellEnd"/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старостинського</w:t>
      </w:r>
      <w:proofErr w:type="spellEnd"/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округу Городоцької міської ради Львівської області, на дві земельні ділянки без зміни цільового призначення.</w:t>
      </w:r>
    </w:p>
    <w:p w14:paraId="102E57BB" w14:textId="77777777" w:rsidR="00522BAE" w:rsidRPr="00280E1B" w:rsidRDefault="00522BAE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 xml:space="preserve">4. Виконавчому комітету Городоцької міської ради Львівської області: </w:t>
      </w:r>
    </w:p>
    <w:p w14:paraId="5CE86292" w14:textId="77777777" w:rsidR="00522BAE" w:rsidRPr="00280E1B" w:rsidRDefault="00522BAE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- укласти договір на виконання робіт по виготовленню технічної документації щодо поділу та об’єднання земельних ділянок  земельної ділянки з проектною організацією, яка має ліцензію на виконання зазначених робіт;</w:t>
      </w:r>
    </w:p>
    <w:p w14:paraId="5A1A595F" w14:textId="77777777" w:rsidR="00522BAE" w:rsidRPr="00280E1B" w:rsidRDefault="00522BAE" w:rsidP="00856E3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80E1B">
        <w:rPr>
          <w:rFonts w:ascii="Century" w:eastAsia="Times New Roman" w:hAnsi="Century" w:cs="Times New Roman"/>
          <w:sz w:val="28"/>
          <w:szCs w:val="28"/>
          <w:lang w:eastAsia="zh-CN"/>
        </w:rPr>
        <w:t>- представити технічну документацію щодо поділу та об’єднання земельних ділянок  земельної ділянки на розгляд та затвердження в міську раду.</w:t>
      </w:r>
    </w:p>
    <w:p w14:paraId="3FE385A7" w14:textId="77777777" w:rsidR="00D824F8" w:rsidRPr="00280E1B" w:rsidRDefault="00567CFF" w:rsidP="00856E3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280E1B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5</w:t>
      </w:r>
      <w:r w:rsidR="00D824F8" w:rsidRPr="00280E1B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.</w:t>
      </w:r>
      <w:r w:rsidR="00856E37" w:rsidRPr="00280E1B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 xml:space="preserve"> </w:t>
      </w:r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комісію </w:t>
      </w:r>
      <w:r w:rsidR="00856E37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з питань </w:t>
      </w:r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земельних ресурсів, АПК, містобудування, охорони довкілля (</w:t>
      </w:r>
      <w:proofErr w:type="spellStart"/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="00D824F8" w:rsidRPr="00280E1B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14:paraId="168B1FFA" w14:textId="77777777" w:rsidR="00D824F8" w:rsidRPr="00280E1B" w:rsidRDefault="00D824F8" w:rsidP="00856E3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</w:p>
    <w:p w14:paraId="72567828" w14:textId="77777777" w:rsidR="00D824F8" w:rsidRPr="00280E1B" w:rsidRDefault="00D824F8" w:rsidP="00856E3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</w:p>
    <w:bookmarkEnd w:id="3"/>
    <w:p w14:paraId="7A4C9B87" w14:textId="56CC826F" w:rsidR="00D824F8" w:rsidRPr="00280E1B" w:rsidRDefault="00D824F8" w:rsidP="00856E37">
      <w:pPr>
        <w:spacing w:line="276" w:lineRule="auto"/>
        <w:jc w:val="both"/>
        <w:rPr>
          <w:sz w:val="28"/>
          <w:szCs w:val="28"/>
        </w:rPr>
      </w:pPr>
      <w:r w:rsidRPr="00280E1B">
        <w:rPr>
          <w:rFonts w:ascii="Century" w:hAnsi="Century"/>
          <w:b/>
          <w:sz w:val="28"/>
          <w:szCs w:val="28"/>
        </w:rPr>
        <w:t xml:space="preserve">Міський голова                                  </w:t>
      </w:r>
      <w:r w:rsidR="00856E37" w:rsidRPr="00280E1B">
        <w:rPr>
          <w:rFonts w:ascii="Century" w:hAnsi="Century"/>
          <w:b/>
          <w:sz w:val="28"/>
          <w:szCs w:val="28"/>
        </w:rPr>
        <w:t xml:space="preserve">                  </w:t>
      </w:r>
      <w:r w:rsidRPr="00280E1B">
        <w:rPr>
          <w:rFonts w:ascii="Century" w:hAnsi="Century"/>
          <w:b/>
          <w:sz w:val="28"/>
          <w:szCs w:val="28"/>
        </w:rPr>
        <w:t>Володимир РЕМЕНЯК</w:t>
      </w:r>
    </w:p>
    <w:p w14:paraId="67F773C4" w14:textId="77777777" w:rsidR="00D824F8" w:rsidRPr="00856E37" w:rsidRDefault="00D824F8" w:rsidP="00CA30D4">
      <w:pPr>
        <w:jc w:val="both"/>
        <w:rPr>
          <w:rFonts w:ascii="Century" w:hAnsi="Century"/>
          <w:b/>
          <w:sz w:val="24"/>
          <w:szCs w:val="24"/>
        </w:rPr>
      </w:pPr>
    </w:p>
    <w:sectPr w:rsidR="00D824F8" w:rsidRPr="00856E37" w:rsidSect="00280E1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F91B" w14:textId="77777777" w:rsidR="00FC4718" w:rsidRDefault="00FC4718" w:rsidP="00856E37">
      <w:pPr>
        <w:spacing w:after="0" w:line="240" w:lineRule="auto"/>
      </w:pPr>
      <w:r>
        <w:separator/>
      </w:r>
    </w:p>
  </w:endnote>
  <w:endnote w:type="continuationSeparator" w:id="0">
    <w:p w14:paraId="5B3302AA" w14:textId="77777777" w:rsidR="00FC4718" w:rsidRDefault="00FC4718" w:rsidP="00856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4FE53" w14:textId="77777777" w:rsidR="00FC4718" w:rsidRDefault="00FC4718" w:rsidP="00856E37">
      <w:pPr>
        <w:spacing w:after="0" w:line="240" w:lineRule="auto"/>
      </w:pPr>
      <w:r>
        <w:separator/>
      </w:r>
    </w:p>
  </w:footnote>
  <w:footnote w:type="continuationSeparator" w:id="0">
    <w:p w14:paraId="599440B6" w14:textId="77777777" w:rsidR="00FC4718" w:rsidRDefault="00FC4718" w:rsidP="00856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0428089"/>
      <w:docPartObj>
        <w:docPartGallery w:val="Page Numbers (Top of Page)"/>
        <w:docPartUnique/>
      </w:docPartObj>
    </w:sdtPr>
    <w:sdtContent>
      <w:p w14:paraId="1043A92D" w14:textId="77777777" w:rsidR="00856E37" w:rsidRDefault="00856E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BDDE52" w14:textId="77777777" w:rsidR="00856E37" w:rsidRDefault="00856E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B33"/>
    <w:rsid w:val="00280E1B"/>
    <w:rsid w:val="0037787B"/>
    <w:rsid w:val="00493F13"/>
    <w:rsid w:val="004D4B33"/>
    <w:rsid w:val="00522BAE"/>
    <w:rsid w:val="00567CFF"/>
    <w:rsid w:val="00853FA5"/>
    <w:rsid w:val="00856E37"/>
    <w:rsid w:val="00893B32"/>
    <w:rsid w:val="00BA3C8F"/>
    <w:rsid w:val="00CA30D4"/>
    <w:rsid w:val="00D53AE1"/>
    <w:rsid w:val="00D824F8"/>
    <w:rsid w:val="00FC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B6DC"/>
  <w15:chartTrackingRefBased/>
  <w15:docId w15:val="{F8DC0E61-7EB4-4ED7-BBDA-3CBB71E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0D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E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56E37"/>
  </w:style>
  <w:style w:type="paragraph" w:styleId="a5">
    <w:name w:val="footer"/>
    <w:basedOn w:val="a"/>
    <w:link w:val="a6"/>
    <w:uiPriority w:val="99"/>
    <w:unhideWhenUsed/>
    <w:rsid w:val="00856E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56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2</cp:revision>
  <dcterms:created xsi:type="dcterms:W3CDTF">2024-12-30T13:08:00Z</dcterms:created>
  <dcterms:modified xsi:type="dcterms:W3CDTF">2024-12-30T13:08:00Z</dcterms:modified>
</cp:coreProperties>
</file>