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E25507F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55223D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3E0078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1E6EA4">
        <w:rPr>
          <w:rFonts w:ascii="Century" w:hAnsi="Century"/>
          <w:szCs w:val="20"/>
          <w:lang w:val="uk-UA" w:eastAsia="uk-UA"/>
        </w:rPr>
        <w:t>д</w:t>
      </w:r>
      <w:r w:rsidR="003E0078" w:rsidRPr="001E6EA4">
        <w:rPr>
          <w:rFonts w:ascii="Century" w:hAnsi="Century"/>
          <w:szCs w:val="20"/>
          <w:lang w:eastAsia="uk-UA"/>
        </w:rPr>
        <w:t>ля розміщення, будівництва</w:t>
      </w:r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r w:rsidR="003E0078" w:rsidRPr="00A7539A">
        <w:rPr>
          <w:rFonts w:ascii="Century" w:hAnsi="Century"/>
          <w:szCs w:val="20"/>
          <w:lang w:eastAsia="uk-UA"/>
        </w:rPr>
        <w:t>експлуатації та обслуговування будівель і споруд об’єктів енергогенеруючих підприємств, установ і організацій</w:t>
      </w:r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розташован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Львівського району Львівської області</w:t>
      </w:r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ст.ст.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3A949DBB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1E6EA4">
        <w:rPr>
          <w:rFonts w:ascii="Century" w:hAnsi="Century"/>
          <w:lang w:val="uk-UA"/>
        </w:rPr>
        <w:t>7647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1E6EA4">
        <w:rPr>
          <w:rFonts w:ascii="Century" w:hAnsi="Century"/>
          <w:lang w:val="uk-UA"/>
        </w:rPr>
        <w:t>18</w:t>
      </w:r>
      <w:r w:rsidR="00A95DB0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1E6EA4">
        <w:rPr>
          <w:rFonts w:ascii="Century" w:hAnsi="Century"/>
          <w:lang w:val="uk-UA"/>
        </w:rPr>
        <w:t>382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Львівської області</w:t>
      </w:r>
      <w:r w:rsidR="009F6D04" w:rsidRPr="00A7539A">
        <w:rPr>
          <w:rFonts w:ascii="Century" w:hAnsi="Century"/>
          <w:lang w:val="uk-UA"/>
        </w:rPr>
        <w:t>.</w:t>
      </w:r>
    </w:p>
    <w:p w14:paraId="0A504E06" w14:textId="0A64398E" w:rsidR="009F6D04" w:rsidRPr="00A7539A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lastRenderedPageBreak/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</w:t>
      </w:r>
      <w:r w:rsidRPr="00A7539A">
        <w:rPr>
          <w:rFonts w:ascii="Century" w:hAnsi="Century"/>
          <w:lang w:val="uk-UA"/>
        </w:rPr>
        <w:t xml:space="preserve">площею </w:t>
      </w:r>
      <w:r w:rsidR="001E6EA4" w:rsidRPr="00A7539A">
        <w:rPr>
          <w:rFonts w:ascii="Century" w:hAnsi="Century"/>
          <w:lang w:val="uk-UA"/>
        </w:rPr>
        <w:t>0,</w:t>
      </w:r>
      <w:r w:rsidR="001E6EA4">
        <w:rPr>
          <w:rFonts w:ascii="Century" w:hAnsi="Century"/>
          <w:lang w:val="uk-UA"/>
        </w:rPr>
        <w:t>7647</w:t>
      </w:r>
      <w:r w:rsidR="001E6EA4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 xml:space="preserve">га – кадастровий номер – </w:t>
      </w:r>
      <w:r w:rsidR="001E6EA4" w:rsidRPr="00A7539A">
        <w:rPr>
          <w:rFonts w:ascii="Century" w:hAnsi="Century"/>
          <w:lang w:val="uk-UA"/>
        </w:rPr>
        <w:t>462098</w:t>
      </w:r>
      <w:r w:rsidR="001E6EA4">
        <w:rPr>
          <w:rFonts w:ascii="Century" w:hAnsi="Century"/>
          <w:lang w:val="uk-UA"/>
        </w:rPr>
        <w:t>18</w:t>
      </w:r>
      <w:r w:rsidR="001E6EA4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1E6EA4" w:rsidRPr="00A7539A">
        <w:rPr>
          <w:rFonts w:ascii="Century" w:hAnsi="Century"/>
          <w:lang w:val="uk-UA"/>
        </w:rPr>
        <w:t>:000:0</w:t>
      </w:r>
      <w:r w:rsidR="001E6EA4">
        <w:rPr>
          <w:rFonts w:ascii="Century" w:hAnsi="Century"/>
          <w:lang w:val="uk-UA"/>
        </w:rPr>
        <w:t>382</w:t>
      </w:r>
      <w:r w:rsidR="001E6EA4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Львівської області</w:t>
      </w:r>
      <w:r w:rsidR="00A7539A" w:rsidRPr="00A7539A">
        <w:rPr>
          <w:rFonts w:ascii="Century" w:hAnsi="Century"/>
          <w:lang w:val="uk-UA"/>
        </w:rPr>
        <w:t>.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05AFC39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A7539A" w:rsidRPr="00A7539A">
        <w:rPr>
          <w:rFonts w:ascii="Century" w:hAnsi="Century"/>
          <w:lang w:val="uk-UA"/>
        </w:rPr>
        <w:t>3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A7539A" w:rsidRPr="00A7539A">
        <w:rPr>
          <w:rFonts w:ascii="Century" w:hAnsi="Century"/>
          <w:lang w:val="uk-UA"/>
        </w:rPr>
        <w:t>три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AC0B2" w14:textId="77777777" w:rsidR="00522A36" w:rsidRDefault="00522A36" w:rsidP="00A95DB0">
      <w:r>
        <w:separator/>
      </w:r>
    </w:p>
  </w:endnote>
  <w:endnote w:type="continuationSeparator" w:id="0">
    <w:p w14:paraId="79301E4E" w14:textId="77777777" w:rsidR="00522A36" w:rsidRDefault="00522A3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32C6D" w14:textId="77777777" w:rsidR="00522A36" w:rsidRDefault="00522A36" w:rsidP="00A95DB0">
      <w:r>
        <w:separator/>
      </w:r>
    </w:p>
  </w:footnote>
  <w:footnote w:type="continuationSeparator" w:id="0">
    <w:p w14:paraId="1A575214" w14:textId="77777777" w:rsidR="00522A36" w:rsidRDefault="00522A3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1E6EA4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4AE"/>
    <w:rsid w:val="003E0078"/>
    <w:rsid w:val="00404BAB"/>
    <w:rsid w:val="0041511D"/>
    <w:rsid w:val="00490ACA"/>
    <w:rsid w:val="004B60FF"/>
    <w:rsid w:val="00511F3B"/>
    <w:rsid w:val="00522A36"/>
    <w:rsid w:val="00524245"/>
    <w:rsid w:val="0053663C"/>
    <w:rsid w:val="0054486B"/>
    <w:rsid w:val="00546652"/>
    <w:rsid w:val="0055223D"/>
    <w:rsid w:val="00563CB6"/>
    <w:rsid w:val="00583E27"/>
    <w:rsid w:val="005E15C8"/>
    <w:rsid w:val="005F1FF5"/>
    <w:rsid w:val="00607A9C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5987F-5263-4F35-8B91-7AC31704F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31</cp:revision>
  <dcterms:created xsi:type="dcterms:W3CDTF">2024-03-12T09:10:00Z</dcterms:created>
  <dcterms:modified xsi:type="dcterms:W3CDTF">2025-02-10T08:04:00Z</dcterms:modified>
</cp:coreProperties>
</file>