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8431B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992BE1">
        <w:rPr>
          <w:rFonts w:ascii="Century" w:eastAsia="Calibri" w:hAnsi="Century"/>
          <w:b/>
          <w:sz w:val="32"/>
          <w:szCs w:val="32"/>
          <w:lang w:eastAsia="ru-RU"/>
        </w:rPr>
        <w:t>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B74AEF" w:rsidRPr="00C57459" w:rsidRDefault="0088431B" w:rsidP="00BE256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C57459">
        <w:rPr>
          <w:rFonts w:ascii="Century" w:eastAsia="Calibri" w:hAnsi="Century"/>
          <w:sz w:val="28"/>
          <w:szCs w:val="28"/>
          <w:lang w:eastAsia="ru-RU"/>
        </w:rPr>
        <w:t>19</w:t>
      </w:r>
      <w:r w:rsidR="00A81899" w:rsidRPr="00C5745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C57459">
        <w:rPr>
          <w:rFonts w:ascii="Century" w:eastAsia="Calibri" w:hAnsi="Century"/>
          <w:sz w:val="28"/>
          <w:szCs w:val="28"/>
          <w:lang w:eastAsia="ru-RU"/>
        </w:rPr>
        <w:t>лютого</w:t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41D42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C57459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p w:rsidR="00F06C6B" w:rsidRPr="00A41D42" w:rsidRDefault="00F06C6B" w:rsidP="00BE2565">
      <w:pPr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:rsidR="0088431B" w:rsidRPr="00C57459" w:rsidRDefault="0088431B" w:rsidP="00BE2565">
      <w:pPr>
        <w:ind w:right="4535"/>
        <w:jc w:val="both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745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 найменування урочищ в</w:t>
      </w:r>
      <w:r w:rsidR="00C5745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адміністративних межах</w:t>
      </w:r>
      <w:r w:rsidR="00C5745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</w:t>
      </w:r>
      <w:bookmarkStart w:id="3" w:name="_GoBack"/>
      <w:bookmarkEnd w:id="3"/>
      <w:r w:rsidRPr="00C5745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доцької територіальної громади</w:t>
      </w:r>
    </w:p>
    <w:p w:rsidR="002371C8" w:rsidRDefault="002371C8" w:rsidP="00BE2565">
      <w:pPr>
        <w:jc w:val="both"/>
        <w:rPr>
          <w:rFonts w:ascii="Century" w:hAnsi="Century"/>
          <w:b/>
          <w:sz w:val="28"/>
          <w:szCs w:val="28"/>
        </w:rPr>
      </w:pPr>
    </w:p>
    <w:p w:rsidR="0088431B" w:rsidRPr="00C57459" w:rsidRDefault="0088431B" w:rsidP="00BE2565">
      <w:pPr>
        <w:jc w:val="both"/>
        <w:rPr>
          <w:rFonts w:ascii="Century" w:hAnsi="Century"/>
          <w:sz w:val="28"/>
          <w:szCs w:val="28"/>
        </w:rPr>
      </w:pP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З метою упорядкування адресної системи на території Городоцької територіальної громади</w:t>
      </w:r>
      <w:r w:rsidR="00AD3AB7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Львівського району Львівської області</w:t>
      </w: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, забезпечення єдиного порядку назв, внесення</w:t>
      </w:r>
      <w:r w:rsidR="000631C8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достовірної</w:t>
      </w:r>
      <w:r w:rsidR="000631C8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та</w:t>
      </w:r>
      <w:r w:rsidR="000631C8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актуальної інформації до </w:t>
      </w:r>
      <w:r w:rsidRPr="00E05286">
        <w:rPr>
          <w:rFonts w:ascii="Century" w:hAnsi="Century"/>
          <w:sz w:val="28"/>
          <w:szCs w:val="28"/>
          <w:bdr w:val="none" w:sz="0" w:space="0" w:color="auto" w:frame="1"/>
          <w:shd w:val="clear" w:color="auto" w:fill="FFFFFF"/>
        </w:rPr>
        <w:t xml:space="preserve">словника </w:t>
      </w:r>
      <w:r w:rsidR="001E4AC7" w:rsidRPr="00E05286">
        <w:rPr>
          <w:rFonts w:ascii="Century" w:hAnsi="Century"/>
          <w:sz w:val="28"/>
          <w:szCs w:val="28"/>
          <w:bdr w:val="none" w:sz="0" w:space="0" w:color="auto" w:frame="1"/>
          <w:shd w:val="clear" w:color="auto" w:fill="FFFFFF"/>
        </w:rPr>
        <w:t>іменованих об’є</w:t>
      </w:r>
      <w:r w:rsidR="007A0E25" w:rsidRPr="00E05286">
        <w:rPr>
          <w:rFonts w:ascii="Century" w:hAnsi="Century"/>
          <w:sz w:val="28"/>
          <w:szCs w:val="28"/>
          <w:bdr w:val="none" w:sz="0" w:space="0" w:color="auto" w:frame="1"/>
          <w:shd w:val="clear" w:color="auto" w:fill="FFFFFF"/>
        </w:rPr>
        <w:t xml:space="preserve">ктів </w:t>
      </w: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Державного реєстру</w:t>
      </w:r>
      <w:r w:rsidR="009C12F4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речових прав на нерухоме майно, відповідно до 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Порядк</w:t>
      </w:r>
      <w:r w:rsidR="00E05286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ведення словників Державного реєстру речових прав на нерухоме майно, затвердженого</w:t>
      </w:r>
      <w:r w:rsidR="000631C8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Наказом</w:t>
      </w:r>
      <w:r w:rsidR="000631C8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Міністерства</w:t>
      </w:r>
      <w:r w:rsidR="000631C8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юстиції</w:t>
      </w:r>
      <w:r w:rsidR="000631C8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України від 06.07.2012</w:t>
      </w:r>
      <w:r w:rsidR="0044317B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07201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№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1014/5, керуючись ст.26</w:t>
      </w:r>
      <w:r w:rsidR="001D51AF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1D51AF" w:rsidRPr="00E05286">
        <w:rPr>
          <w:rStyle w:val="2"/>
          <w:rFonts w:ascii="Century" w:hAnsi="Century"/>
          <w:sz w:val="28"/>
          <w:szCs w:val="28"/>
          <w:bdr w:val="none" w:sz="0" w:space="0" w:color="auto" w:frame="1"/>
          <w:shd w:val="clear" w:color="auto" w:fill="FFFFFF"/>
        </w:rPr>
        <w:t xml:space="preserve"> 37</w:t>
      </w:r>
      <w:r w:rsidRPr="00E05286">
        <w:rPr>
          <w:rStyle w:val="2"/>
          <w:rFonts w:ascii="Century" w:hAnsi="Century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Закону України «Про місцеве самоврядування в Україні»,</w:t>
      </w:r>
      <w:r w:rsidR="00DC3A48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20885" w:rsidRPr="00F55C71">
        <w:rPr>
          <w:rFonts w:ascii="Century" w:hAnsi="Century"/>
          <w:sz w:val="28"/>
          <w:szCs w:val="28"/>
        </w:rPr>
        <w:t>враховуючи</w:t>
      </w:r>
      <w:r w:rsidR="006D5A9D">
        <w:rPr>
          <w:rFonts w:ascii="Century" w:hAnsi="Century"/>
          <w:sz w:val="28"/>
          <w:szCs w:val="28"/>
        </w:rPr>
        <w:t xml:space="preserve"> </w:t>
      </w:r>
      <w:r w:rsidR="00420885" w:rsidRPr="00F55C71">
        <w:rPr>
          <w:rFonts w:ascii="Century" w:hAnsi="Century"/>
          <w:sz w:val="28"/>
          <w:szCs w:val="28"/>
        </w:rPr>
        <w:t xml:space="preserve">пропозиції історико-топонімічної комісії та постійної депутатської комісії з питань земельних ресурсів, АПК, містобудування, охорони довкілля,  </w:t>
      </w:r>
      <w:r w:rsidR="000631C8">
        <w:rPr>
          <w:rFonts w:ascii="Century" w:hAnsi="Century"/>
          <w:sz w:val="28"/>
          <w:szCs w:val="28"/>
        </w:rPr>
        <w:br/>
      </w:r>
      <w:r w:rsidR="00420885" w:rsidRPr="00F55C71">
        <w:rPr>
          <w:rFonts w:ascii="Century" w:hAnsi="Century"/>
          <w:sz w:val="28"/>
          <w:szCs w:val="28"/>
        </w:rPr>
        <w:t>міська рада</w:t>
      </w:r>
    </w:p>
    <w:p w:rsidR="0088431B" w:rsidRPr="00FE78D8" w:rsidRDefault="0088431B" w:rsidP="00BE2565">
      <w:pPr>
        <w:rPr>
          <w:rFonts w:ascii="Century" w:hAnsi="Century"/>
          <w:b/>
          <w:sz w:val="14"/>
          <w:szCs w:val="14"/>
        </w:rPr>
      </w:pPr>
    </w:p>
    <w:p w:rsidR="0088431B" w:rsidRPr="00C57459" w:rsidRDefault="0088431B" w:rsidP="00BE2565">
      <w:pPr>
        <w:rPr>
          <w:rFonts w:ascii="Century" w:hAnsi="Century"/>
          <w:b/>
          <w:sz w:val="28"/>
          <w:szCs w:val="28"/>
        </w:rPr>
      </w:pPr>
      <w:r w:rsidRPr="00C57459">
        <w:rPr>
          <w:rFonts w:ascii="Century" w:hAnsi="Century"/>
          <w:b/>
          <w:sz w:val="28"/>
          <w:szCs w:val="28"/>
        </w:rPr>
        <w:t>ВИРІШИЛА:</w:t>
      </w:r>
    </w:p>
    <w:p w:rsidR="0088431B" w:rsidRPr="00FE78D8" w:rsidRDefault="0088431B" w:rsidP="00BE2565">
      <w:pPr>
        <w:rPr>
          <w:rFonts w:ascii="Century" w:hAnsi="Century"/>
          <w:b/>
          <w:sz w:val="14"/>
          <w:szCs w:val="14"/>
        </w:rPr>
      </w:pPr>
    </w:p>
    <w:p w:rsidR="00FD0C96" w:rsidRPr="0073689D" w:rsidRDefault="00FD0C96" w:rsidP="00BE2565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8"/>
          <w:shd w:val="clear" w:color="auto" w:fill="FFFFFF"/>
        </w:rPr>
      </w:pPr>
      <w:bookmarkStart w:id="4" w:name="_Hlk190095312"/>
      <w:r w:rsidRPr="0073689D">
        <w:rPr>
          <w:rFonts w:ascii="Century" w:hAnsi="Century"/>
          <w:sz w:val="28"/>
          <w:szCs w:val="28"/>
          <w:shd w:val="clear" w:color="auto" w:fill="FFFFFF"/>
        </w:rPr>
        <w:t>Найменувати урочище «</w:t>
      </w:r>
      <w:proofErr w:type="spellStart"/>
      <w:r w:rsidRPr="0073689D">
        <w:rPr>
          <w:rFonts w:ascii="Century" w:hAnsi="Century"/>
          <w:sz w:val="28"/>
          <w:szCs w:val="28"/>
          <w:shd w:val="clear" w:color="auto" w:fill="FFFFFF"/>
        </w:rPr>
        <w:t>Цунів</w:t>
      </w:r>
      <w:proofErr w:type="spellEnd"/>
      <w:r w:rsidRPr="0073689D">
        <w:rPr>
          <w:rFonts w:ascii="Century" w:hAnsi="Century"/>
          <w:sz w:val="28"/>
          <w:szCs w:val="28"/>
          <w:shd w:val="clear" w:color="auto" w:fill="FFFFFF"/>
        </w:rPr>
        <w:t>», що знаходиться</w:t>
      </w:r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на території </w:t>
      </w:r>
      <w:proofErr w:type="spellStart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>Заверещицького</w:t>
      </w:r>
      <w:proofErr w:type="spellEnd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proofErr w:type="spellStart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>старостинського</w:t>
      </w:r>
      <w:proofErr w:type="spellEnd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округу</w:t>
      </w:r>
      <w:r w:rsidRPr="0073689D">
        <w:rPr>
          <w:rFonts w:ascii="Century" w:hAnsi="Century"/>
          <w:sz w:val="28"/>
          <w:szCs w:val="28"/>
          <w:shd w:val="clear" w:color="auto" w:fill="FFFFFF"/>
        </w:rPr>
        <w:t xml:space="preserve"> в адміністративних межах Городоцької територіальної громади</w:t>
      </w:r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Львівського району Львівської області</w:t>
      </w:r>
      <w:r w:rsidRPr="0073689D">
        <w:rPr>
          <w:rFonts w:ascii="Century" w:hAnsi="Century"/>
          <w:sz w:val="28"/>
          <w:szCs w:val="28"/>
          <w:shd w:val="clear" w:color="auto" w:fill="FFFFFF"/>
        </w:rPr>
        <w:t>.</w:t>
      </w:r>
    </w:p>
    <w:p w:rsidR="0088431B" w:rsidRPr="0073689D" w:rsidRDefault="0088431B" w:rsidP="00BE2565">
      <w:pPr>
        <w:pStyle w:val="af0"/>
        <w:numPr>
          <w:ilvl w:val="0"/>
          <w:numId w:val="17"/>
        </w:numPr>
        <w:shd w:val="clear" w:color="auto" w:fill="FFFFFF"/>
        <w:ind w:left="0" w:firstLine="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73689D">
        <w:rPr>
          <w:rFonts w:ascii="Century" w:hAnsi="Century"/>
          <w:sz w:val="28"/>
          <w:szCs w:val="28"/>
          <w:shd w:val="clear" w:color="auto" w:fill="FFFFFF"/>
        </w:rPr>
        <w:t>Найменувати урочище «</w:t>
      </w:r>
      <w:r w:rsidR="00D2566C" w:rsidRPr="0073689D">
        <w:rPr>
          <w:rFonts w:ascii="Century" w:hAnsi="Century"/>
          <w:sz w:val="28"/>
          <w:szCs w:val="28"/>
          <w:shd w:val="clear" w:color="auto" w:fill="FFFFFF"/>
        </w:rPr>
        <w:t xml:space="preserve">Під </w:t>
      </w:r>
      <w:proofErr w:type="spellStart"/>
      <w:r w:rsidR="00D2566C" w:rsidRPr="0073689D">
        <w:rPr>
          <w:rFonts w:ascii="Century" w:hAnsi="Century"/>
          <w:sz w:val="28"/>
          <w:szCs w:val="28"/>
          <w:shd w:val="clear" w:color="auto" w:fill="FFFFFF"/>
        </w:rPr>
        <w:t>Цунівським</w:t>
      </w:r>
      <w:proofErr w:type="spellEnd"/>
      <w:r w:rsidR="00D2566C" w:rsidRPr="0073689D">
        <w:rPr>
          <w:rFonts w:ascii="Century" w:hAnsi="Century"/>
          <w:sz w:val="28"/>
          <w:szCs w:val="28"/>
          <w:shd w:val="clear" w:color="auto" w:fill="FFFFFF"/>
        </w:rPr>
        <w:t xml:space="preserve"> лісом</w:t>
      </w:r>
      <w:r w:rsidRPr="0073689D">
        <w:rPr>
          <w:rFonts w:ascii="Century" w:hAnsi="Century"/>
          <w:sz w:val="28"/>
          <w:szCs w:val="28"/>
          <w:shd w:val="clear" w:color="auto" w:fill="FFFFFF"/>
        </w:rPr>
        <w:t xml:space="preserve">», </w:t>
      </w:r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що знаходиться на території </w:t>
      </w:r>
      <w:proofErr w:type="spellStart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>Заверещицького</w:t>
      </w:r>
      <w:proofErr w:type="spellEnd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proofErr w:type="spellStart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>старостинського</w:t>
      </w:r>
      <w:proofErr w:type="spellEnd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округу </w:t>
      </w:r>
      <w:r w:rsidRPr="0073689D">
        <w:rPr>
          <w:rFonts w:ascii="Century" w:hAnsi="Century"/>
          <w:sz w:val="28"/>
          <w:szCs w:val="28"/>
          <w:shd w:val="clear" w:color="auto" w:fill="FFFFFF"/>
        </w:rPr>
        <w:t xml:space="preserve">в адміністративних межах </w:t>
      </w:r>
      <w:r w:rsidR="006663E9" w:rsidRPr="0073689D">
        <w:rPr>
          <w:rFonts w:ascii="Century" w:hAnsi="Century"/>
          <w:sz w:val="28"/>
          <w:szCs w:val="28"/>
          <w:shd w:val="clear" w:color="auto" w:fill="FFFFFF"/>
        </w:rPr>
        <w:t>Городоцької</w:t>
      </w:r>
      <w:r w:rsidRPr="0073689D">
        <w:rPr>
          <w:rFonts w:ascii="Century" w:hAnsi="Century"/>
          <w:sz w:val="28"/>
          <w:szCs w:val="28"/>
          <w:shd w:val="clear" w:color="auto" w:fill="FFFFFF"/>
        </w:rPr>
        <w:t xml:space="preserve"> територіальної громади</w:t>
      </w:r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Львівського району Львівської області</w:t>
      </w:r>
      <w:r w:rsidRPr="0073689D">
        <w:rPr>
          <w:rFonts w:ascii="Century" w:hAnsi="Century"/>
          <w:sz w:val="28"/>
          <w:szCs w:val="28"/>
          <w:shd w:val="clear" w:color="auto" w:fill="FFFFFF"/>
        </w:rPr>
        <w:t>.</w:t>
      </w:r>
    </w:p>
    <w:bookmarkEnd w:id="4"/>
    <w:p w:rsidR="00D2566C" w:rsidRPr="0073689D" w:rsidRDefault="00D2566C" w:rsidP="00BE2565">
      <w:pPr>
        <w:pStyle w:val="af0"/>
        <w:numPr>
          <w:ilvl w:val="0"/>
          <w:numId w:val="17"/>
        </w:numPr>
        <w:shd w:val="clear" w:color="auto" w:fill="FFFFFF"/>
        <w:ind w:left="0" w:firstLine="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73689D">
        <w:rPr>
          <w:rFonts w:ascii="Century" w:hAnsi="Century"/>
          <w:sz w:val="28"/>
          <w:szCs w:val="28"/>
          <w:shd w:val="clear" w:color="auto" w:fill="FFFFFF"/>
        </w:rPr>
        <w:t>Най</w:t>
      </w:r>
      <w:r w:rsidR="00FB0B4D" w:rsidRPr="0073689D">
        <w:rPr>
          <w:rFonts w:ascii="Century" w:hAnsi="Century"/>
          <w:sz w:val="28"/>
          <w:szCs w:val="28"/>
          <w:shd w:val="clear" w:color="auto" w:fill="FFFFFF"/>
        </w:rPr>
        <w:t>менувати урочище «</w:t>
      </w:r>
      <w:proofErr w:type="spellStart"/>
      <w:r w:rsidR="00FB0B4D" w:rsidRPr="0073689D">
        <w:rPr>
          <w:rFonts w:ascii="Century" w:hAnsi="Century"/>
          <w:sz w:val="28"/>
          <w:szCs w:val="28"/>
          <w:shd w:val="clear" w:color="auto" w:fill="FFFFFF"/>
        </w:rPr>
        <w:t>Лянгвіци</w:t>
      </w:r>
      <w:proofErr w:type="spellEnd"/>
      <w:r w:rsidR="00FB0B4D" w:rsidRPr="0073689D">
        <w:rPr>
          <w:rFonts w:ascii="Century" w:hAnsi="Century"/>
          <w:sz w:val="28"/>
          <w:szCs w:val="28"/>
          <w:shd w:val="clear" w:color="auto" w:fill="FFFFFF"/>
        </w:rPr>
        <w:t>», що знаходиться</w:t>
      </w:r>
      <w:r w:rsidR="0073689D" w:rsidRPr="0073689D">
        <w:rPr>
          <w:rFonts w:ascii="Century" w:hAnsi="Century"/>
          <w:sz w:val="28"/>
          <w:szCs w:val="28"/>
          <w:shd w:val="clear" w:color="auto" w:fill="FFFFFF"/>
        </w:rPr>
        <w:t xml:space="preserve"> на території </w:t>
      </w:r>
      <w:proofErr w:type="spellStart"/>
      <w:r w:rsidR="0073689D" w:rsidRPr="0073689D">
        <w:rPr>
          <w:rFonts w:ascii="Century" w:hAnsi="Century"/>
          <w:sz w:val="28"/>
          <w:szCs w:val="28"/>
          <w:shd w:val="clear" w:color="auto" w:fill="FFFFFF"/>
        </w:rPr>
        <w:t>Галичанівського</w:t>
      </w:r>
      <w:proofErr w:type="spellEnd"/>
      <w:r w:rsidR="0073689D" w:rsidRPr="0073689D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proofErr w:type="spellStart"/>
      <w:r w:rsidR="0073689D" w:rsidRPr="0073689D">
        <w:rPr>
          <w:rFonts w:ascii="Century" w:hAnsi="Century"/>
          <w:sz w:val="28"/>
          <w:szCs w:val="28"/>
          <w:shd w:val="clear" w:color="auto" w:fill="FFFFFF"/>
        </w:rPr>
        <w:t>старостинського</w:t>
      </w:r>
      <w:proofErr w:type="spellEnd"/>
      <w:r w:rsidR="0073689D" w:rsidRPr="0073689D">
        <w:rPr>
          <w:rFonts w:ascii="Century" w:hAnsi="Century"/>
          <w:sz w:val="28"/>
          <w:szCs w:val="28"/>
          <w:shd w:val="clear" w:color="auto" w:fill="FFFFFF"/>
        </w:rPr>
        <w:t xml:space="preserve"> округу</w:t>
      </w:r>
      <w:r w:rsidR="00FB0B4D" w:rsidRPr="0073689D">
        <w:rPr>
          <w:rFonts w:ascii="Century" w:hAnsi="Century"/>
          <w:sz w:val="28"/>
          <w:szCs w:val="28"/>
          <w:shd w:val="clear" w:color="auto" w:fill="FFFFFF"/>
        </w:rPr>
        <w:t xml:space="preserve"> в адміністративних межах Городоцької територіальної громади</w:t>
      </w:r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Львівського району Львівської області</w:t>
      </w:r>
      <w:r w:rsidR="00FB0B4D" w:rsidRPr="0073689D">
        <w:rPr>
          <w:rFonts w:ascii="Century" w:hAnsi="Century"/>
          <w:sz w:val="28"/>
          <w:szCs w:val="28"/>
          <w:shd w:val="clear" w:color="auto" w:fill="FFFFFF"/>
        </w:rPr>
        <w:t>.</w:t>
      </w:r>
    </w:p>
    <w:p w:rsidR="0041709D" w:rsidRPr="0041709D" w:rsidRDefault="00C709E3" w:rsidP="00BE2565">
      <w:pPr>
        <w:pStyle w:val="af0"/>
        <w:numPr>
          <w:ilvl w:val="0"/>
          <w:numId w:val="17"/>
        </w:numPr>
        <w:shd w:val="clear" w:color="auto" w:fill="FFFFFF"/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A03A7F">
        <w:rPr>
          <w:rFonts w:ascii="Century" w:hAnsi="Century"/>
          <w:sz w:val="28"/>
          <w:szCs w:val="28"/>
        </w:rPr>
        <w:t xml:space="preserve">Звернутися до Львівської філії </w:t>
      </w:r>
      <w:r>
        <w:rPr>
          <w:rFonts w:ascii="Century" w:hAnsi="Century"/>
          <w:sz w:val="28"/>
          <w:szCs w:val="28"/>
        </w:rPr>
        <w:t>д</w:t>
      </w:r>
      <w:r w:rsidRPr="00F55C71">
        <w:rPr>
          <w:rFonts w:ascii="Century" w:hAnsi="Century"/>
          <w:sz w:val="28"/>
          <w:szCs w:val="28"/>
        </w:rPr>
        <w:t>ержавного підприємства «Національні інформаційні системи»</w:t>
      </w:r>
      <w:r>
        <w:rPr>
          <w:rFonts w:ascii="Century" w:hAnsi="Century"/>
          <w:sz w:val="28"/>
          <w:szCs w:val="28"/>
        </w:rPr>
        <w:t xml:space="preserve"> Міністерства юстиції України</w:t>
      </w:r>
      <w:r w:rsidRPr="00F55C71">
        <w:rPr>
          <w:rFonts w:ascii="Century" w:hAnsi="Century"/>
          <w:sz w:val="28"/>
          <w:szCs w:val="28"/>
        </w:rPr>
        <w:t xml:space="preserve"> для </w:t>
      </w:r>
      <w:r w:rsidRPr="00F55C71">
        <w:rPr>
          <w:rFonts w:ascii="Century" w:hAnsi="Century"/>
          <w:sz w:val="28"/>
          <w:szCs w:val="28"/>
        </w:rPr>
        <w:lastRenderedPageBreak/>
        <w:t xml:space="preserve">внесення </w:t>
      </w:r>
      <w:r>
        <w:rPr>
          <w:rFonts w:ascii="Century" w:hAnsi="Century"/>
          <w:sz w:val="28"/>
          <w:szCs w:val="28"/>
        </w:rPr>
        <w:t>інформації</w:t>
      </w:r>
      <w:r w:rsidRPr="00F55C71">
        <w:rPr>
          <w:rFonts w:ascii="Century" w:hAnsi="Century"/>
          <w:sz w:val="28"/>
          <w:szCs w:val="28"/>
        </w:rPr>
        <w:t xml:space="preserve"> до відповідного </w:t>
      </w:r>
      <w:r w:rsidR="00804D1D">
        <w:rPr>
          <w:rFonts w:ascii="Century" w:hAnsi="Century"/>
          <w:sz w:val="28"/>
          <w:szCs w:val="28"/>
        </w:rPr>
        <w:t>с</w:t>
      </w:r>
      <w:r w:rsidRPr="00F55C71">
        <w:rPr>
          <w:rFonts w:ascii="Century" w:hAnsi="Century"/>
          <w:sz w:val="28"/>
          <w:szCs w:val="28"/>
        </w:rPr>
        <w:t xml:space="preserve">ловника </w:t>
      </w:r>
      <w:r w:rsidR="00804D1D">
        <w:rPr>
          <w:rFonts w:ascii="Century" w:hAnsi="Century"/>
          <w:sz w:val="28"/>
          <w:szCs w:val="28"/>
        </w:rPr>
        <w:t>Д</w:t>
      </w:r>
      <w:r w:rsidRPr="00F55C71">
        <w:rPr>
          <w:rFonts w:ascii="Century" w:hAnsi="Century"/>
          <w:sz w:val="28"/>
          <w:szCs w:val="28"/>
        </w:rPr>
        <w:t>ержавного реєстру речових прав на нерухоме майно</w:t>
      </w:r>
      <w:r w:rsidR="008723FE">
        <w:rPr>
          <w:rFonts w:ascii="Century" w:hAnsi="Century"/>
          <w:sz w:val="28"/>
          <w:szCs w:val="28"/>
        </w:rPr>
        <w:t>.</w:t>
      </w:r>
    </w:p>
    <w:p w:rsidR="0088431B" w:rsidRPr="0041709D" w:rsidRDefault="0088431B" w:rsidP="00BE2565">
      <w:pPr>
        <w:pStyle w:val="af0"/>
        <w:numPr>
          <w:ilvl w:val="0"/>
          <w:numId w:val="17"/>
        </w:numPr>
        <w:shd w:val="clear" w:color="auto" w:fill="FFFFFF"/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41709D">
        <w:rPr>
          <w:rFonts w:ascii="Century" w:hAnsi="Century"/>
          <w:sz w:val="28"/>
          <w:szCs w:val="28"/>
        </w:rPr>
        <w:t>Контроль за виконанням</w:t>
      </w:r>
      <w:r w:rsidR="0044317B">
        <w:rPr>
          <w:rFonts w:ascii="Century" w:hAnsi="Century"/>
          <w:sz w:val="28"/>
          <w:szCs w:val="28"/>
        </w:rPr>
        <w:t xml:space="preserve"> </w:t>
      </w:r>
      <w:r w:rsidRPr="0041709D">
        <w:rPr>
          <w:rFonts w:ascii="Century" w:hAnsi="Century"/>
          <w:sz w:val="28"/>
          <w:szCs w:val="28"/>
        </w:rPr>
        <w:t>рішення покласти на</w:t>
      </w:r>
      <w:r w:rsidR="0044317B">
        <w:rPr>
          <w:rFonts w:ascii="Century" w:hAnsi="Century"/>
          <w:sz w:val="28"/>
          <w:szCs w:val="28"/>
        </w:rPr>
        <w:t xml:space="preserve"> </w:t>
      </w:r>
      <w:r w:rsidRPr="0041709D">
        <w:rPr>
          <w:rFonts w:ascii="Century" w:hAnsi="Century"/>
          <w:sz w:val="28"/>
          <w:szCs w:val="28"/>
        </w:rPr>
        <w:t xml:space="preserve">відділ містобудування та архітектури </w:t>
      </w:r>
      <w:r w:rsidR="006663E9" w:rsidRPr="0041709D">
        <w:rPr>
          <w:rFonts w:ascii="Century" w:hAnsi="Century"/>
          <w:sz w:val="28"/>
          <w:szCs w:val="28"/>
        </w:rPr>
        <w:t xml:space="preserve">Городоцької </w:t>
      </w:r>
      <w:r w:rsidRPr="0041709D">
        <w:rPr>
          <w:rFonts w:ascii="Century" w:hAnsi="Century"/>
          <w:sz w:val="28"/>
          <w:szCs w:val="28"/>
        </w:rPr>
        <w:t>міської ради</w:t>
      </w:r>
      <w:r w:rsidR="00DC3A48" w:rsidRPr="0041709D">
        <w:rPr>
          <w:rFonts w:ascii="Century" w:hAnsi="Century"/>
          <w:sz w:val="28"/>
          <w:szCs w:val="28"/>
        </w:rPr>
        <w:t xml:space="preserve"> та постійну депутатську комісію з питань земельних ресурсів, АПК, містобудування, охорони довкілля</w:t>
      </w:r>
      <w:r w:rsidR="00FE78D8">
        <w:rPr>
          <w:rFonts w:ascii="Century" w:hAnsi="Century"/>
          <w:sz w:val="28"/>
          <w:szCs w:val="28"/>
        </w:rPr>
        <w:t xml:space="preserve"> </w:t>
      </w:r>
      <w:r w:rsidR="00DC3A48" w:rsidRPr="0041709D">
        <w:rPr>
          <w:rFonts w:ascii="Century" w:hAnsi="Century"/>
          <w:sz w:val="28"/>
          <w:szCs w:val="28"/>
        </w:rPr>
        <w:t>(гол. Н.</w:t>
      </w:r>
      <w:r w:rsidR="00DC3A48" w:rsidRPr="0041709D">
        <w:rPr>
          <w:rFonts w:ascii="Century" w:hAnsi="Century"/>
          <w:sz w:val="28"/>
          <w:szCs w:val="28"/>
          <w:lang w:val="en-US"/>
        </w:rPr>
        <w:t xml:space="preserve"> </w:t>
      </w:r>
      <w:r w:rsidR="00DC3A48" w:rsidRPr="0041709D">
        <w:rPr>
          <w:rFonts w:ascii="Century" w:hAnsi="Century"/>
          <w:sz w:val="28"/>
          <w:szCs w:val="28"/>
        </w:rPr>
        <w:t>Кульчицький)</w:t>
      </w:r>
      <w:r w:rsidRPr="0041709D">
        <w:rPr>
          <w:rFonts w:ascii="Century" w:hAnsi="Century"/>
          <w:sz w:val="28"/>
          <w:szCs w:val="28"/>
        </w:rPr>
        <w:t>.</w:t>
      </w:r>
    </w:p>
    <w:p w:rsidR="0088431B" w:rsidRPr="00C57459" w:rsidRDefault="0088431B" w:rsidP="00BE2565">
      <w:pPr>
        <w:rPr>
          <w:rFonts w:ascii="Century" w:hAnsi="Century"/>
          <w:b/>
          <w:sz w:val="28"/>
          <w:szCs w:val="28"/>
        </w:rPr>
      </w:pPr>
    </w:p>
    <w:p w:rsidR="004315BF" w:rsidRPr="00C57459" w:rsidRDefault="004315BF" w:rsidP="00BE2565">
      <w:pPr>
        <w:jc w:val="both"/>
        <w:rPr>
          <w:rFonts w:ascii="Century" w:hAnsi="Century"/>
          <w:b/>
          <w:sz w:val="28"/>
          <w:szCs w:val="28"/>
        </w:rPr>
      </w:pPr>
    </w:p>
    <w:p w:rsidR="009269A2" w:rsidRPr="00C57459" w:rsidRDefault="00F06C6B" w:rsidP="00BE2565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C57459">
        <w:rPr>
          <w:rFonts w:ascii="Century" w:hAnsi="Century"/>
          <w:b/>
          <w:sz w:val="28"/>
          <w:szCs w:val="28"/>
        </w:rPr>
        <w:t xml:space="preserve">Міський голова </w:t>
      </w:r>
      <w:r w:rsidRPr="00C57459">
        <w:rPr>
          <w:rFonts w:ascii="Century" w:hAnsi="Century"/>
          <w:b/>
          <w:sz w:val="28"/>
          <w:szCs w:val="28"/>
        </w:rPr>
        <w:tab/>
      </w:r>
      <w:r w:rsidRPr="00C57459">
        <w:rPr>
          <w:rFonts w:ascii="Century" w:hAnsi="Century"/>
          <w:b/>
          <w:sz w:val="28"/>
          <w:szCs w:val="28"/>
        </w:rPr>
        <w:tab/>
      </w:r>
      <w:r w:rsidRPr="00C57459">
        <w:rPr>
          <w:rFonts w:ascii="Century" w:hAnsi="Century"/>
          <w:b/>
          <w:sz w:val="28"/>
          <w:szCs w:val="28"/>
        </w:rPr>
        <w:tab/>
      </w:r>
      <w:r w:rsidRPr="00C57459">
        <w:rPr>
          <w:rFonts w:ascii="Century" w:hAnsi="Century"/>
          <w:b/>
          <w:sz w:val="28"/>
          <w:szCs w:val="28"/>
        </w:rPr>
        <w:tab/>
      </w:r>
      <w:r w:rsidRPr="00C57459">
        <w:rPr>
          <w:rFonts w:ascii="Century" w:hAnsi="Century"/>
          <w:b/>
          <w:sz w:val="28"/>
          <w:szCs w:val="28"/>
        </w:rPr>
        <w:tab/>
      </w:r>
      <w:r w:rsidRPr="00C57459">
        <w:rPr>
          <w:rFonts w:ascii="Century" w:hAnsi="Century"/>
          <w:b/>
          <w:sz w:val="28"/>
          <w:szCs w:val="28"/>
        </w:rPr>
        <w:tab/>
        <w:t xml:space="preserve">  </w:t>
      </w:r>
      <w:r w:rsidR="002371C8">
        <w:rPr>
          <w:rFonts w:ascii="Century" w:hAnsi="Century"/>
          <w:b/>
          <w:sz w:val="28"/>
          <w:szCs w:val="28"/>
        </w:rPr>
        <w:t>В</w:t>
      </w:r>
      <w:r w:rsidRPr="00C57459">
        <w:rPr>
          <w:rFonts w:ascii="Century" w:hAnsi="Century"/>
          <w:b/>
          <w:sz w:val="28"/>
          <w:szCs w:val="28"/>
        </w:rPr>
        <w:t>олодимир РЕМЕНЯК</w:t>
      </w:r>
    </w:p>
    <w:sectPr w:rsidR="009269A2" w:rsidRPr="00C57459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D71" w:rsidRDefault="00B45D71">
      <w:r>
        <w:separator/>
      </w:r>
    </w:p>
  </w:endnote>
  <w:endnote w:type="continuationSeparator" w:id="0">
    <w:p w:rsidR="00B45D71" w:rsidRDefault="00B4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D71" w:rsidRDefault="00B45D71">
      <w:r>
        <w:separator/>
      </w:r>
    </w:p>
  </w:footnote>
  <w:footnote w:type="continuationSeparator" w:id="0">
    <w:p w:rsidR="00B45D71" w:rsidRDefault="00B45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F44B5F"/>
    <w:multiLevelType w:val="hybridMultilevel"/>
    <w:tmpl w:val="279848E6"/>
    <w:lvl w:ilvl="0" w:tplc="15E0A9D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4C5A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31C8"/>
    <w:rsid w:val="000642D3"/>
    <w:rsid w:val="00064A00"/>
    <w:rsid w:val="00066787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2A71"/>
    <w:rsid w:val="000E72CF"/>
    <w:rsid w:val="000F102A"/>
    <w:rsid w:val="000F3070"/>
    <w:rsid w:val="00100043"/>
    <w:rsid w:val="00102A25"/>
    <w:rsid w:val="00107201"/>
    <w:rsid w:val="00115526"/>
    <w:rsid w:val="00117090"/>
    <w:rsid w:val="001231A3"/>
    <w:rsid w:val="0012770A"/>
    <w:rsid w:val="00131070"/>
    <w:rsid w:val="001432A6"/>
    <w:rsid w:val="001438D2"/>
    <w:rsid w:val="001440EA"/>
    <w:rsid w:val="00176B12"/>
    <w:rsid w:val="00176C01"/>
    <w:rsid w:val="00177F54"/>
    <w:rsid w:val="00180AA9"/>
    <w:rsid w:val="00186DDA"/>
    <w:rsid w:val="0018795B"/>
    <w:rsid w:val="00190612"/>
    <w:rsid w:val="00194946"/>
    <w:rsid w:val="00195237"/>
    <w:rsid w:val="001A31CA"/>
    <w:rsid w:val="001A7A1E"/>
    <w:rsid w:val="001B13ED"/>
    <w:rsid w:val="001B5380"/>
    <w:rsid w:val="001B693F"/>
    <w:rsid w:val="001C267C"/>
    <w:rsid w:val="001C3C07"/>
    <w:rsid w:val="001C498B"/>
    <w:rsid w:val="001C51F0"/>
    <w:rsid w:val="001C7874"/>
    <w:rsid w:val="001D0295"/>
    <w:rsid w:val="001D099D"/>
    <w:rsid w:val="001D51AF"/>
    <w:rsid w:val="001E06B7"/>
    <w:rsid w:val="001E3C93"/>
    <w:rsid w:val="001E4AC7"/>
    <w:rsid w:val="001F0089"/>
    <w:rsid w:val="001F17CB"/>
    <w:rsid w:val="001F1B35"/>
    <w:rsid w:val="001F4C8A"/>
    <w:rsid w:val="002068A3"/>
    <w:rsid w:val="00207882"/>
    <w:rsid w:val="00211292"/>
    <w:rsid w:val="002140AE"/>
    <w:rsid w:val="00214B79"/>
    <w:rsid w:val="0023063C"/>
    <w:rsid w:val="00231292"/>
    <w:rsid w:val="002336C8"/>
    <w:rsid w:val="002371C8"/>
    <w:rsid w:val="00237CB2"/>
    <w:rsid w:val="00241113"/>
    <w:rsid w:val="00242569"/>
    <w:rsid w:val="0024373B"/>
    <w:rsid w:val="00247DC7"/>
    <w:rsid w:val="0025496C"/>
    <w:rsid w:val="00257DAB"/>
    <w:rsid w:val="00265338"/>
    <w:rsid w:val="002677E7"/>
    <w:rsid w:val="002714CA"/>
    <w:rsid w:val="002810BE"/>
    <w:rsid w:val="0028799C"/>
    <w:rsid w:val="00291538"/>
    <w:rsid w:val="002B1529"/>
    <w:rsid w:val="002B6697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0349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802E2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3F7AAD"/>
    <w:rsid w:val="00404679"/>
    <w:rsid w:val="00407772"/>
    <w:rsid w:val="0041017F"/>
    <w:rsid w:val="0041709D"/>
    <w:rsid w:val="00420885"/>
    <w:rsid w:val="00426E46"/>
    <w:rsid w:val="004315BF"/>
    <w:rsid w:val="0044317B"/>
    <w:rsid w:val="004450BF"/>
    <w:rsid w:val="00447C27"/>
    <w:rsid w:val="0045510E"/>
    <w:rsid w:val="00455F63"/>
    <w:rsid w:val="004610C2"/>
    <w:rsid w:val="00462810"/>
    <w:rsid w:val="00462C39"/>
    <w:rsid w:val="004637A0"/>
    <w:rsid w:val="00465939"/>
    <w:rsid w:val="004722BD"/>
    <w:rsid w:val="00473ED7"/>
    <w:rsid w:val="00474416"/>
    <w:rsid w:val="0048037F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06BC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0831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663E9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D5A9D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3689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0E9"/>
    <w:rsid w:val="0079034B"/>
    <w:rsid w:val="00794078"/>
    <w:rsid w:val="0079466A"/>
    <w:rsid w:val="007A0E25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804D1D"/>
    <w:rsid w:val="008064A1"/>
    <w:rsid w:val="0081323A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23FE"/>
    <w:rsid w:val="00874A8A"/>
    <w:rsid w:val="008758B0"/>
    <w:rsid w:val="00882FB2"/>
    <w:rsid w:val="0088431B"/>
    <w:rsid w:val="0088481A"/>
    <w:rsid w:val="00886EBF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D3EAA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2BE1"/>
    <w:rsid w:val="00994085"/>
    <w:rsid w:val="00995525"/>
    <w:rsid w:val="009A6540"/>
    <w:rsid w:val="009C12F4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1D42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3AB7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4057E"/>
    <w:rsid w:val="00B45935"/>
    <w:rsid w:val="00B45D71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2504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C768F"/>
    <w:rsid w:val="00BD03DE"/>
    <w:rsid w:val="00BD6A0B"/>
    <w:rsid w:val="00BE03D8"/>
    <w:rsid w:val="00BE2565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459"/>
    <w:rsid w:val="00C57875"/>
    <w:rsid w:val="00C60AF7"/>
    <w:rsid w:val="00C62FAC"/>
    <w:rsid w:val="00C65340"/>
    <w:rsid w:val="00C67833"/>
    <w:rsid w:val="00C709E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0AE"/>
    <w:rsid w:val="00CF5E55"/>
    <w:rsid w:val="00D04BF4"/>
    <w:rsid w:val="00D12BF6"/>
    <w:rsid w:val="00D14554"/>
    <w:rsid w:val="00D1749C"/>
    <w:rsid w:val="00D2566C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4591"/>
    <w:rsid w:val="00DB6ACB"/>
    <w:rsid w:val="00DC1296"/>
    <w:rsid w:val="00DC2928"/>
    <w:rsid w:val="00DC3A48"/>
    <w:rsid w:val="00DC5270"/>
    <w:rsid w:val="00DC63C8"/>
    <w:rsid w:val="00DD06D6"/>
    <w:rsid w:val="00DD5FAB"/>
    <w:rsid w:val="00DD75C2"/>
    <w:rsid w:val="00DE74F2"/>
    <w:rsid w:val="00DF3795"/>
    <w:rsid w:val="00DF3B48"/>
    <w:rsid w:val="00DF4711"/>
    <w:rsid w:val="00E013F3"/>
    <w:rsid w:val="00E05286"/>
    <w:rsid w:val="00E056E2"/>
    <w:rsid w:val="00E13479"/>
    <w:rsid w:val="00E20C69"/>
    <w:rsid w:val="00E2447E"/>
    <w:rsid w:val="00E32F5F"/>
    <w:rsid w:val="00E40557"/>
    <w:rsid w:val="00E43928"/>
    <w:rsid w:val="00E47C89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86776"/>
    <w:rsid w:val="00E90283"/>
    <w:rsid w:val="00E902A9"/>
    <w:rsid w:val="00E920C9"/>
    <w:rsid w:val="00E93EDB"/>
    <w:rsid w:val="00EA0D52"/>
    <w:rsid w:val="00EB61EC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1026"/>
    <w:rsid w:val="00FA3FC3"/>
    <w:rsid w:val="00FB013E"/>
    <w:rsid w:val="00FB0B4D"/>
    <w:rsid w:val="00FB5494"/>
    <w:rsid w:val="00FB6DFA"/>
    <w:rsid w:val="00FC32C1"/>
    <w:rsid w:val="00FC49D0"/>
    <w:rsid w:val="00FC4FBD"/>
    <w:rsid w:val="00FD0C96"/>
    <w:rsid w:val="00FE228D"/>
    <w:rsid w:val="00FE3422"/>
    <w:rsid w:val="00FE72E5"/>
    <w:rsid w:val="00FE78D8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">
    <w:name w:val="2"/>
    <w:uiPriority w:val="99"/>
    <w:rsid w:val="0088431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1287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2024-02-06T09:42:00Z</cp:lastPrinted>
  <dcterms:created xsi:type="dcterms:W3CDTF">2025-02-10T16:54:00Z</dcterms:created>
  <dcterms:modified xsi:type="dcterms:W3CDTF">2025-02-11T08:22:00Z</dcterms:modified>
</cp:coreProperties>
</file>