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A8A9" w14:textId="77777777" w:rsidR="00C94B86" w:rsidRPr="00AF0072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AF0072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14AF4C3A" w:rsidR="00464F28" w:rsidRPr="00104AF5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AF0072">
        <w:rPr>
          <w:sz w:val="26"/>
          <w:szCs w:val="26"/>
        </w:rPr>
        <w:t>20</w:t>
      </w:r>
      <w:r w:rsidR="007E405D" w:rsidRPr="007E405D">
        <w:rPr>
          <w:sz w:val="26"/>
          <w:szCs w:val="26"/>
        </w:rPr>
        <w:t xml:space="preserve"> </w:t>
      </w:r>
      <w:r w:rsidR="00AF0072">
        <w:rPr>
          <w:sz w:val="26"/>
          <w:szCs w:val="26"/>
        </w:rPr>
        <w:t>листопада</w:t>
      </w:r>
      <w:r w:rsidRPr="00104AF5">
        <w:rPr>
          <w:sz w:val="26"/>
          <w:szCs w:val="26"/>
        </w:rPr>
        <w:t xml:space="preserve"> 2024 року о 14:00 год., за </w:t>
      </w:r>
      <w:proofErr w:type="spellStart"/>
      <w:r w:rsidRPr="00104AF5">
        <w:rPr>
          <w:sz w:val="26"/>
          <w:szCs w:val="26"/>
        </w:rPr>
        <w:t>адресою</w:t>
      </w:r>
      <w:proofErr w:type="spellEnd"/>
      <w:r w:rsidRPr="00104AF5">
        <w:rPr>
          <w:sz w:val="26"/>
          <w:szCs w:val="26"/>
        </w:rPr>
        <w:t>: м. Городок, майдан Гайдамаків, 6.</w:t>
      </w:r>
    </w:p>
    <w:p w14:paraId="499F474C" w14:textId="6D64C9C7" w:rsidR="00464F28" w:rsidRPr="00104AF5" w:rsidRDefault="00464F28" w:rsidP="0010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104AF5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об’єкту: </w:t>
      </w:r>
      <w:r w:rsidRPr="00104AF5">
        <w:rPr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Fonts w:ascii="Times New Roman" w:hAnsi="Times New Roman" w:cs="Times New Roman"/>
          <w:sz w:val="26"/>
          <w:szCs w:val="26"/>
        </w:rPr>
        <w:t xml:space="preserve">– </w:t>
      </w:r>
      <w:r w:rsid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емельна ділянка комунальної власності площею 0,0314 га, кадастровий номер 4620910100:29:029:0142, за </w:t>
      </w:r>
      <w:proofErr w:type="spellStart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 вул. Я. Мудрого, 2, м. Городок, Львівська обл.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4AF5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7E405D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2C42B10" w14:textId="6E850ACE" w:rsidR="00464F28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AF0072">
        <w:rPr>
          <w:sz w:val="26"/>
          <w:szCs w:val="26"/>
        </w:rPr>
        <w:t>2800</w:t>
      </w:r>
      <w:r w:rsidRPr="00104AF5">
        <w:rPr>
          <w:sz w:val="26"/>
          <w:szCs w:val="26"/>
        </w:rPr>
        <w:t xml:space="preserve">,00 грн. Термін виконання робіт – </w:t>
      </w:r>
      <w:r w:rsidR="007E405D">
        <w:rPr>
          <w:sz w:val="26"/>
          <w:szCs w:val="26"/>
        </w:rPr>
        <w:t>4</w:t>
      </w:r>
      <w:r w:rsidRPr="00104AF5">
        <w:rPr>
          <w:sz w:val="26"/>
          <w:szCs w:val="26"/>
        </w:rPr>
        <w:t xml:space="preserve"> календарних дні.</w:t>
      </w:r>
    </w:p>
    <w:p w14:paraId="763F2CDA" w14:textId="77777777" w:rsidR="00104AF5" w:rsidRPr="00104AF5" w:rsidRDefault="00104AF5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C60041" w14:textId="69B8DC40" w:rsidR="00AF0072" w:rsidRPr="00104AF5" w:rsidRDefault="00464F28" w:rsidP="00AF0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E405D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Pr="007E405D">
        <w:rPr>
          <w:rStyle w:val="a5"/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Style w:val="a5"/>
          <w:rFonts w:ascii="Times New Roman" w:hAnsi="Times New Roman" w:cs="Times New Roman"/>
          <w:sz w:val="26"/>
          <w:szCs w:val="26"/>
        </w:rPr>
        <w:t xml:space="preserve">: - </w:t>
      </w:r>
      <w:r w:rsidRPr="007E405D">
        <w:rPr>
          <w:rFonts w:ascii="Times New Roman" w:hAnsi="Times New Roman" w:cs="Times New Roman"/>
          <w:sz w:val="26"/>
          <w:szCs w:val="26"/>
        </w:rPr>
        <w:t> </w:t>
      </w:r>
      <w:r w:rsid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емельна ділянка комунальної власності площею 0,0320 га, кадастровий номер 4620910100:29:019:0160, за </w:t>
      </w:r>
      <w:proofErr w:type="spellStart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 вул. Яворівська, 1А, м. Городок, Львівська обл.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405D" w:rsidRPr="007E405D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AF0072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FD4AA89" w14:textId="61C4637D" w:rsidR="007B5F55" w:rsidRDefault="007E405D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405D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AF0072">
        <w:rPr>
          <w:sz w:val="26"/>
          <w:szCs w:val="26"/>
        </w:rPr>
        <w:t>3000</w:t>
      </w:r>
      <w:r w:rsidRPr="007E405D">
        <w:rPr>
          <w:sz w:val="26"/>
          <w:szCs w:val="26"/>
        </w:rPr>
        <w:t xml:space="preserve">,00 грн. Термін виконання робіт – </w:t>
      </w:r>
      <w:r w:rsidR="00AF0072">
        <w:rPr>
          <w:sz w:val="26"/>
          <w:szCs w:val="26"/>
        </w:rPr>
        <w:t>4</w:t>
      </w:r>
      <w:r w:rsidR="00AF0072" w:rsidRPr="00104AF5">
        <w:rPr>
          <w:sz w:val="26"/>
          <w:szCs w:val="26"/>
        </w:rPr>
        <w:t xml:space="preserve"> календарних дні.</w:t>
      </w:r>
    </w:p>
    <w:p w14:paraId="027C99C4" w14:textId="77777777" w:rsidR="00AF0072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DE61C37" w14:textId="5E540321" w:rsidR="00AF0072" w:rsidRPr="00104AF5" w:rsidRDefault="00AF0072" w:rsidP="00AF0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E405D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Pr="007E405D">
        <w:rPr>
          <w:rStyle w:val="a5"/>
          <w:rFonts w:ascii="Times New Roman" w:hAnsi="Times New Roman" w:cs="Times New Roman"/>
          <w:sz w:val="26"/>
          <w:szCs w:val="26"/>
        </w:rPr>
        <w:t xml:space="preserve"> : - </w:t>
      </w:r>
      <w:r w:rsidRPr="007E405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</w:t>
      </w:r>
      <w:r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емельна ділянка комунальної власності площею 3,8602 га, кадастровий номер 4620910100:29:014:0062, за </w:t>
      </w:r>
      <w:proofErr w:type="spellStart"/>
      <w:r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 вул. Заводська, 14, м. Городок, Львівська обл.</w:t>
      </w:r>
      <w:r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405D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FD530DD" w14:textId="11B8420E" w:rsidR="00AF0072" w:rsidRPr="001F478E" w:rsidRDefault="00AF0072" w:rsidP="00AF00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7E405D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>
        <w:rPr>
          <w:sz w:val="26"/>
          <w:szCs w:val="26"/>
        </w:rPr>
        <w:t>2700</w:t>
      </w:r>
      <w:r w:rsidRPr="007E405D">
        <w:rPr>
          <w:sz w:val="26"/>
          <w:szCs w:val="26"/>
        </w:rPr>
        <w:t xml:space="preserve">,00 грн. Термін виконання робіт – </w:t>
      </w:r>
      <w:r>
        <w:rPr>
          <w:sz w:val="26"/>
          <w:szCs w:val="26"/>
        </w:rPr>
        <w:t>4</w:t>
      </w:r>
      <w:r w:rsidRPr="00104AF5">
        <w:rPr>
          <w:sz w:val="26"/>
          <w:szCs w:val="26"/>
        </w:rPr>
        <w:t xml:space="preserve"> календарних дні.</w:t>
      </w:r>
    </w:p>
    <w:p w14:paraId="51AABB73" w14:textId="77777777" w:rsidR="00AF0072" w:rsidRPr="001F478E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AF0072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A1B15"/>
    <w:rsid w:val="00104AF5"/>
    <w:rsid w:val="001C01CB"/>
    <w:rsid w:val="001C7FA3"/>
    <w:rsid w:val="001E7499"/>
    <w:rsid w:val="001F478E"/>
    <w:rsid w:val="00244F2A"/>
    <w:rsid w:val="002D5317"/>
    <w:rsid w:val="002F5619"/>
    <w:rsid w:val="003247FD"/>
    <w:rsid w:val="00341DD6"/>
    <w:rsid w:val="00393E5B"/>
    <w:rsid w:val="003B7A47"/>
    <w:rsid w:val="003D5A39"/>
    <w:rsid w:val="003E693D"/>
    <w:rsid w:val="003E7C01"/>
    <w:rsid w:val="00446386"/>
    <w:rsid w:val="00464F28"/>
    <w:rsid w:val="004B0742"/>
    <w:rsid w:val="00611CBF"/>
    <w:rsid w:val="00632215"/>
    <w:rsid w:val="00681454"/>
    <w:rsid w:val="00793D43"/>
    <w:rsid w:val="007B5F55"/>
    <w:rsid w:val="007E405D"/>
    <w:rsid w:val="0084533A"/>
    <w:rsid w:val="008E275D"/>
    <w:rsid w:val="00990415"/>
    <w:rsid w:val="009F6796"/>
    <w:rsid w:val="00A36BB5"/>
    <w:rsid w:val="00AB43F7"/>
    <w:rsid w:val="00AD09DB"/>
    <w:rsid w:val="00AF0072"/>
    <w:rsid w:val="00B02F44"/>
    <w:rsid w:val="00B33791"/>
    <w:rsid w:val="00C94B86"/>
    <w:rsid w:val="00D1098E"/>
    <w:rsid w:val="00DE35C3"/>
    <w:rsid w:val="00E10024"/>
    <w:rsid w:val="00E92BD5"/>
    <w:rsid w:val="00EB3E84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2</cp:revision>
  <cp:lastPrinted>2019-12-19T12:38:00Z</cp:lastPrinted>
  <dcterms:created xsi:type="dcterms:W3CDTF">2024-11-22T08:46:00Z</dcterms:created>
  <dcterms:modified xsi:type="dcterms:W3CDTF">2024-11-22T08:46:00Z</dcterms:modified>
</cp:coreProperties>
</file>