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0195E" w14:textId="77777777" w:rsidR="002D1107" w:rsidRPr="00E65C72" w:rsidRDefault="002D1107" w:rsidP="00847D1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</w:t>
      </w:r>
    </w:p>
    <w:p w14:paraId="0DDA06A4" w14:textId="77777777" w:rsidR="00847D1F" w:rsidRDefault="002D1107" w:rsidP="0075209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 оголошення конкурсу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 відбору суб’єктів оціночної діяльності  для проведення незалежної оцінки </w:t>
      </w:r>
      <w:r w:rsidR="00080F80"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комунального майна територіальної громади міста Городок Львівської області</w:t>
      </w:r>
    </w:p>
    <w:p w14:paraId="003D6CBE" w14:textId="77777777" w:rsidR="008D2F79" w:rsidRPr="008D2F79" w:rsidRDefault="008D2F79" w:rsidP="0075209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4F815A1D" w14:textId="77777777" w:rsidR="002D1107" w:rsidRPr="00E65C72" w:rsidRDefault="002D1107" w:rsidP="00752093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  <w:spacing w:val="-2"/>
          <w:kern w:val="36"/>
          <w:sz w:val="24"/>
          <w:szCs w:val="24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Мета проведення незалежної оцінки:</w:t>
      </w:r>
      <w:r w:rsidR="008416DC" w:rsidRPr="00E65C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188A" w:rsidRPr="00E65C72">
        <w:rPr>
          <w:rFonts w:ascii="Times New Roman" w:hAnsi="Times New Roman" w:cs="Times New Roman"/>
          <w:color w:val="000000"/>
          <w:sz w:val="24"/>
          <w:szCs w:val="24"/>
        </w:rPr>
        <w:t>для продажу у власність земельної ділянки</w:t>
      </w:r>
      <w:r w:rsidR="00583AB4" w:rsidRPr="00E65C72">
        <w:rPr>
          <w:rFonts w:ascii="Times New Roman" w:hAnsi="Times New Roman" w:cs="Times New Roman"/>
          <w:b/>
          <w:spacing w:val="-2"/>
          <w:kern w:val="36"/>
          <w:sz w:val="24"/>
          <w:szCs w:val="24"/>
        </w:rPr>
        <w:t>.</w:t>
      </w:r>
    </w:p>
    <w:p w14:paraId="306AE101" w14:textId="39F9EB68" w:rsidR="00583AB4" w:rsidRPr="00E65C72" w:rsidRDefault="00583AB4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Назва об’єкту оцінки:</w:t>
      </w:r>
      <w:r w:rsidR="00E35FD5"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E35FD5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Земельна ділянка ком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унальної власності площею </w:t>
      </w:r>
      <w:r w:rsidR="00B0767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0,</w:t>
      </w:r>
      <w:r w:rsidR="00522F3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3077</w:t>
      </w:r>
      <w:r w:rsidR="00E35FD5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га кад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астровий номер 4620</w:t>
      </w:r>
      <w:r w:rsidR="00B3678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98</w:t>
      </w:r>
      <w:r w:rsidR="00522F3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39</w:t>
      </w:r>
      <w:r w:rsidR="00B0767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00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522F3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25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B0767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00</w:t>
      </w:r>
      <w:r w:rsidR="00522F3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:00</w:t>
      </w:r>
      <w:r w:rsidR="00522F3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54</w:t>
      </w:r>
      <w:bookmarkStart w:id="0" w:name="_GoBack"/>
      <w:bookmarkEnd w:id="0"/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0F46BCC2" w14:textId="695BD539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Розмір земельної ділянки (ділянок), усього</w:t>
      </w:r>
      <w:r w:rsidR="00DE67F6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r w:rsidR="00BA2AC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0,</w:t>
      </w:r>
      <w:r w:rsidR="00772E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3077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га.</w:t>
      </w:r>
    </w:p>
    <w:p w14:paraId="27C40657" w14:textId="28CB5E67" w:rsidR="00A164B3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Місце розташування земельної ділянки (ділянок</w:t>
      </w:r>
      <w:r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):</w:t>
      </w:r>
      <w:r w:rsidR="00D53253"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815</w:t>
      </w:r>
      <w:r w:rsidR="00772E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5</w:t>
      </w:r>
      <w:r w:rsidR="00B07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0</w:t>
      </w:r>
      <w:r w:rsidR="00D53253"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,</w:t>
      </w:r>
      <w:r w:rsidR="00D5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772E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село </w:t>
      </w:r>
      <w:proofErr w:type="spellStart"/>
      <w:r w:rsidR="00772E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Керниця</w:t>
      </w:r>
      <w:proofErr w:type="spellEnd"/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вулиця </w:t>
      </w:r>
      <w:r w:rsidR="00772E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Миру 2А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Львівськ</w:t>
      </w:r>
      <w:r w:rsidR="009435A4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ої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област</w:t>
      </w:r>
      <w:r w:rsidR="009435A4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</w:p>
    <w:p w14:paraId="2634035C" w14:textId="46BF178F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Цільове призначення земельної ділянки (ділянок)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BA2AC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0767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для </w:t>
      </w:r>
      <w:r w:rsidR="00772E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розміщення та експлуатації основних, підсобних і допоміжних будівель та споруд будівельних організацій та підприємств</w:t>
      </w:r>
    </w:p>
    <w:p w14:paraId="3471AC66" w14:textId="77777777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Правовий режим земельної ділянки (ділянок):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землі комунальної власності.</w:t>
      </w:r>
    </w:p>
    <w:p w14:paraId="07EFA5F1" w14:textId="6445F9B3" w:rsidR="00A164B3" w:rsidRPr="00E65C72" w:rsidRDefault="00A164B3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Дата проведення конкурсу:</w:t>
      </w:r>
      <w:r w:rsidRPr="00864C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</w:t>
      </w:r>
      <w:r w:rsidR="00772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24</w:t>
      </w:r>
      <w:r w:rsidR="000C2DED" w:rsidRPr="00864C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</w:t>
      </w:r>
      <w:r w:rsidR="008F59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квітня</w:t>
      </w:r>
      <w:r w:rsidR="005D4007" w:rsidRPr="00864C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202</w:t>
      </w:r>
      <w:r w:rsidR="00B076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4</w:t>
      </w:r>
      <w:r w:rsidRPr="00864C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року.</w:t>
      </w:r>
    </w:p>
    <w:p w14:paraId="0FBDBCB6" w14:textId="3DB5BAFC" w:rsidR="00E65C72" w:rsidRPr="00077F68" w:rsidRDefault="00E65C72" w:rsidP="00752093">
      <w:pPr>
        <w:pStyle w:val="a5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Претендентам на участь у конкурсі потрібно </w:t>
      </w:r>
      <w:r w:rsidRPr="00E65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подати до відділу документообігу, звернень та організаційно-інформаційної діяльності Городоцької міської ради Львівської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області </w:t>
      </w:r>
      <w:r w:rsidRPr="00864C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uk-UA"/>
        </w:rPr>
        <w:t>до 1</w:t>
      </w:r>
      <w:r w:rsidR="008F596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uk-UA"/>
        </w:rPr>
        <w:t>7</w:t>
      </w:r>
      <w:r w:rsidRPr="00864C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uk-UA"/>
        </w:rPr>
        <w:t xml:space="preserve">:00 год. </w:t>
      </w:r>
      <w:r w:rsidR="00772EE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uk-UA"/>
        </w:rPr>
        <w:t>18</w:t>
      </w:r>
      <w:r w:rsidR="00B0767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uk-UA"/>
        </w:rPr>
        <w:t xml:space="preserve"> </w:t>
      </w:r>
      <w:r w:rsidR="008F596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uk-UA"/>
        </w:rPr>
        <w:t>квітня</w:t>
      </w:r>
      <w:r w:rsidRPr="00864C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uk-UA"/>
        </w:rPr>
        <w:t xml:space="preserve"> 202</w:t>
      </w:r>
      <w:r w:rsidR="00B0767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uk-UA"/>
        </w:rPr>
        <w:t>4</w:t>
      </w:r>
      <w:r w:rsidRPr="00864C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uk-UA"/>
        </w:rPr>
        <w:t xml:space="preserve"> року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конкурсну документацію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Пакет документів подається на кожен об’єкт окремо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  <w:r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в запечатаному конверті,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а конверті слід зазначити</w:t>
      </w:r>
      <w:r w:rsidRPr="00BA2A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 «На конкурс з відбору суб’єктів оціночної діяльності», а також зазначити назву об’єкта оцінки, та найменування юридичної особи або прізвище, ім’я, по батькові фізичної особи-підприємця,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який подає конкурсну документацію.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Документи не зараховуються, якщо не подані згідно Оголошення та Положення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hyperlink r:id="rId6" w:history="1">
        <w:r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Pr="000C7CB6">
        <w:rPr>
          <w:rStyle w:val="a8"/>
          <w:rFonts w:ascii="Times New Roman" w:hAnsi="Times New Roman" w:cs="Times New Roman"/>
          <w:color w:val="337AB7"/>
          <w:sz w:val="24"/>
          <w:szCs w:val="24"/>
          <w:shd w:val="clear" w:color="auto" w:fill="FFFFFF"/>
        </w:rPr>
        <w:t>).</w:t>
      </w:r>
    </w:p>
    <w:p w14:paraId="7CFD4165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Конкурсна документація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складається із:</w:t>
      </w:r>
    </w:p>
    <w:p w14:paraId="1AC2B123" w14:textId="77777777" w:rsidR="00E65C72" w:rsidRPr="00077F68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Конкурсної пропозицій, запечатаної в окремому конверті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в якій зазначено пропозиції щодо ціни надання послуг з оцінки, з урахуванням усіх податків, які сплачує претендент згідно з законом;</w:t>
      </w:r>
    </w:p>
    <w:p w14:paraId="3A123F7E" w14:textId="77777777" w:rsidR="00E65C72" w:rsidRPr="00077F68" w:rsidRDefault="00E65C72" w:rsidP="00752093">
      <w:pPr>
        <w:pStyle w:val="a5"/>
        <w:shd w:val="clear" w:color="auto" w:fill="FFFFFF" w:themeFill="background1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Очікувана найбільша ціна надання послуг з оцінки об’єкта оцінки: 3</w:t>
      </w:r>
      <w:r w:rsidR="002D7AF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90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0,00 грн.</w:t>
      </w:r>
    </w:p>
    <w:p w14:paraId="691A8BF4" w14:textId="77777777" w:rsidR="00E65C72" w:rsidRPr="00077F68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Підтвердних документів;</w:t>
      </w:r>
    </w:p>
    <w:p w14:paraId="3A77FEE9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До підтвердних документів належать:</w:t>
      </w:r>
    </w:p>
    <w:p w14:paraId="287B005F" w14:textId="77777777" w:rsidR="00E65C72" w:rsidRPr="00077F68" w:rsidRDefault="00E65C72" w:rsidP="00752093">
      <w:pPr>
        <w:pStyle w:val="a5"/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Заява про участь у конкурсі з відбору суб’єктів оціночної діяльності за встановленою формою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(додатку № 4 Положення);</w:t>
      </w:r>
    </w:p>
    <w:p w14:paraId="11C9FA2E" w14:textId="77777777" w:rsidR="00E65C72" w:rsidRPr="00077F68" w:rsidRDefault="00E65C72" w:rsidP="00752093">
      <w:pPr>
        <w:pStyle w:val="a5"/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Інформація про претендента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5 Положення).</w:t>
      </w:r>
    </w:p>
    <w:p w14:paraId="0C8F7CFF" w14:textId="77777777" w:rsidR="00E65C72" w:rsidRPr="00077F68" w:rsidRDefault="00E65C72" w:rsidP="00752093">
      <w:pPr>
        <w:pStyle w:val="a5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Інформація про претендента містить :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наявність сертифіката суб'єкта оціночної діяльності; інформацію про оцінювачів, що перебувають у трудових відносинах з претендентом, а також яких він залучає до надання послуг з оцінки та підписання звіту про оцінку майна: кваліфікація, стаж роботи, членство у </w:t>
      </w:r>
      <w:proofErr w:type="spellStart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саморегулівних</w:t>
      </w:r>
      <w:proofErr w:type="spellEnd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організаціях оцінювачів.</w:t>
      </w:r>
    </w:p>
    <w:p w14:paraId="77BB04A5" w14:textId="77777777" w:rsidR="00E65C72" w:rsidRPr="000C7CB6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Документів щодо практичного досвіду виконання робіт з оцінки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разом із заповненою інформацією щодо досвіду суб’єкта оціночної діяльності та (або) оцінювачів, які будуть залучені до виконання робіт з оцінки майна та підписання звіту про оцінку майна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№ 3 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«Положення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про конкурсний відбір суб’єктів оціночної діяльності для проведення незалежної оцінки комунального майна Городоцької територіальної громади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», яке затверджене рішенням сесії Городоцької міської ради від 22.10.2019 № 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>2444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(далі - Положення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),</w:t>
      </w:r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(</w:t>
      </w:r>
      <w:hyperlink r:id="rId7" w:history="1">
        <w:r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5CAE2F1E" w14:textId="77777777" w:rsidR="00E65C72" w:rsidRPr="00835A7F" w:rsidRDefault="008F1625" w:rsidP="00752093">
      <w:pPr>
        <w:shd w:val="clear" w:color="auto" w:fill="FFFFFF" w:themeFill="background1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A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Подібними об’єктами до об’єкта оцінки є:</w:t>
      </w:r>
      <w:r w:rsidRPr="00835A7F">
        <w:rPr>
          <w:sz w:val="24"/>
          <w:szCs w:val="24"/>
        </w:rPr>
        <w:t xml:space="preserve"> 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</w:rPr>
        <w:t>- Земельна ділянка на праві власності як окремий об'єкт оцінки або у складі об’єкта оцінки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2152716F" w14:textId="77777777" w:rsidR="00E65C72" w:rsidRPr="00835A7F" w:rsidRDefault="00E65C72" w:rsidP="00752093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Замовник робіт з оцінки: 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рада Львівської області.</w:t>
      </w:r>
    </w:p>
    <w:p w14:paraId="72D67980" w14:textId="77777777" w:rsidR="00835A7F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Платник робіт з оцінки: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835A7F"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Львівської області за рахунок внесеного покупцем авансу</w:t>
      </w:r>
      <w:r w:rsidR="00835A7F"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29001CF6" w14:textId="77777777" w:rsidR="00E65C72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Переможець конкурсу з відбору суб’єктів оціночної діяльності зобов’язується:</w:t>
      </w:r>
    </w:p>
    <w:p w14:paraId="0463CDC8" w14:textId="77777777" w:rsidR="00E65C72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-протягом 3 (трьох) робочих днів з дня оголошення результатів конкурсу та надання Городоцькою міською радою повного пакету документів для проведення оцінки, укласти з Городоцькою міською радою договір на проведення експертної грошової оцінки майна.</w:t>
      </w:r>
    </w:p>
    <w:p w14:paraId="03DA1EEB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-не пізніше 4 календарних днів з моменту укладення цього договору виконати послуги з проведення експертної грошової оцінки майна і надати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Городоцькій міській раді у ці строки три примірники належним чином оформленого звіту про експертну грошову оцінку майна і рецензію на нього та Акт приймання – передачі виконаних послуг.</w:t>
      </w:r>
    </w:p>
    <w:p w14:paraId="61E0C5C1" w14:textId="77777777" w:rsidR="00E65C72" w:rsidRDefault="00E65C72" w:rsidP="008D2F7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Комісія знаходиться за </w:t>
      </w:r>
      <w:proofErr w:type="spellStart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адресою</w:t>
      </w:r>
      <w:proofErr w:type="spellEnd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: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м. Городок, майдан Гайдамаків, 6.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Телефон комісії - </w:t>
      </w:r>
      <w:r w:rsidRPr="00077F6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(03231) 30-174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</w:p>
    <w:p w14:paraId="070F79A6" w14:textId="77777777" w:rsidR="008D2F79" w:rsidRPr="000C7CB6" w:rsidRDefault="008D2F79" w:rsidP="008D2F7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77BA846E" w14:textId="0C0C77E8" w:rsidR="00690E9F" w:rsidRPr="008D2F79" w:rsidRDefault="00772EEE" w:rsidP="008D2F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Заступник г</w:t>
      </w:r>
      <w:r w:rsidR="00B07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олов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и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комісії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8F16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Микола НЕСІМКО</w:t>
      </w:r>
    </w:p>
    <w:sectPr w:rsidR="00690E9F" w:rsidRPr="008D2F79" w:rsidSect="00CF4C32">
      <w:pgSz w:w="11907" w:h="16840" w:code="9"/>
      <w:pgMar w:top="426" w:right="425" w:bottom="426" w:left="567" w:header="567" w:footer="91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B5C82"/>
    <w:multiLevelType w:val="hybridMultilevel"/>
    <w:tmpl w:val="F4420EE8"/>
    <w:lvl w:ilvl="0" w:tplc="7FDECDE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A2B2C"/>
    <w:multiLevelType w:val="hybridMultilevel"/>
    <w:tmpl w:val="53BE180A"/>
    <w:lvl w:ilvl="0" w:tplc="07443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A0FCD"/>
    <w:multiLevelType w:val="hybridMultilevel"/>
    <w:tmpl w:val="521423F4"/>
    <w:lvl w:ilvl="0" w:tplc="9D3A25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C5"/>
    <w:rsid w:val="00080F80"/>
    <w:rsid w:val="000A37D4"/>
    <w:rsid w:val="000B1FF9"/>
    <w:rsid w:val="000C2DED"/>
    <w:rsid w:val="000C46C0"/>
    <w:rsid w:val="000E14C6"/>
    <w:rsid w:val="000E7EC4"/>
    <w:rsid w:val="0012516D"/>
    <w:rsid w:val="0014139D"/>
    <w:rsid w:val="00156374"/>
    <w:rsid w:val="001920A6"/>
    <w:rsid w:val="001C0767"/>
    <w:rsid w:val="001D108A"/>
    <w:rsid w:val="001E1444"/>
    <w:rsid w:val="00206671"/>
    <w:rsid w:val="002266C7"/>
    <w:rsid w:val="002B69CD"/>
    <w:rsid w:val="002D1107"/>
    <w:rsid w:val="002D7AFB"/>
    <w:rsid w:val="002E1327"/>
    <w:rsid w:val="002E2C76"/>
    <w:rsid w:val="002F114F"/>
    <w:rsid w:val="003637CE"/>
    <w:rsid w:val="003702B8"/>
    <w:rsid w:val="003744C5"/>
    <w:rsid w:val="003942DF"/>
    <w:rsid w:val="003B35DC"/>
    <w:rsid w:val="003C44A4"/>
    <w:rsid w:val="003F1F8E"/>
    <w:rsid w:val="00480685"/>
    <w:rsid w:val="0048271D"/>
    <w:rsid w:val="00497299"/>
    <w:rsid w:val="004E06BE"/>
    <w:rsid w:val="00522F30"/>
    <w:rsid w:val="00583AB4"/>
    <w:rsid w:val="005846FF"/>
    <w:rsid w:val="00584AB8"/>
    <w:rsid w:val="005A6753"/>
    <w:rsid w:val="005D4007"/>
    <w:rsid w:val="005D7529"/>
    <w:rsid w:val="005D79CD"/>
    <w:rsid w:val="0060335C"/>
    <w:rsid w:val="00612D34"/>
    <w:rsid w:val="00631DAC"/>
    <w:rsid w:val="006357BF"/>
    <w:rsid w:val="00660E3A"/>
    <w:rsid w:val="00690E9F"/>
    <w:rsid w:val="006947E8"/>
    <w:rsid w:val="006B3348"/>
    <w:rsid w:val="007164F6"/>
    <w:rsid w:val="00751EC9"/>
    <w:rsid w:val="00752093"/>
    <w:rsid w:val="0077188A"/>
    <w:rsid w:val="00772EEE"/>
    <w:rsid w:val="00835A7F"/>
    <w:rsid w:val="0083669E"/>
    <w:rsid w:val="008416DC"/>
    <w:rsid w:val="00847D1F"/>
    <w:rsid w:val="00864C9E"/>
    <w:rsid w:val="0087061B"/>
    <w:rsid w:val="008D2F79"/>
    <w:rsid w:val="008F1625"/>
    <w:rsid w:val="008F596C"/>
    <w:rsid w:val="00926613"/>
    <w:rsid w:val="009435A4"/>
    <w:rsid w:val="00983402"/>
    <w:rsid w:val="00992CEC"/>
    <w:rsid w:val="009C4CF8"/>
    <w:rsid w:val="00A02AFB"/>
    <w:rsid w:val="00A164B3"/>
    <w:rsid w:val="00AE4328"/>
    <w:rsid w:val="00B0767B"/>
    <w:rsid w:val="00B34F74"/>
    <w:rsid w:val="00B3678D"/>
    <w:rsid w:val="00BA2AC0"/>
    <w:rsid w:val="00BE6CBF"/>
    <w:rsid w:val="00BE7B9C"/>
    <w:rsid w:val="00C3547F"/>
    <w:rsid w:val="00C51C12"/>
    <w:rsid w:val="00C5235A"/>
    <w:rsid w:val="00CA7A59"/>
    <w:rsid w:val="00CC638B"/>
    <w:rsid w:val="00CF4C32"/>
    <w:rsid w:val="00D1743B"/>
    <w:rsid w:val="00D23848"/>
    <w:rsid w:val="00D33A11"/>
    <w:rsid w:val="00D53253"/>
    <w:rsid w:val="00D9659A"/>
    <w:rsid w:val="00DC37EC"/>
    <w:rsid w:val="00DC4922"/>
    <w:rsid w:val="00DE67F6"/>
    <w:rsid w:val="00E32E31"/>
    <w:rsid w:val="00E35FD5"/>
    <w:rsid w:val="00E65C72"/>
    <w:rsid w:val="00F20C6A"/>
    <w:rsid w:val="00F33076"/>
    <w:rsid w:val="00F73240"/>
    <w:rsid w:val="00FB6551"/>
    <w:rsid w:val="00F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9C40"/>
  <w15:docId w15:val="{6065D1E6-E8AE-45B2-9282-F5F44BB7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D1107"/>
    <w:rPr>
      <w:b/>
      <w:bCs/>
    </w:rPr>
  </w:style>
  <w:style w:type="paragraph" w:styleId="a5">
    <w:name w:val="List Paragraph"/>
    <w:basedOn w:val="a"/>
    <w:uiPriority w:val="34"/>
    <w:qFormat/>
    <w:rsid w:val="00FC7A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C49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65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orodok-rada.gov.ua/node/102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rodok-rada.gov.ua/node/102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FF012-F73C-4CF9-AFAB-285DF558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2635</Words>
  <Characters>1503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admin</dc:creator>
  <cp:keywords/>
  <dc:description/>
  <cp:lastModifiedBy>user</cp:lastModifiedBy>
  <cp:revision>5</cp:revision>
  <cp:lastPrinted>2019-11-19T15:06:00Z</cp:lastPrinted>
  <dcterms:created xsi:type="dcterms:W3CDTF">2024-04-09T14:22:00Z</dcterms:created>
  <dcterms:modified xsi:type="dcterms:W3CDTF">2024-04-10T08:16:00Z</dcterms:modified>
</cp:coreProperties>
</file>