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C1F3A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AC1F3A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1901B3">
        <w:rPr>
          <w:rFonts w:ascii="Century" w:hAnsi="Century"/>
          <w:b/>
          <w:sz w:val="24"/>
          <w:szCs w:val="24"/>
        </w:rPr>
        <w:t>Стефанишин</w:t>
      </w:r>
      <w:proofErr w:type="spellEnd"/>
      <w:r w:rsidR="001901B3">
        <w:rPr>
          <w:rFonts w:ascii="Century" w:hAnsi="Century"/>
          <w:b/>
          <w:sz w:val="24"/>
          <w:szCs w:val="24"/>
        </w:rPr>
        <w:t xml:space="preserve"> Надії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901B3">
        <w:rPr>
          <w:rFonts w:ascii="Century" w:hAnsi="Century"/>
          <w:b/>
          <w:sz w:val="24"/>
          <w:szCs w:val="24"/>
        </w:rPr>
        <w:t>с.Галичани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</w:t>
      </w:r>
      <w:r w:rsidR="001402EC" w:rsidRPr="001901B3">
        <w:rPr>
          <w:rFonts w:ascii="Century" w:hAnsi="Century"/>
          <w:sz w:val="24"/>
          <w:szCs w:val="24"/>
        </w:rPr>
        <w:t xml:space="preserve">, про </w:t>
      </w:r>
      <w:r w:rsidR="00867AAB" w:rsidRPr="001901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901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901B3">
        <w:rPr>
          <w:rFonts w:ascii="Century" w:hAnsi="Century"/>
          <w:sz w:val="24"/>
          <w:szCs w:val="24"/>
        </w:rPr>
        <w:t xml:space="preserve">із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>» на «</w:t>
      </w:r>
      <w:r w:rsidR="00FA2D48" w:rsidRPr="001901B3">
        <w:rPr>
          <w:rFonts w:ascii="Century" w:hAnsi="Century"/>
          <w:sz w:val="24"/>
          <w:szCs w:val="24"/>
        </w:rPr>
        <w:t xml:space="preserve">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1901B3">
        <w:rPr>
          <w:rFonts w:ascii="Century" w:hAnsi="Century"/>
          <w:sz w:val="24"/>
          <w:szCs w:val="24"/>
        </w:rPr>
        <w:t>»</w:t>
      </w:r>
      <w:r w:rsidR="002E1757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901B3">
        <w:rPr>
          <w:rFonts w:ascii="Century" w:hAnsi="Century"/>
          <w:sz w:val="24"/>
          <w:szCs w:val="24"/>
        </w:rPr>
        <w:t xml:space="preserve">, </w:t>
      </w:r>
      <w:r w:rsidR="001402EC" w:rsidRPr="001901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1901B3">
        <w:rPr>
          <w:rFonts w:ascii="Century" w:hAnsi="Century"/>
          <w:sz w:val="24"/>
          <w:szCs w:val="24"/>
        </w:rPr>
        <w:t xml:space="preserve"> </w:t>
      </w:r>
      <w:r w:rsidR="004E6A51" w:rsidRPr="001901B3">
        <w:rPr>
          <w:rFonts w:ascii="Century" w:hAnsi="Century"/>
          <w:sz w:val="24"/>
          <w:szCs w:val="24"/>
        </w:rPr>
        <w:t>ТОВ «ГЕО ВЕСТ СИСТЕМА»</w:t>
      </w:r>
      <w:r w:rsidR="009A2B54" w:rsidRPr="001901B3">
        <w:rPr>
          <w:rFonts w:ascii="Century" w:hAnsi="Century"/>
          <w:sz w:val="24"/>
          <w:szCs w:val="24"/>
        </w:rPr>
        <w:t xml:space="preserve">, </w:t>
      </w:r>
      <w:r w:rsidRPr="001901B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901B3">
        <w:rPr>
          <w:rFonts w:ascii="Century" w:hAnsi="Century"/>
          <w:sz w:val="24"/>
          <w:szCs w:val="24"/>
        </w:rPr>
        <w:t>ст.ст</w:t>
      </w:r>
      <w:proofErr w:type="spellEnd"/>
      <w:r w:rsidRPr="001901B3">
        <w:rPr>
          <w:rFonts w:ascii="Century" w:hAnsi="Century"/>
          <w:sz w:val="24"/>
          <w:szCs w:val="24"/>
        </w:rPr>
        <w:t xml:space="preserve">. 12, </w:t>
      </w:r>
      <w:r w:rsidR="001402EC" w:rsidRPr="001901B3">
        <w:rPr>
          <w:rFonts w:ascii="Century" w:hAnsi="Century"/>
          <w:sz w:val="24"/>
          <w:szCs w:val="24"/>
        </w:rPr>
        <w:t>20, 122</w:t>
      </w:r>
      <w:r w:rsidRPr="001901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901B3">
        <w:rPr>
          <w:rFonts w:ascii="Century" w:hAnsi="Century"/>
          <w:sz w:val="24"/>
          <w:szCs w:val="24"/>
        </w:rPr>
        <w:t>0</w:t>
      </w:r>
      <w:r w:rsidRPr="001901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901B3">
        <w:rPr>
          <w:rFonts w:ascii="Century" w:hAnsi="Century"/>
          <w:sz w:val="24"/>
          <w:szCs w:val="24"/>
        </w:rPr>
        <w:t>з питань</w:t>
      </w:r>
      <w:r w:rsidRPr="001901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901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901B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1. </w:t>
      </w:r>
      <w:r w:rsidR="001402EC" w:rsidRPr="001901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 </w:t>
      </w:r>
      <w:r w:rsidR="0013584B" w:rsidRPr="001901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901B3">
        <w:rPr>
          <w:rFonts w:ascii="Century" w:hAnsi="Century"/>
          <w:sz w:val="24"/>
          <w:szCs w:val="24"/>
        </w:rPr>
        <w:t xml:space="preserve"> із</w:t>
      </w:r>
      <w:r w:rsidR="0013584B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0,1465</w:t>
      </w:r>
      <w:r w:rsidR="007D4585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>га</w:t>
      </w:r>
      <w:r w:rsidR="005D5841" w:rsidRPr="001901B3">
        <w:rPr>
          <w:rFonts w:ascii="Century" w:hAnsi="Century"/>
          <w:sz w:val="24"/>
          <w:szCs w:val="24"/>
        </w:rPr>
        <w:t>,</w:t>
      </w:r>
      <w:r w:rsidR="00F10D5D" w:rsidRPr="001901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901B3">
        <w:rPr>
          <w:rFonts w:ascii="Century" w:hAnsi="Century"/>
          <w:sz w:val="24"/>
          <w:szCs w:val="24"/>
        </w:rPr>
        <w:t>46209</w:t>
      </w:r>
      <w:r w:rsidR="001901B3" w:rsidRPr="001901B3">
        <w:rPr>
          <w:rFonts w:ascii="Century" w:hAnsi="Century"/>
          <w:sz w:val="24"/>
          <w:szCs w:val="24"/>
        </w:rPr>
        <w:t>818</w:t>
      </w:r>
      <w:r w:rsidR="009A2B54" w:rsidRPr="001901B3">
        <w:rPr>
          <w:rFonts w:ascii="Century" w:hAnsi="Century"/>
          <w:sz w:val="24"/>
          <w:szCs w:val="24"/>
        </w:rPr>
        <w:t>00</w:t>
      </w:r>
      <w:r w:rsidR="00C25672" w:rsidRPr="001901B3">
        <w:rPr>
          <w:rFonts w:ascii="Century" w:hAnsi="Century"/>
          <w:sz w:val="24"/>
          <w:szCs w:val="24"/>
        </w:rPr>
        <w:t>:</w:t>
      </w:r>
      <w:r w:rsidR="00F1113A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7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1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1901B3" w:rsidRPr="001901B3">
        <w:rPr>
          <w:rFonts w:ascii="Century" w:hAnsi="Century"/>
          <w:sz w:val="24"/>
          <w:szCs w:val="24"/>
        </w:rPr>
        <w:t>82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2. </w:t>
      </w:r>
      <w:r w:rsidR="001402EC" w:rsidRPr="001901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901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Володимирівни</w:t>
      </w:r>
      <w:r w:rsidR="00DD4279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0,1465</w:t>
      </w:r>
      <w:r w:rsidR="009A2B54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га кадастровий номер </w:t>
      </w:r>
      <w:r w:rsidR="001901B3" w:rsidRPr="001901B3">
        <w:rPr>
          <w:rFonts w:ascii="Century" w:hAnsi="Century"/>
          <w:sz w:val="24"/>
          <w:szCs w:val="24"/>
        </w:rPr>
        <w:t xml:space="preserve">4620981800:07:001:0082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с.Галичани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015C53" w:rsidRPr="001901B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1901B3">
        <w:rPr>
          <w:rFonts w:ascii="Century" w:hAnsi="Century"/>
          <w:sz w:val="24"/>
          <w:szCs w:val="24"/>
        </w:rPr>
        <w:t>»</w:t>
      </w:r>
    </w:p>
    <w:p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01B3" w:rsidRPr="001901B3">
        <w:rPr>
          <w:rFonts w:ascii="Century" w:hAnsi="Century"/>
          <w:sz w:val="24"/>
          <w:szCs w:val="24"/>
        </w:rPr>
        <w:t>Стефанишин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Надії Володимирівні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C7C" w:rsidRDefault="001D4C7C" w:rsidP="00381483">
      <w:pPr>
        <w:spacing w:after="0" w:line="240" w:lineRule="auto"/>
      </w:pPr>
      <w:r>
        <w:separator/>
      </w:r>
    </w:p>
  </w:endnote>
  <w:endnote w:type="continuationSeparator" w:id="0">
    <w:p w:rsidR="001D4C7C" w:rsidRDefault="001D4C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C7C" w:rsidRDefault="001D4C7C" w:rsidP="00381483">
      <w:pPr>
        <w:spacing w:after="0" w:line="240" w:lineRule="auto"/>
      </w:pPr>
      <w:r>
        <w:separator/>
      </w:r>
    </w:p>
  </w:footnote>
  <w:footnote w:type="continuationSeparator" w:id="0">
    <w:p w:rsidR="001D4C7C" w:rsidRDefault="001D4C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5D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2025-01-28T07:14:00Z</dcterms:modified>
</cp:coreProperties>
</file>