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696B1E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61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E7707">
        <w:rPr>
          <w:rFonts w:ascii="Century" w:eastAsia="Calibri" w:hAnsi="Century"/>
          <w:b/>
          <w:sz w:val="32"/>
          <w:szCs w:val="32"/>
          <w:lang w:eastAsia="ru-RU"/>
        </w:rPr>
        <w:t>2</w:t>
      </w:r>
    </w:p>
    <w:p w:rsidR="00B74AEF" w:rsidRPr="007547CE" w:rsidRDefault="006B70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7547CE">
        <w:rPr>
          <w:rFonts w:ascii="Century" w:eastAsia="Calibri" w:hAnsi="Century"/>
          <w:lang w:eastAsia="ru-RU"/>
        </w:rPr>
        <w:t>2</w:t>
      </w:r>
      <w:r w:rsidR="00696B1E" w:rsidRPr="007547CE">
        <w:rPr>
          <w:rFonts w:ascii="Century" w:eastAsia="Calibri" w:hAnsi="Century"/>
          <w:lang w:eastAsia="ru-RU"/>
        </w:rPr>
        <w:t>0</w:t>
      </w:r>
      <w:r w:rsidRPr="007547CE">
        <w:rPr>
          <w:rFonts w:ascii="Century" w:eastAsia="Calibri" w:hAnsi="Century"/>
          <w:lang w:eastAsia="ru-RU"/>
        </w:rPr>
        <w:t xml:space="preserve"> </w:t>
      </w:r>
      <w:r w:rsidR="00696B1E" w:rsidRPr="007547CE">
        <w:rPr>
          <w:rFonts w:ascii="Century" w:eastAsia="Calibri" w:hAnsi="Century"/>
          <w:lang w:eastAsia="ru-RU"/>
        </w:rPr>
        <w:t>берез</w:t>
      </w:r>
      <w:r w:rsidR="0076216A" w:rsidRPr="007547CE">
        <w:rPr>
          <w:rFonts w:ascii="Century" w:eastAsia="Calibri" w:hAnsi="Century"/>
          <w:lang w:eastAsia="ru-RU"/>
        </w:rPr>
        <w:t>ня</w:t>
      </w:r>
      <w:r w:rsidR="00B74AEF" w:rsidRPr="007547CE">
        <w:rPr>
          <w:rFonts w:ascii="Century" w:eastAsia="Calibri" w:hAnsi="Century"/>
          <w:lang w:eastAsia="ru-RU"/>
        </w:rPr>
        <w:t xml:space="preserve"> 202</w:t>
      </w:r>
      <w:r w:rsidR="00B0038D" w:rsidRPr="007547CE">
        <w:rPr>
          <w:rFonts w:ascii="Century" w:eastAsia="Calibri" w:hAnsi="Century"/>
          <w:lang w:eastAsia="ru-RU"/>
        </w:rPr>
        <w:t>5</w:t>
      </w:r>
      <w:r w:rsidR="00B74AEF" w:rsidRPr="007547CE">
        <w:rPr>
          <w:rFonts w:ascii="Century" w:eastAsia="Calibri" w:hAnsi="Century"/>
          <w:lang w:eastAsia="ru-RU"/>
        </w:rPr>
        <w:t xml:space="preserve"> року</w:t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A8177A">
        <w:rPr>
          <w:rFonts w:ascii="Century" w:eastAsia="Calibri" w:hAnsi="Century"/>
          <w:lang w:eastAsia="ru-RU"/>
        </w:rPr>
        <w:tab/>
      </w:r>
      <w:r w:rsidR="00A8177A">
        <w:rPr>
          <w:rFonts w:ascii="Century" w:eastAsia="Calibri" w:hAnsi="Century"/>
          <w:lang w:eastAsia="ru-RU"/>
        </w:rPr>
        <w:tab/>
        <w:t xml:space="preserve">         </w:t>
      </w:r>
      <w:r w:rsidR="00B74AEF" w:rsidRPr="007547C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7547CE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C23A2D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8538F2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</w:t>
      </w:r>
      <w:proofErr w:type="spellStart"/>
      <w:r w:rsidR="00A47C81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водорегулюючої</w:t>
      </w:r>
      <w:proofErr w:type="spellEnd"/>
      <w:r w:rsidR="00A47C81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водойми</w:t>
      </w:r>
      <w:r w:rsidR="00AC212F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земельних ділянках</w:t>
      </w:r>
      <w:r w:rsidR="00102C5D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653148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сільськогосподарського призначення</w:t>
      </w:r>
      <w:r w:rsidR="00AC212F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межах Городоцької </w:t>
      </w:r>
      <w:r w:rsidR="00CB1DE6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територіальної громади</w:t>
      </w:r>
      <w:bookmarkStart w:id="3" w:name="_GoBack"/>
      <w:bookmarkEnd w:id="3"/>
    </w:p>
    <w:p w:rsidR="003F5C19" w:rsidRPr="007547CE" w:rsidRDefault="003F5C19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7547CE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7547CE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7547CE">
        <w:rPr>
          <w:rFonts w:ascii="Century" w:hAnsi="Century"/>
          <w:sz w:val="24"/>
          <w:szCs w:val="24"/>
          <w:lang w:val="uk-UA"/>
        </w:rPr>
        <w:t>заяву</w:t>
      </w:r>
      <w:r w:rsidR="00B0038D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AC212F" w:rsidRPr="007547CE">
        <w:rPr>
          <w:rFonts w:ascii="Century" w:hAnsi="Century"/>
          <w:sz w:val="24"/>
          <w:szCs w:val="24"/>
          <w:lang w:val="uk-UA"/>
        </w:rPr>
        <w:t>Родака Василя Зіновійовича</w:t>
      </w:r>
      <w:r w:rsidR="00276CD3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B0038D" w:rsidRPr="007547CE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bookmarkStart w:id="4" w:name="_Hlk192494056"/>
      <w:r w:rsidR="00FE4B79" w:rsidRPr="007547CE">
        <w:rPr>
          <w:rFonts w:ascii="Century" w:hAnsi="Century" w:cs="Times New Roman"/>
          <w:sz w:val="24"/>
          <w:szCs w:val="24"/>
          <w:lang w:val="uk-UA"/>
        </w:rPr>
        <w:t>д</w:t>
      </w:r>
      <w:r w:rsidR="00B0038D" w:rsidRPr="007547CE">
        <w:rPr>
          <w:rFonts w:ascii="Century" w:hAnsi="Century"/>
          <w:sz w:val="24"/>
          <w:szCs w:val="24"/>
          <w:lang w:val="uk-UA"/>
        </w:rPr>
        <w:t>етального плану території</w:t>
      </w:r>
      <w:r w:rsidR="001A613F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для будівництва </w:t>
      </w:r>
      <w:proofErr w:type="spellStart"/>
      <w:r w:rsidR="00596A35" w:rsidRPr="007547CE">
        <w:rPr>
          <w:rFonts w:ascii="Century" w:hAnsi="Century"/>
          <w:sz w:val="24"/>
          <w:szCs w:val="24"/>
          <w:lang w:val="uk-UA"/>
        </w:rPr>
        <w:t>водорегулюючої</w:t>
      </w:r>
      <w:proofErr w:type="spellEnd"/>
      <w:r w:rsidR="00596A35" w:rsidRPr="007547CE">
        <w:rPr>
          <w:rFonts w:ascii="Century" w:hAnsi="Century"/>
          <w:sz w:val="24"/>
          <w:szCs w:val="24"/>
          <w:lang w:val="uk-UA"/>
        </w:rPr>
        <w:t xml:space="preserve"> водойми на земельних ділянках для ведення особистого селянського господарства в межах території Городоцької міської ради Львівського району Львівської області</w:t>
      </w:r>
      <w:bookmarkEnd w:id="4"/>
      <w:r w:rsidR="00541E85" w:rsidRPr="007547CE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7547CE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7547CE">
        <w:rPr>
          <w:rFonts w:ascii="Century" w:hAnsi="Century"/>
          <w:sz w:val="24"/>
          <w:szCs w:val="24"/>
          <w:lang w:val="uk-UA"/>
        </w:rPr>
        <w:t>ого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B0038D" w:rsidRPr="007547CE">
        <w:rPr>
          <w:rFonts w:ascii="Century" w:hAnsi="Century"/>
          <w:sz w:val="24"/>
          <w:szCs w:val="24"/>
          <w:lang w:val="uk-UA"/>
        </w:rPr>
        <w:t>КП «Городоцьке архітектурно-планувальне бюро»</w:t>
      </w:r>
      <w:r w:rsidR="00B81A54" w:rsidRPr="007547CE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7547CE">
        <w:rPr>
          <w:rFonts w:ascii="Century" w:hAnsi="Century"/>
          <w:sz w:val="24"/>
          <w:szCs w:val="24"/>
          <w:lang w:val="uk-UA"/>
        </w:rPr>
        <w:t>керуючись Земельним</w:t>
      </w:r>
      <w:r w:rsidR="004E6FBA" w:rsidRPr="007547CE">
        <w:rPr>
          <w:rFonts w:ascii="Century" w:hAnsi="Century"/>
          <w:sz w:val="24"/>
          <w:szCs w:val="24"/>
          <w:lang w:val="uk-UA"/>
        </w:rPr>
        <w:t xml:space="preserve"> та Водним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кодекс</w:t>
      </w:r>
      <w:r w:rsidR="004E6FBA" w:rsidRPr="007547CE">
        <w:rPr>
          <w:rFonts w:ascii="Century" w:hAnsi="Century"/>
          <w:sz w:val="24"/>
          <w:szCs w:val="24"/>
          <w:lang w:val="uk-UA"/>
        </w:rPr>
        <w:t>ами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України</w:t>
      </w:r>
      <w:r w:rsidR="0052261C" w:rsidRPr="007547CE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7547CE">
        <w:rPr>
          <w:rFonts w:ascii="Century" w:hAnsi="Century"/>
          <w:sz w:val="24"/>
          <w:szCs w:val="24"/>
          <w:lang w:val="uk-UA"/>
        </w:rPr>
        <w:t>Постановою Кабінету Міністрів України від 01.09.2021</w:t>
      </w:r>
      <w:r w:rsidR="008E3238" w:rsidRPr="007547CE">
        <w:rPr>
          <w:rFonts w:ascii="Century" w:hAnsi="Century"/>
          <w:sz w:val="24"/>
          <w:szCs w:val="24"/>
          <w:lang w:val="uk-UA"/>
        </w:rPr>
        <w:t>р.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7547CE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7547CE">
        <w:rPr>
          <w:rFonts w:ascii="Century" w:hAnsi="Century"/>
          <w:sz w:val="24"/>
          <w:szCs w:val="24"/>
          <w:lang w:val="uk-UA"/>
        </w:rPr>
        <w:t>документації»,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Постановою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Кабінету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Міністрів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України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7547CE">
        <w:rPr>
          <w:rFonts w:ascii="Century" w:hAnsi="Century"/>
          <w:sz w:val="24"/>
          <w:szCs w:val="24"/>
          <w:lang w:val="uk-UA"/>
        </w:rPr>
        <w:t>р.</w:t>
      </w:r>
      <w:r w:rsidR="00CC6AFE" w:rsidRPr="007547CE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7547CE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7547CE">
        <w:rPr>
          <w:rFonts w:ascii="Century" w:hAnsi="Century"/>
          <w:sz w:val="24"/>
          <w:szCs w:val="24"/>
          <w:lang w:val="uk-UA"/>
        </w:rPr>
        <w:t>ромадських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слухань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щодо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врахування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громадських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інтересів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проектів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містобудівної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рівні»,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7547CE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7547CE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7547CE">
        <w:rPr>
          <w:rFonts w:ascii="Century" w:hAnsi="Century"/>
          <w:sz w:val="24"/>
          <w:szCs w:val="24"/>
          <w:lang w:val="uk-UA"/>
        </w:rPr>
        <w:t>з питань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605060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7547CE" w:rsidRDefault="00D14554" w:rsidP="00E8628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7547C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60506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B0038D" w:rsidRPr="007547CE" w:rsidRDefault="0027138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547CE">
        <w:rPr>
          <w:rFonts w:ascii="Century" w:hAnsi="Century"/>
          <w:sz w:val="24"/>
          <w:szCs w:val="24"/>
          <w:lang w:val="uk-UA"/>
        </w:rPr>
        <w:t xml:space="preserve">Затвердити </w:t>
      </w:r>
      <w:r w:rsidR="00C0397C" w:rsidRPr="007547CE">
        <w:rPr>
          <w:rFonts w:ascii="Century" w:hAnsi="Century"/>
          <w:sz w:val="24"/>
          <w:szCs w:val="24"/>
          <w:lang w:val="uk-UA"/>
        </w:rPr>
        <w:t>д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етальний план території для будівництва </w:t>
      </w:r>
      <w:proofErr w:type="spellStart"/>
      <w:r w:rsidR="00596A35" w:rsidRPr="007547CE">
        <w:rPr>
          <w:rFonts w:ascii="Century" w:hAnsi="Century"/>
          <w:sz w:val="24"/>
          <w:szCs w:val="24"/>
          <w:lang w:val="uk-UA"/>
        </w:rPr>
        <w:t>водорегулюючої</w:t>
      </w:r>
      <w:proofErr w:type="spellEnd"/>
      <w:r w:rsidR="00596A35" w:rsidRPr="007547CE">
        <w:rPr>
          <w:rFonts w:ascii="Century" w:hAnsi="Century"/>
          <w:sz w:val="24"/>
          <w:szCs w:val="24"/>
          <w:lang w:val="uk-UA"/>
        </w:rPr>
        <w:t xml:space="preserve"> водойми на земельних ділянках</w:t>
      </w:r>
      <w:r w:rsidR="009C54A7" w:rsidRPr="007547CE">
        <w:rPr>
          <w:rFonts w:ascii="Century" w:hAnsi="Century"/>
          <w:sz w:val="24"/>
          <w:szCs w:val="24"/>
          <w:lang w:val="uk-UA"/>
        </w:rPr>
        <w:t xml:space="preserve"> приватної власності Родака Василя Зіновійовича (</w:t>
      </w:r>
      <w:r w:rsidR="00C0397C" w:rsidRPr="007547CE">
        <w:rPr>
          <w:rFonts w:ascii="Century" w:hAnsi="Century"/>
          <w:sz w:val="24"/>
          <w:szCs w:val="24"/>
          <w:lang w:val="uk-UA"/>
        </w:rPr>
        <w:t>кадастров</w:t>
      </w:r>
      <w:r w:rsidR="009C54A7" w:rsidRPr="007547CE">
        <w:rPr>
          <w:rFonts w:ascii="Century" w:hAnsi="Century"/>
          <w:sz w:val="24"/>
          <w:szCs w:val="24"/>
          <w:lang w:val="uk-UA"/>
        </w:rPr>
        <w:t>і</w:t>
      </w:r>
      <w:r w:rsidR="00C0397C" w:rsidRPr="007547CE">
        <w:rPr>
          <w:rFonts w:ascii="Century" w:hAnsi="Century"/>
          <w:sz w:val="24"/>
          <w:szCs w:val="24"/>
          <w:lang w:val="uk-UA"/>
        </w:rPr>
        <w:t xml:space="preserve"> номери: 4620910100:01:000:0011 та  4620910100:01:000:0009,</w:t>
      </w:r>
      <w:r w:rsidR="00502B6B" w:rsidRPr="007547CE">
        <w:rPr>
          <w:rFonts w:ascii="Century" w:hAnsi="Century"/>
          <w:sz w:val="24"/>
          <w:szCs w:val="24"/>
          <w:lang w:val="uk-UA"/>
        </w:rPr>
        <w:t xml:space="preserve"> загальна площа: 0,44га,</w:t>
      </w:r>
      <w:r w:rsidR="00C0397C" w:rsidRPr="007547CE">
        <w:rPr>
          <w:rFonts w:ascii="Century" w:hAnsi="Century"/>
          <w:sz w:val="24"/>
          <w:szCs w:val="24"/>
          <w:lang w:val="uk-UA"/>
        </w:rPr>
        <w:t xml:space="preserve"> цільове призначення: «</w:t>
      </w:r>
      <w:r w:rsidR="00596A35" w:rsidRPr="007547CE">
        <w:rPr>
          <w:rFonts w:ascii="Century" w:hAnsi="Century"/>
          <w:sz w:val="24"/>
          <w:szCs w:val="24"/>
          <w:lang w:val="uk-UA"/>
        </w:rPr>
        <w:t>для ведення особистого селянського господарства</w:t>
      </w:r>
      <w:r w:rsidR="00C0397C" w:rsidRPr="007547CE">
        <w:rPr>
          <w:rFonts w:ascii="Century" w:hAnsi="Century"/>
          <w:sz w:val="24"/>
          <w:szCs w:val="24"/>
          <w:lang w:val="uk-UA"/>
        </w:rPr>
        <w:t>»</w:t>
      </w:r>
      <w:r w:rsidR="00502B6B" w:rsidRPr="007547CE">
        <w:rPr>
          <w:rFonts w:ascii="Century" w:hAnsi="Century"/>
          <w:sz w:val="24"/>
          <w:szCs w:val="24"/>
          <w:lang w:val="uk-UA"/>
        </w:rPr>
        <w:t>)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 в межах Городоцької </w:t>
      </w:r>
      <w:r w:rsidR="00502B6B" w:rsidRPr="007547CE">
        <w:rPr>
          <w:rFonts w:ascii="Century" w:hAnsi="Century"/>
          <w:sz w:val="24"/>
          <w:szCs w:val="24"/>
          <w:lang w:val="uk-UA"/>
        </w:rPr>
        <w:t>територіальної громади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41E85" w:rsidRPr="007547CE">
        <w:rPr>
          <w:rFonts w:ascii="Century" w:hAnsi="Century"/>
          <w:sz w:val="24"/>
          <w:szCs w:val="24"/>
          <w:lang w:val="uk-UA"/>
        </w:rPr>
        <w:t>.</w:t>
      </w:r>
    </w:p>
    <w:p w:rsidR="00A733BE" w:rsidRPr="007547CE" w:rsidRDefault="00AB341F" w:rsidP="000D4EA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</w:t>
      </w:r>
      <w:r w:rsidR="008928DA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метою встановлення технічних параметрів водного об’єкта, гідрологічних характеристик</w:t>
      </w:r>
      <w:r w:rsidR="000D4EAF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8928DA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регламентаці</w:t>
      </w:r>
      <w:r w:rsidR="00A74DD6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ї</w:t>
      </w:r>
      <w:r w:rsidR="008928DA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експлуатаційної діяльності на ставках, озерах та замкнених природних водоймах</w:t>
      </w:r>
      <w:r w:rsidR="00222EFD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замовнику необхідно звернутись до суб’єкта господарювання, що є виконавцем робіт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60FB2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згідно</w:t>
      </w:r>
      <w:r w:rsidR="00DD1937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60FB2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законом, 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</w:t>
      </w:r>
      <w:r w:rsidR="002364E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виготовлення</w:t>
      </w:r>
      <w:r w:rsidR="002364E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м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4369B8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</w:t>
      </w:r>
      <w:r w:rsidR="003F0700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роектно-кошторисної документації з будівництва водогосподарських об’єктів і споруд</w:t>
      </w:r>
      <w:r w:rsidR="002364E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182378" w:rsidRPr="007547CE" w:rsidRDefault="00EE2E0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547CE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7547CE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7547CE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7547CE">
        <w:rPr>
          <w:rFonts w:ascii="Century" w:hAnsi="Century"/>
          <w:sz w:val="24"/>
          <w:szCs w:val="24"/>
          <w:lang w:val="uk-UA"/>
        </w:rPr>
        <w:t>з питань</w:t>
      </w:r>
      <w:r w:rsidRPr="007547C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4E6FBA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5233F5">
        <w:rPr>
          <w:rFonts w:ascii="Century" w:hAnsi="Century"/>
          <w:sz w:val="24"/>
          <w:szCs w:val="24"/>
          <w:lang w:val="uk-UA"/>
        </w:rPr>
        <w:br/>
      </w:r>
      <w:r w:rsidRPr="007547CE">
        <w:rPr>
          <w:rFonts w:ascii="Century" w:hAnsi="Century"/>
          <w:sz w:val="24"/>
          <w:szCs w:val="24"/>
          <w:lang w:val="uk-UA"/>
        </w:rPr>
        <w:t>(</w:t>
      </w:r>
      <w:r w:rsidR="00F7697B" w:rsidRPr="007547CE">
        <w:rPr>
          <w:rFonts w:ascii="Century" w:hAnsi="Century"/>
          <w:sz w:val="24"/>
          <w:szCs w:val="24"/>
          <w:lang w:val="uk-UA"/>
        </w:rPr>
        <w:t>гол.</w:t>
      </w:r>
      <w:r w:rsidR="00B131D8" w:rsidRPr="007547CE">
        <w:rPr>
          <w:rFonts w:ascii="Century" w:hAnsi="Century"/>
          <w:sz w:val="24"/>
          <w:szCs w:val="24"/>
          <w:lang w:val="uk-UA"/>
        </w:rPr>
        <w:t xml:space="preserve"> Н. </w:t>
      </w:r>
      <w:r w:rsidRPr="007547CE">
        <w:rPr>
          <w:rFonts w:ascii="Century" w:hAnsi="Century"/>
          <w:sz w:val="24"/>
          <w:szCs w:val="24"/>
          <w:lang w:val="uk-UA"/>
        </w:rPr>
        <w:t>Кульчицький).</w:t>
      </w:r>
    </w:p>
    <w:p w:rsidR="004E6FBA" w:rsidRPr="007547CE" w:rsidRDefault="004E6FBA" w:rsidP="00CC122C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</w:p>
    <w:p w:rsidR="00E53BDA" w:rsidRPr="007547C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47CE">
        <w:rPr>
          <w:rFonts w:ascii="Century" w:hAnsi="Century"/>
          <w:b/>
        </w:rPr>
        <w:t xml:space="preserve">Міський голова </w:t>
      </w:r>
      <w:r w:rsidRPr="007547CE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="00182378" w:rsidRPr="007547CE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="005233F5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="00CC3634" w:rsidRPr="007547CE">
        <w:rPr>
          <w:rFonts w:ascii="Century" w:hAnsi="Century"/>
          <w:b/>
        </w:rPr>
        <w:t xml:space="preserve">  </w:t>
      </w:r>
      <w:r w:rsidR="005233F5">
        <w:rPr>
          <w:rFonts w:ascii="Century" w:hAnsi="Century"/>
          <w:b/>
        </w:rPr>
        <w:t xml:space="preserve">       </w:t>
      </w:r>
      <w:r w:rsidR="00B74AEF" w:rsidRPr="007547CE">
        <w:rPr>
          <w:rFonts w:ascii="Century" w:hAnsi="Century"/>
          <w:b/>
        </w:rPr>
        <w:t>Володимир РЕМЕНЯК</w:t>
      </w:r>
    </w:p>
    <w:sectPr w:rsidR="00E53BDA" w:rsidRPr="007547CE" w:rsidSect="00804E70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F82" w:rsidRDefault="009D4F82">
      <w:r>
        <w:separator/>
      </w:r>
    </w:p>
  </w:endnote>
  <w:endnote w:type="continuationSeparator" w:id="0">
    <w:p w:rsidR="009D4F82" w:rsidRDefault="009D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F82" w:rsidRDefault="009D4F82">
      <w:r>
        <w:separator/>
      </w:r>
    </w:p>
  </w:footnote>
  <w:footnote w:type="continuationSeparator" w:id="0">
    <w:p w:rsidR="009D4F82" w:rsidRDefault="009D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27EA"/>
    <w:rsid w:val="00045DB4"/>
    <w:rsid w:val="00051A19"/>
    <w:rsid w:val="0005239C"/>
    <w:rsid w:val="00055DA3"/>
    <w:rsid w:val="00056B3C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D4EAF"/>
    <w:rsid w:val="000E72CF"/>
    <w:rsid w:val="00100043"/>
    <w:rsid w:val="00102A25"/>
    <w:rsid w:val="00102C5D"/>
    <w:rsid w:val="00115526"/>
    <w:rsid w:val="00117090"/>
    <w:rsid w:val="00135959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0CC1"/>
    <w:rsid w:val="00194946"/>
    <w:rsid w:val="00195237"/>
    <w:rsid w:val="001A31CA"/>
    <w:rsid w:val="001A613F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2EFD"/>
    <w:rsid w:val="002364EE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76CD3"/>
    <w:rsid w:val="00291538"/>
    <w:rsid w:val="002A6283"/>
    <w:rsid w:val="002B5446"/>
    <w:rsid w:val="002B5FD0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03ED1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3B39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499"/>
    <w:rsid w:val="003F0700"/>
    <w:rsid w:val="003F0E24"/>
    <w:rsid w:val="003F44B5"/>
    <w:rsid w:val="003F5C19"/>
    <w:rsid w:val="00404679"/>
    <w:rsid w:val="00407772"/>
    <w:rsid w:val="0041017F"/>
    <w:rsid w:val="004164F1"/>
    <w:rsid w:val="00422D78"/>
    <w:rsid w:val="00426E46"/>
    <w:rsid w:val="00431BE5"/>
    <w:rsid w:val="004369B8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E6FBA"/>
    <w:rsid w:val="004F0270"/>
    <w:rsid w:val="004F295E"/>
    <w:rsid w:val="004F675A"/>
    <w:rsid w:val="004F7285"/>
    <w:rsid w:val="00502B6B"/>
    <w:rsid w:val="005074A9"/>
    <w:rsid w:val="005105DF"/>
    <w:rsid w:val="00510692"/>
    <w:rsid w:val="0051295E"/>
    <w:rsid w:val="0052261C"/>
    <w:rsid w:val="005233F5"/>
    <w:rsid w:val="00531367"/>
    <w:rsid w:val="00532E1E"/>
    <w:rsid w:val="00541E85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A35"/>
    <w:rsid w:val="00596D04"/>
    <w:rsid w:val="005A1372"/>
    <w:rsid w:val="005A5B18"/>
    <w:rsid w:val="005B0974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601B5F"/>
    <w:rsid w:val="00601C64"/>
    <w:rsid w:val="00605060"/>
    <w:rsid w:val="0062236E"/>
    <w:rsid w:val="0063586E"/>
    <w:rsid w:val="00635A63"/>
    <w:rsid w:val="00641968"/>
    <w:rsid w:val="006425DB"/>
    <w:rsid w:val="00643BFD"/>
    <w:rsid w:val="00647ED6"/>
    <w:rsid w:val="00653148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3AE9"/>
    <w:rsid w:val="006946A0"/>
    <w:rsid w:val="00695EC9"/>
    <w:rsid w:val="00696B1E"/>
    <w:rsid w:val="006A644E"/>
    <w:rsid w:val="006B70A0"/>
    <w:rsid w:val="006C745C"/>
    <w:rsid w:val="006D2434"/>
    <w:rsid w:val="006E13D6"/>
    <w:rsid w:val="006E48DB"/>
    <w:rsid w:val="006F277D"/>
    <w:rsid w:val="006F2995"/>
    <w:rsid w:val="00700A6E"/>
    <w:rsid w:val="00705864"/>
    <w:rsid w:val="007058E5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7CE"/>
    <w:rsid w:val="00754BA3"/>
    <w:rsid w:val="0076216A"/>
    <w:rsid w:val="007769B1"/>
    <w:rsid w:val="00777B89"/>
    <w:rsid w:val="00777C6B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5DED"/>
    <w:rsid w:val="007E7E94"/>
    <w:rsid w:val="007F2C9A"/>
    <w:rsid w:val="007F5554"/>
    <w:rsid w:val="007F55FC"/>
    <w:rsid w:val="007F5D16"/>
    <w:rsid w:val="00804E70"/>
    <w:rsid w:val="008064A1"/>
    <w:rsid w:val="00807094"/>
    <w:rsid w:val="0081323A"/>
    <w:rsid w:val="00814879"/>
    <w:rsid w:val="0082400E"/>
    <w:rsid w:val="00827666"/>
    <w:rsid w:val="00835A25"/>
    <w:rsid w:val="00846387"/>
    <w:rsid w:val="00853826"/>
    <w:rsid w:val="008538F2"/>
    <w:rsid w:val="00857FD6"/>
    <w:rsid w:val="00860BE9"/>
    <w:rsid w:val="008630B6"/>
    <w:rsid w:val="00866882"/>
    <w:rsid w:val="0086723C"/>
    <w:rsid w:val="00874479"/>
    <w:rsid w:val="00874A8A"/>
    <w:rsid w:val="00882FB2"/>
    <w:rsid w:val="0088481A"/>
    <w:rsid w:val="00885B2D"/>
    <w:rsid w:val="008924F7"/>
    <w:rsid w:val="008928DA"/>
    <w:rsid w:val="008952E4"/>
    <w:rsid w:val="00897A66"/>
    <w:rsid w:val="008A36EE"/>
    <w:rsid w:val="008A4B40"/>
    <w:rsid w:val="008C08B7"/>
    <w:rsid w:val="008C2E69"/>
    <w:rsid w:val="008C7B41"/>
    <w:rsid w:val="008D160C"/>
    <w:rsid w:val="008D32D2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C54A7"/>
    <w:rsid w:val="009D4F82"/>
    <w:rsid w:val="009E12D9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47C81"/>
    <w:rsid w:val="00A54F8B"/>
    <w:rsid w:val="00A55F9A"/>
    <w:rsid w:val="00A722C9"/>
    <w:rsid w:val="00A733BE"/>
    <w:rsid w:val="00A74DD6"/>
    <w:rsid w:val="00A771B6"/>
    <w:rsid w:val="00A81391"/>
    <w:rsid w:val="00A8177A"/>
    <w:rsid w:val="00A81899"/>
    <w:rsid w:val="00A873A4"/>
    <w:rsid w:val="00A87A61"/>
    <w:rsid w:val="00A913D3"/>
    <w:rsid w:val="00A914AD"/>
    <w:rsid w:val="00AA3492"/>
    <w:rsid w:val="00AA599F"/>
    <w:rsid w:val="00AB341F"/>
    <w:rsid w:val="00AB4140"/>
    <w:rsid w:val="00AB6E88"/>
    <w:rsid w:val="00AB7461"/>
    <w:rsid w:val="00AC0F66"/>
    <w:rsid w:val="00AC1941"/>
    <w:rsid w:val="00AC212F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0C5E"/>
    <w:rsid w:val="00AF467A"/>
    <w:rsid w:val="00B0038D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0B1D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3C2"/>
    <w:rsid w:val="00B87596"/>
    <w:rsid w:val="00B94E26"/>
    <w:rsid w:val="00BA0BB0"/>
    <w:rsid w:val="00BA1E75"/>
    <w:rsid w:val="00BA59B3"/>
    <w:rsid w:val="00BB0411"/>
    <w:rsid w:val="00BB3FDA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E7707"/>
    <w:rsid w:val="00BF047D"/>
    <w:rsid w:val="00BF0681"/>
    <w:rsid w:val="00BF2011"/>
    <w:rsid w:val="00BF4C37"/>
    <w:rsid w:val="00BF5F32"/>
    <w:rsid w:val="00C014F2"/>
    <w:rsid w:val="00C0397C"/>
    <w:rsid w:val="00C04306"/>
    <w:rsid w:val="00C04F99"/>
    <w:rsid w:val="00C07DB9"/>
    <w:rsid w:val="00C154C7"/>
    <w:rsid w:val="00C202DC"/>
    <w:rsid w:val="00C23A2D"/>
    <w:rsid w:val="00C33C19"/>
    <w:rsid w:val="00C54BCE"/>
    <w:rsid w:val="00C57875"/>
    <w:rsid w:val="00C60FB2"/>
    <w:rsid w:val="00C62FAC"/>
    <w:rsid w:val="00C761BC"/>
    <w:rsid w:val="00C83466"/>
    <w:rsid w:val="00C90EB2"/>
    <w:rsid w:val="00C92706"/>
    <w:rsid w:val="00CA41FD"/>
    <w:rsid w:val="00CB1DE6"/>
    <w:rsid w:val="00CC122C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3BA7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1937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86283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C71EE"/>
    <w:rsid w:val="00EC79B9"/>
    <w:rsid w:val="00ED3B97"/>
    <w:rsid w:val="00ED4011"/>
    <w:rsid w:val="00EE2CAE"/>
    <w:rsid w:val="00EE2E05"/>
    <w:rsid w:val="00EE65E7"/>
    <w:rsid w:val="00EE7280"/>
    <w:rsid w:val="00EE7483"/>
    <w:rsid w:val="00EF0E57"/>
    <w:rsid w:val="00EF2FD6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4685E"/>
    <w:rsid w:val="00F64D28"/>
    <w:rsid w:val="00F70A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01B1"/>
    <w:rsid w:val="00FC32C1"/>
    <w:rsid w:val="00FC49D0"/>
    <w:rsid w:val="00FC4FBD"/>
    <w:rsid w:val="00FD6AF3"/>
    <w:rsid w:val="00FE228D"/>
    <w:rsid w:val="00FE4B79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79F7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2025-03-10T08:04:00Z</dcterms:created>
  <dcterms:modified xsi:type="dcterms:W3CDTF">2025-03-10T12:55:00Z</dcterms:modified>
</cp:coreProperties>
</file>