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F0D10" w14:textId="77777777" w:rsidR="00B5312A" w:rsidRPr="0009148E" w:rsidRDefault="00B5312A" w:rsidP="00B5312A">
      <w:pPr>
        <w:pStyle w:val="tc2"/>
        <w:shd w:val="clear" w:color="auto" w:fill="FFFFFF"/>
        <w:rPr>
          <w:rFonts w:ascii="Century" w:hAnsi="Century" w:cs="Arial"/>
          <w:sz w:val="28"/>
          <w:szCs w:val="28"/>
          <w:lang w:val="uk-UA"/>
        </w:rPr>
      </w:pPr>
      <w:r w:rsidRPr="0009148E">
        <w:rPr>
          <w:rFonts w:ascii="Century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70975856" wp14:editId="7924C423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454E205" w14:textId="77777777" w:rsidR="00E87F1D" w:rsidRPr="0009148E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09148E">
        <w:rPr>
          <w:rFonts w:ascii="Century" w:hAnsi="Century"/>
          <w:sz w:val="32"/>
          <w:szCs w:val="32"/>
        </w:rPr>
        <w:t>УКРАЇНА</w:t>
      </w:r>
    </w:p>
    <w:p w14:paraId="776FD765" w14:textId="77777777" w:rsidR="00E87F1D" w:rsidRPr="0009148E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09148E">
        <w:rPr>
          <w:rFonts w:ascii="Century" w:hAnsi="Century"/>
          <w:b/>
          <w:sz w:val="32"/>
          <w:szCs w:val="32"/>
        </w:rPr>
        <w:t>ГОРОДОЦЬКА МІСЬКА РАДА</w:t>
      </w:r>
    </w:p>
    <w:p w14:paraId="18A72804" w14:textId="77777777" w:rsidR="00E87F1D" w:rsidRPr="0009148E" w:rsidRDefault="00E87F1D" w:rsidP="00893260">
      <w:pPr>
        <w:pStyle w:val="ab"/>
        <w:jc w:val="center"/>
        <w:rPr>
          <w:rFonts w:ascii="Century" w:hAnsi="Century"/>
          <w:sz w:val="32"/>
          <w:szCs w:val="32"/>
        </w:rPr>
      </w:pPr>
      <w:r w:rsidRPr="0009148E">
        <w:rPr>
          <w:rFonts w:ascii="Century" w:hAnsi="Century"/>
          <w:sz w:val="32"/>
          <w:szCs w:val="32"/>
        </w:rPr>
        <w:t>ЛЬВІВСЬКОЇ ОБЛАСТІ</w:t>
      </w:r>
    </w:p>
    <w:p w14:paraId="5FB6F1B3" w14:textId="226BB950" w:rsidR="00E87F1D" w:rsidRPr="0009148E" w:rsidRDefault="00710AF0" w:rsidP="00893260">
      <w:pPr>
        <w:pStyle w:val="ab"/>
        <w:jc w:val="center"/>
        <w:rPr>
          <w:rFonts w:ascii="Century" w:hAnsi="Century"/>
          <w:bCs/>
          <w:sz w:val="32"/>
          <w:szCs w:val="32"/>
        </w:rPr>
      </w:pPr>
      <w:r>
        <w:rPr>
          <w:rFonts w:ascii="Century" w:hAnsi="Century"/>
          <w:b/>
          <w:sz w:val="32"/>
          <w:szCs w:val="32"/>
        </w:rPr>
        <w:t>60</w:t>
      </w:r>
      <w:r w:rsidR="00E87F1D" w:rsidRPr="0009148E">
        <w:rPr>
          <w:rFonts w:ascii="Century" w:hAnsi="Century"/>
          <w:b/>
          <w:sz w:val="32"/>
          <w:szCs w:val="32"/>
        </w:rPr>
        <w:t xml:space="preserve"> </w:t>
      </w:r>
      <w:r w:rsidR="00E87F1D" w:rsidRPr="0009148E">
        <w:rPr>
          <w:rFonts w:ascii="Century" w:hAnsi="Century"/>
          <w:bCs/>
          <w:caps/>
          <w:sz w:val="32"/>
          <w:szCs w:val="32"/>
        </w:rPr>
        <w:t>сесія восьмого скликання</w:t>
      </w:r>
    </w:p>
    <w:p w14:paraId="08634E7A" w14:textId="4C28CD28" w:rsidR="00E87F1D" w:rsidRPr="0009148E" w:rsidRDefault="00E87F1D" w:rsidP="00893260">
      <w:pPr>
        <w:pStyle w:val="ab"/>
        <w:jc w:val="center"/>
        <w:rPr>
          <w:rFonts w:ascii="Century" w:hAnsi="Century"/>
          <w:b/>
          <w:sz w:val="32"/>
          <w:szCs w:val="32"/>
        </w:rPr>
      </w:pPr>
      <w:r w:rsidRPr="0009148E">
        <w:rPr>
          <w:rFonts w:ascii="Century" w:hAnsi="Century"/>
          <w:b/>
          <w:sz w:val="32"/>
          <w:szCs w:val="32"/>
        </w:rPr>
        <w:t xml:space="preserve">РІШЕННЯ № </w:t>
      </w:r>
      <w:r w:rsidR="00710AF0">
        <w:rPr>
          <w:rFonts w:ascii="Century" w:hAnsi="Century"/>
          <w:b/>
          <w:sz w:val="32"/>
          <w:szCs w:val="32"/>
        </w:rPr>
        <w:t>25</w:t>
      </w:r>
      <w:r w:rsidR="00B52D73">
        <w:rPr>
          <w:rFonts w:ascii="Century" w:hAnsi="Century"/>
          <w:b/>
          <w:sz w:val="32"/>
          <w:szCs w:val="32"/>
        </w:rPr>
        <w:t>/60-8276</w:t>
      </w:r>
    </w:p>
    <w:p w14:paraId="64C647C1" w14:textId="601CFBAB" w:rsidR="00E87F1D" w:rsidRPr="0009148E" w:rsidRDefault="00710AF0" w:rsidP="00E87F1D">
      <w:pPr>
        <w:pStyle w:val="ab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</w:t>
      </w:r>
      <w:r w:rsidR="00BC3B9F" w:rsidRPr="0009148E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лютого</w:t>
      </w:r>
      <w:r w:rsidR="00BC3B9F" w:rsidRPr="0009148E">
        <w:rPr>
          <w:rFonts w:ascii="Century" w:hAnsi="Century"/>
          <w:sz w:val="28"/>
          <w:szCs w:val="28"/>
        </w:rPr>
        <w:t xml:space="preserve"> </w:t>
      </w:r>
      <w:r>
        <w:rPr>
          <w:rFonts w:ascii="Century" w:hAnsi="Century"/>
          <w:sz w:val="28"/>
          <w:szCs w:val="28"/>
        </w:rPr>
        <w:t>2025</w:t>
      </w:r>
      <w:r w:rsidR="00E87F1D" w:rsidRPr="0009148E">
        <w:rPr>
          <w:rFonts w:ascii="Century" w:hAnsi="Century"/>
          <w:sz w:val="28"/>
          <w:szCs w:val="28"/>
        </w:rPr>
        <w:t xml:space="preserve"> року</w:t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</w:r>
      <w:r w:rsidR="00AC75AF" w:rsidRPr="0009148E">
        <w:rPr>
          <w:rFonts w:ascii="Century" w:hAnsi="Century"/>
          <w:sz w:val="28"/>
          <w:szCs w:val="28"/>
        </w:rPr>
        <w:tab/>
      </w:r>
      <w:r w:rsidR="00AC75AF" w:rsidRPr="0009148E">
        <w:rPr>
          <w:rFonts w:ascii="Century" w:hAnsi="Century"/>
          <w:sz w:val="28"/>
          <w:szCs w:val="28"/>
        </w:rPr>
        <w:tab/>
      </w:r>
      <w:r w:rsidR="00E87F1D" w:rsidRPr="0009148E">
        <w:rPr>
          <w:rFonts w:ascii="Century" w:hAnsi="Century"/>
          <w:sz w:val="28"/>
          <w:szCs w:val="28"/>
        </w:rPr>
        <w:tab/>
        <w:t xml:space="preserve">     м. Городок</w:t>
      </w:r>
    </w:p>
    <w:p w14:paraId="25BBA21D" w14:textId="77777777" w:rsidR="00E87F1D" w:rsidRPr="0009148E" w:rsidRDefault="00E87F1D" w:rsidP="00E87F1D">
      <w:pPr>
        <w:pStyle w:val="ab"/>
        <w:rPr>
          <w:rFonts w:ascii="Century" w:hAnsi="Century"/>
          <w:b/>
          <w:sz w:val="28"/>
          <w:szCs w:val="28"/>
        </w:rPr>
      </w:pPr>
    </w:p>
    <w:p w14:paraId="3278BC20" w14:textId="48CA1AB5" w:rsidR="00E87F1D" w:rsidRPr="0009148E" w:rsidRDefault="00BC3B9F" w:rsidP="00CF31B5">
      <w:pPr>
        <w:pStyle w:val="ab"/>
        <w:rPr>
          <w:rFonts w:ascii="Century" w:hAnsi="Century"/>
          <w:b/>
          <w:color w:val="auto"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>Про затвердження</w:t>
      </w:r>
      <w:r w:rsidR="005F1FC3" w:rsidRPr="0009148E">
        <w:rPr>
          <w:rFonts w:ascii="Century" w:hAnsi="Century"/>
          <w:b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sz w:val="28"/>
          <w:szCs w:val="28"/>
        </w:rPr>
        <w:t xml:space="preserve"> Програми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«Матеріальної підтримки відділення поліції №1 Львівського районного  управління поліції №2 ГУНП у Львівській області з питань </w:t>
      </w:r>
      <w:r w:rsidR="00465D69" w:rsidRPr="0009148E">
        <w:rPr>
          <w:rFonts w:ascii="Century" w:hAnsi="Century"/>
          <w:b/>
          <w:color w:val="auto"/>
          <w:sz w:val="28"/>
          <w:szCs w:val="28"/>
        </w:rPr>
        <w:t>покращення матеріально-технічної бази,</w:t>
      </w:r>
      <w:r w:rsidR="002E04F6" w:rsidRPr="0009148E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>забезпечення охорони публічного порядку</w:t>
      </w:r>
      <w:r w:rsidR="002E04F6" w:rsidRPr="0009148E">
        <w:rPr>
          <w:rFonts w:ascii="Century" w:hAnsi="Century"/>
          <w:b/>
          <w:color w:val="auto"/>
          <w:sz w:val="28"/>
          <w:szCs w:val="28"/>
        </w:rPr>
        <w:t xml:space="preserve"> 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та безпеки, профілактики правопорушень, законності, охорони прав, свобод і законних інтересів громадян Городоцької територіальної </w:t>
      </w:r>
      <w:r w:rsidRPr="0009148E">
        <w:rPr>
          <w:rFonts w:ascii="Century" w:hAnsi="Century"/>
          <w:b/>
          <w:color w:val="auto"/>
          <w:sz w:val="28"/>
          <w:szCs w:val="28"/>
        </w:rPr>
        <w:t xml:space="preserve">громади на </w:t>
      </w:r>
      <w:r w:rsidR="00710AF0">
        <w:rPr>
          <w:rFonts w:ascii="Century" w:hAnsi="Century"/>
          <w:b/>
          <w:color w:val="auto"/>
          <w:sz w:val="28"/>
          <w:szCs w:val="28"/>
        </w:rPr>
        <w:t>2025</w:t>
      </w:r>
      <w:r w:rsidR="00B5312A" w:rsidRPr="0009148E">
        <w:rPr>
          <w:rFonts w:ascii="Century" w:hAnsi="Century"/>
          <w:b/>
          <w:color w:val="auto"/>
          <w:sz w:val="28"/>
          <w:szCs w:val="28"/>
        </w:rPr>
        <w:t xml:space="preserve"> рік»</w:t>
      </w:r>
    </w:p>
    <w:p w14:paraId="5CD5E121" w14:textId="77777777" w:rsidR="00E87F1D" w:rsidRPr="0009148E" w:rsidRDefault="00B5312A" w:rsidP="00CF31B5">
      <w:pPr>
        <w:pStyle w:val="1"/>
        <w:shd w:val="clear" w:color="auto" w:fill="FFFFFF"/>
        <w:spacing w:after="96"/>
        <w:ind w:firstLine="708"/>
        <w:textAlignment w:val="baseline"/>
        <w:rPr>
          <w:rFonts w:ascii="Century" w:eastAsia="Times New Roman" w:hAnsi="Century" w:cs="Times New Roman"/>
          <w:b w:val="0"/>
          <w:color w:val="auto"/>
        </w:rPr>
      </w:pPr>
      <w:r w:rsidRPr="0009148E">
        <w:rPr>
          <w:rFonts w:ascii="Century" w:hAnsi="Century" w:cs="Times New Roman"/>
          <w:b w:val="0"/>
          <w:bCs w:val="0"/>
          <w:color w:val="auto"/>
        </w:rPr>
        <w:t>З</w:t>
      </w:r>
      <w:r w:rsidRPr="0009148E">
        <w:rPr>
          <w:rFonts w:ascii="Century" w:hAnsi="Century" w:cs="Times New Roman"/>
          <w:b w:val="0"/>
          <w:color w:val="auto"/>
        </w:rPr>
        <w:t xml:space="preserve"> метою підвищен</w:t>
      </w:r>
      <w:r w:rsidRPr="0009148E">
        <w:rPr>
          <w:rFonts w:ascii="Century" w:hAnsi="Century" w:cs="Times New Roman"/>
          <w:b w:val="0"/>
          <w:bCs w:val="0"/>
          <w:color w:val="auto"/>
        </w:rPr>
        <w:t>ня рівня забезпечення  порядку,</w:t>
      </w:r>
      <w:r w:rsidRPr="0009148E">
        <w:rPr>
          <w:rFonts w:ascii="Century" w:hAnsi="Century" w:cs="Times New Roman"/>
          <w:b w:val="0"/>
          <w:color w:val="auto"/>
        </w:rPr>
        <w:t xml:space="preserve"> безпеки та протидії злочинності на території </w:t>
      </w:r>
      <w:r w:rsidR="0080471A" w:rsidRPr="0009148E">
        <w:rPr>
          <w:rFonts w:ascii="Century" w:hAnsi="Century" w:cs="Times New Roman"/>
          <w:b w:val="0"/>
          <w:color w:val="auto"/>
        </w:rPr>
        <w:t xml:space="preserve"> </w:t>
      </w:r>
      <w:r w:rsidRPr="0009148E">
        <w:rPr>
          <w:rFonts w:ascii="Century" w:hAnsi="Century" w:cs="Times New Roman"/>
          <w:b w:val="0"/>
          <w:color w:val="auto"/>
        </w:rPr>
        <w:t xml:space="preserve">Городоцької </w:t>
      </w:r>
      <w:r w:rsidR="0080471A" w:rsidRPr="0009148E">
        <w:rPr>
          <w:rFonts w:ascii="Century" w:hAnsi="Century" w:cs="Times New Roman"/>
          <w:b w:val="0"/>
          <w:color w:val="auto"/>
        </w:rPr>
        <w:t xml:space="preserve"> </w:t>
      </w:r>
      <w:r w:rsidRPr="0009148E">
        <w:rPr>
          <w:rFonts w:ascii="Century" w:hAnsi="Century" w:cs="Times New Roman"/>
          <w:b w:val="0"/>
          <w:color w:val="auto"/>
        </w:rPr>
        <w:t>ТГ</w:t>
      </w:r>
      <w:r w:rsidR="00916FEB" w:rsidRPr="0009148E">
        <w:rPr>
          <w:rFonts w:ascii="Century" w:hAnsi="Century" w:cs="Times New Roman"/>
          <w:b w:val="0"/>
          <w:color w:val="auto"/>
          <w:spacing w:val="-10"/>
        </w:rPr>
        <w:t xml:space="preserve">, </w:t>
      </w:r>
      <w:r w:rsidR="00CF31B5" w:rsidRPr="0009148E">
        <w:rPr>
          <w:rFonts w:ascii="Century" w:hAnsi="Century" w:cs="Times New Roman"/>
          <w:b w:val="0"/>
          <w:color w:val="auto"/>
          <w:spacing w:val="-10"/>
        </w:rPr>
        <w:t xml:space="preserve">враховуючи висновок </w:t>
      </w:r>
      <w:r w:rsidR="00CF31B5" w:rsidRPr="0009148E">
        <w:rPr>
          <w:rFonts w:ascii="Century" w:hAnsi="Century"/>
          <w:b w:val="0"/>
          <w:color w:val="auto"/>
        </w:rPr>
        <w:t>постійної комісії</w:t>
      </w:r>
      <w:r w:rsidR="00CF31B5" w:rsidRPr="0009148E">
        <w:rPr>
          <w:rFonts w:ascii="Century" w:eastAsia="Times New Roman" w:hAnsi="Century" w:cs="Times New Roman"/>
          <w:b w:val="0"/>
          <w:color w:val="auto"/>
        </w:rPr>
        <w:t xml:space="preserve"> з питань</w:t>
      </w:r>
      <w:r w:rsidR="00CF31B5" w:rsidRPr="0009148E">
        <w:rPr>
          <w:rFonts w:ascii="Century" w:eastAsia="Times New Roman" w:hAnsi="Century" w:cs="Times New Roman"/>
          <w:b w:val="0"/>
          <w:bCs w:val="0"/>
          <w:color w:val="auto"/>
        </w:rPr>
        <w:t xml:space="preserve"> </w:t>
      </w:r>
      <w:r w:rsidR="00CF31B5" w:rsidRPr="0009148E">
        <w:rPr>
          <w:rFonts w:ascii="Century" w:eastAsia="Times New Roman" w:hAnsi="Century" w:cs="Times New Roman"/>
          <w:b w:val="0"/>
          <w:bCs w:val="0"/>
          <w:color w:val="auto"/>
          <w:shd w:val="clear" w:color="auto" w:fill="FFFFFF"/>
        </w:rPr>
        <w:t xml:space="preserve">бюджету, соціально-економічного розвитку, комунального майна і приватизації </w:t>
      </w:r>
      <w:r w:rsidR="00E87F1D" w:rsidRPr="0009148E">
        <w:rPr>
          <w:rFonts w:ascii="Century" w:hAnsi="Century" w:cs="Times New Roman"/>
          <w:b w:val="0"/>
          <w:color w:val="auto"/>
        </w:rPr>
        <w:t>ст. 26</w:t>
      </w:r>
      <w:r w:rsidRPr="0009148E">
        <w:rPr>
          <w:rFonts w:ascii="Century" w:hAnsi="Century" w:cs="Times New Roman"/>
          <w:b w:val="0"/>
          <w:color w:val="auto"/>
        </w:rPr>
        <w:t xml:space="preserve"> Закону України  «Про місцеве самоврядування в Україні»,  </w:t>
      </w:r>
      <w:r w:rsidR="00E87F1D" w:rsidRPr="0009148E">
        <w:rPr>
          <w:rFonts w:ascii="Century" w:eastAsia="Times New Roman" w:hAnsi="Century" w:cs="Times New Roman"/>
          <w:b w:val="0"/>
          <w:color w:val="auto"/>
        </w:rPr>
        <w:t xml:space="preserve">міська рада </w:t>
      </w:r>
    </w:p>
    <w:p w14:paraId="142A9019" w14:textId="77777777" w:rsidR="00E87F1D" w:rsidRPr="0009148E" w:rsidRDefault="00E87F1D" w:rsidP="002E04F6">
      <w:pPr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>В И Р І Ш И Л А:</w:t>
      </w:r>
    </w:p>
    <w:p w14:paraId="3FE6D225" w14:textId="44F32D52" w:rsidR="005F1FC3" w:rsidRPr="0009148E" w:rsidRDefault="00BC3B9F" w:rsidP="00AC75AF">
      <w:pPr>
        <w:pStyle w:val="1"/>
        <w:numPr>
          <w:ilvl w:val="0"/>
          <w:numId w:val="7"/>
        </w:numPr>
        <w:shd w:val="clear" w:color="auto" w:fill="FFFFFF"/>
        <w:spacing w:before="0" w:after="96"/>
        <w:ind w:left="0" w:firstLine="567"/>
        <w:jc w:val="both"/>
        <w:textAlignment w:val="baseline"/>
        <w:rPr>
          <w:rFonts w:ascii="Century" w:hAnsi="Century"/>
          <w:b w:val="0"/>
          <w:color w:val="auto"/>
        </w:rPr>
      </w:pPr>
      <w:r w:rsidRPr="0009148E">
        <w:rPr>
          <w:rFonts w:ascii="Century" w:hAnsi="Century"/>
          <w:b w:val="0"/>
          <w:color w:val="auto"/>
        </w:rPr>
        <w:t>Затвердити</w:t>
      </w:r>
      <w:r w:rsidR="00B5312A" w:rsidRPr="0009148E">
        <w:rPr>
          <w:rFonts w:ascii="Century" w:hAnsi="Century"/>
          <w:b w:val="0"/>
          <w:color w:val="auto"/>
        </w:rPr>
        <w:t xml:space="preserve">  Програму «Матеріальної підтримки відділення поліції №1 Львівського районного управління поліції №2 ГУНП у Львівській області з питань </w:t>
      </w:r>
      <w:r w:rsidR="00465D69" w:rsidRPr="0009148E">
        <w:rPr>
          <w:rFonts w:ascii="Century" w:hAnsi="Century"/>
          <w:b w:val="0"/>
          <w:color w:val="auto"/>
        </w:rPr>
        <w:t xml:space="preserve">покращення матеріально-технічної бази, </w:t>
      </w:r>
      <w:r w:rsidR="00B5312A" w:rsidRPr="0009148E">
        <w:rPr>
          <w:rFonts w:ascii="Century" w:hAnsi="Century"/>
          <w:b w:val="0"/>
          <w:color w:val="auto"/>
        </w:rPr>
        <w:t>забезпечення охорони публічного порядку та безпеки, профілактики правопорушень, законності, охорони прав, свобод і законних інтересів громадян Городоцької тери</w:t>
      </w:r>
      <w:r w:rsidR="005F1FC3" w:rsidRPr="0009148E">
        <w:rPr>
          <w:rFonts w:ascii="Century" w:hAnsi="Century"/>
          <w:b w:val="0"/>
          <w:color w:val="auto"/>
        </w:rPr>
        <w:t xml:space="preserve">торіальної громади на </w:t>
      </w:r>
      <w:r w:rsidR="00710AF0">
        <w:rPr>
          <w:rFonts w:ascii="Century" w:hAnsi="Century"/>
          <w:b w:val="0"/>
          <w:color w:val="auto"/>
        </w:rPr>
        <w:t>2025</w:t>
      </w:r>
      <w:r w:rsidR="00465D69" w:rsidRPr="0009148E">
        <w:rPr>
          <w:rFonts w:ascii="Century" w:hAnsi="Century"/>
          <w:b w:val="0"/>
          <w:color w:val="auto"/>
        </w:rPr>
        <w:t xml:space="preserve"> рік»</w:t>
      </w:r>
      <w:r w:rsidRPr="0009148E">
        <w:rPr>
          <w:rFonts w:ascii="Century" w:hAnsi="Century"/>
          <w:b w:val="0"/>
          <w:color w:val="auto"/>
        </w:rPr>
        <w:t xml:space="preserve"> (додається).</w:t>
      </w:r>
    </w:p>
    <w:p w14:paraId="6C8DEB68" w14:textId="487769C8" w:rsidR="00B5312A" w:rsidRPr="0009148E" w:rsidRDefault="00CF31B5" w:rsidP="00AC75AF">
      <w:pPr>
        <w:pStyle w:val="a3"/>
        <w:numPr>
          <w:ilvl w:val="0"/>
          <w:numId w:val="7"/>
        </w:numPr>
        <w:ind w:left="0" w:firstLine="567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Контроль за виконанням рішення покласти на постійну комісію з питань</w:t>
      </w:r>
      <w:r w:rsidRPr="0009148E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09148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Pr="0009148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гол.І.Мєскало</w:t>
      </w:r>
      <w:proofErr w:type="spellEnd"/>
      <w:r w:rsidRPr="0009148E">
        <w:rPr>
          <w:rFonts w:ascii="Century" w:hAnsi="Century"/>
          <w:bCs/>
          <w:color w:val="000000"/>
          <w:sz w:val="28"/>
          <w:szCs w:val="28"/>
          <w:shd w:val="clear" w:color="auto" w:fill="FFFFFF"/>
        </w:rPr>
        <w:t>)</w:t>
      </w:r>
      <w:r w:rsidRPr="0009148E">
        <w:rPr>
          <w:rFonts w:ascii="Century" w:hAnsi="Century"/>
          <w:sz w:val="28"/>
          <w:szCs w:val="28"/>
        </w:rPr>
        <w:t>.</w:t>
      </w:r>
    </w:p>
    <w:p w14:paraId="1B8CEA92" w14:textId="77777777" w:rsidR="00B5312A" w:rsidRPr="0009148E" w:rsidRDefault="00B5312A" w:rsidP="00AC75AF">
      <w:pPr>
        <w:spacing w:after="120"/>
        <w:jc w:val="both"/>
        <w:rPr>
          <w:rFonts w:ascii="Century" w:hAnsi="Century"/>
          <w:sz w:val="28"/>
          <w:szCs w:val="28"/>
          <w:lang w:val="ru-RU"/>
        </w:rPr>
      </w:pPr>
    </w:p>
    <w:p w14:paraId="080FAB33" w14:textId="6623DB27" w:rsidR="00AC75AF" w:rsidRPr="0009148E" w:rsidRDefault="00B5312A" w:rsidP="00AC75AF">
      <w:pPr>
        <w:spacing w:after="120"/>
        <w:jc w:val="both"/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t xml:space="preserve">Міський голова                                                  </w:t>
      </w:r>
      <w:r w:rsidR="00916FEB" w:rsidRPr="0009148E">
        <w:rPr>
          <w:rFonts w:ascii="Century" w:hAnsi="Century"/>
          <w:b/>
          <w:sz w:val="28"/>
          <w:szCs w:val="28"/>
        </w:rPr>
        <w:t>Володимир РЕМЕНЯК</w:t>
      </w:r>
    </w:p>
    <w:p w14:paraId="089B52EB" w14:textId="77777777" w:rsidR="00AC75AF" w:rsidRPr="0009148E" w:rsidRDefault="00AC75AF">
      <w:pPr>
        <w:suppressAutoHyphens w:val="0"/>
        <w:spacing w:after="160" w:line="259" w:lineRule="auto"/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br w:type="page"/>
      </w:r>
    </w:p>
    <w:p w14:paraId="5F7A2DFC" w14:textId="77777777" w:rsidR="00831F55" w:rsidRDefault="00831F55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6D4308DA" w14:textId="77777777" w:rsidR="00831F55" w:rsidRPr="009366CA" w:rsidRDefault="00831F55" w:rsidP="009366CA">
      <w:pPr>
        <w:ind w:left="5103"/>
        <w:contextualSpacing/>
        <w:rPr>
          <w:rFonts w:ascii="Century" w:hAnsi="Century"/>
          <w:sz w:val="28"/>
          <w:szCs w:val="28"/>
        </w:rPr>
      </w:pPr>
      <w:r w:rsidRPr="009366CA">
        <w:rPr>
          <w:rFonts w:ascii="Century" w:hAnsi="Century"/>
          <w:sz w:val="28"/>
          <w:szCs w:val="28"/>
        </w:rPr>
        <w:t>Рішення сесії Городоцької міської ради Львівської області</w:t>
      </w:r>
    </w:p>
    <w:p w14:paraId="3FB795B9" w14:textId="7D493306" w:rsidR="00831F55" w:rsidRPr="009366CA" w:rsidRDefault="00B52D73" w:rsidP="009366CA">
      <w:pPr>
        <w:ind w:left="5103"/>
        <w:contextualSpacing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19</w:t>
      </w:r>
      <w:r w:rsidR="00831F55"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</w:rPr>
        <w:t>2</w:t>
      </w:r>
      <w:r w:rsidR="00831F55" w:rsidRPr="009366CA">
        <w:rPr>
          <w:rFonts w:ascii="Century" w:hAnsi="Century"/>
          <w:sz w:val="28"/>
          <w:szCs w:val="28"/>
        </w:rPr>
        <w:t>.</w:t>
      </w:r>
      <w:r w:rsidR="00710AF0">
        <w:rPr>
          <w:rFonts w:ascii="Century" w:hAnsi="Century"/>
          <w:sz w:val="28"/>
          <w:szCs w:val="28"/>
        </w:rPr>
        <w:t>2025</w:t>
      </w:r>
      <w:r w:rsidR="00831F55"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</w:rPr>
        <w:t>25/60-8276</w:t>
      </w:r>
    </w:p>
    <w:p w14:paraId="60E97054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768743A5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3E3AF7D2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7741F5E6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388364C0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23BCFEAE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24832664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color w:val="auto"/>
        </w:rPr>
      </w:pPr>
    </w:p>
    <w:p w14:paraId="56648140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68BF538E" w14:textId="77777777" w:rsidR="0009148E" w:rsidRPr="00B52D73" w:rsidRDefault="0009148E" w:rsidP="0009148E">
      <w:pPr>
        <w:suppressAutoHyphens w:val="0"/>
        <w:spacing w:after="160" w:line="259" w:lineRule="auto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B52D73">
        <w:rPr>
          <w:rFonts w:ascii="Century" w:hAnsi="Century"/>
          <w:b/>
          <w:color w:val="auto"/>
          <w:sz w:val="28"/>
          <w:szCs w:val="28"/>
          <w:u w:val="single"/>
        </w:rPr>
        <w:t>ПРОГРАМА</w:t>
      </w:r>
    </w:p>
    <w:p w14:paraId="0EF57097" w14:textId="77777777" w:rsidR="0009148E" w:rsidRPr="00B52D73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B52D73">
        <w:rPr>
          <w:rFonts w:ascii="Century" w:hAnsi="Century"/>
          <w:b/>
          <w:color w:val="auto"/>
          <w:sz w:val="28"/>
          <w:szCs w:val="28"/>
          <w:u w:val="single"/>
        </w:rPr>
        <w:t xml:space="preserve">Матеріальної підтримки відділення поліції №1 Львівського районного  управління поліції №2 ГУНП у Львівській області з питань </w:t>
      </w:r>
    </w:p>
    <w:p w14:paraId="78ED09F3" w14:textId="77777777" w:rsidR="0009148E" w:rsidRPr="00B52D73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B52D73">
        <w:rPr>
          <w:rFonts w:ascii="Century" w:hAnsi="Century"/>
          <w:b/>
          <w:color w:val="auto"/>
          <w:sz w:val="28"/>
          <w:szCs w:val="28"/>
          <w:u w:val="single"/>
        </w:rPr>
        <w:t xml:space="preserve">покращення матеріально-технічної бази, забезпечення охорони </w:t>
      </w:r>
    </w:p>
    <w:p w14:paraId="38A398DA" w14:textId="77777777" w:rsidR="0009148E" w:rsidRPr="00B52D73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B52D73">
        <w:rPr>
          <w:rFonts w:ascii="Century" w:hAnsi="Century"/>
          <w:b/>
          <w:color w:val="auto"/>
          <w:sz w:val="28"/>
          <w:szCs w:val="28"/>
          <w:u w:val="single"/>
        </w:rPr>
        <w:t xml:space="preserve">публічного порядку та безпеки, профілактики правопорушень, </w:t>
      </w:r>
    </w:p>
    <w:p w14:paraId="772BBA7C" w14:textId="7C375E05" w:rsidR="0009148E" w:rsidRPr="00B52D73" w:rsidRDefault="0009148E" w:rsidP="0009148E">
      <w:pPr>
        <w:suppressAutoHyphens w:val="0"/>
        <w:spacing w:after="0"/>
        <w:jc w:val="center"/>
        <w:rPr>
          <w:rFonts w:ascii="Century" w:hAnsi="Century"/>
          <w:b/>
          <w:color w:val="auto"/>
          <w:sz w:val="28"/>
          <w:szCs w:val="28"/>
          <w:u w:val="single"/>
        </w:rPr>
      </w:pPr>
      <w:r w:rsidRPr="00B52D73">
        <w:rPr>
          <w:rFonts w:ascii="Century" w:hAnsi="Century"/>
          <w:b/>
          <w:color w:val="auto"/>
          <w:sz w:val="28"/>
          <w:szCs w:val="28"/>
          <w:u w:val="single"/>
        </w:rPr>
        <w:t>законності, охорони прав, свобод і законних інтересів громадян Городоцької</w:t>
      </w:r>
      <w:r w:rsidR="00410050" w:rsidRPr="00B52D73">
        <w:rPr>
          <w:rFonts w:ascii="Century" w:hAnsi="Century"/>
          <w:b/>
          <w:color w:val="auto"/>
          <w:sz w:val="28"/>
          <w:szCs w:val="28"/>
          <w:u w:val="single"/>
        </w:rPr>
        <w:t xml:space="preserve"> </w:t>
      </w:r>
      <w:r w:rsidRPr="00B52D73">
        <w:rPr>
          <w:rFonts w:ascii="Century" w:hAnsi="Century"/>
          <w:b/>
          <w:color w:val="auto"/>
          <w:sz w:val="28"/>
          <w:szCs w:val="28"/>
          <w:u w:val="single"/>
        </w:rPr>
        <w:t xml:space="preserve">територіальної громади на </w:t>
      </w:r>
      <w:r w:rsidR="00710AF0" w:rsidRPr="00B52D73">
        <w:rPr>
          <w:rFonts w:ascii="Century" w:hAnsi="Century"/>
          <w:b/>
          <w:color w:val="auto"/>
          <w:sz w:val="28"/>
          <w:szCs w:val="28"/>
          <w:u w:val="single"/>
        </w:rPr>
        <w:t>2025</w:t>
      </w:r>
      <w:r w:rsidRPr="00B52D73">
        <w:rPr>
          <w:rFonts w:ascii="Century" w:hAnsi="Century"/>
          <w:b/>
          <w:color w:val="auto"/>
          <w:sz w:val="28"/>
          <w:szCs w:val="28"/>
          <w:u w:val="single"/>
        </w:rPr>
        <w:t xml:space="preserve"> рік</w:t>
      </w:r>
    </w:p>
    <w:p w14:paraId="639E1856" w14:textId="77777777" w:rsidR="0009148E" w:rsidRPr="0009148E" w:rsidRDefault="0009148E" w:rsidP="0009148E">
      <w:pPr>
        <w:suppressAutoHyphens w:val="0"/>
        <w:spacing w:after="160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43188DA8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1FFF4DE2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205BA780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7735AF84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  <w:u w:val="single"/>
        </w:rPr>
      </w:pPr>
    </w:p>
    <w:p w14:paraId="68EF3BCB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3CD5DC86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7379CB3B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22768C5F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38F3EEC1" w14:textId="77777777" w:rsidR="0009148E" w:rsidRPr="0009148E" w:rsidRDefault="0009148E" w:rsidP="0009148E">
      <w:pPr>
        <w:suppressAutoHyphens w:val="0"/>
        <w:spacing w:after="160" w:line="259" w:lineRule="auto"/>
        <w:rPr>
          <w:rFonts w:ascii="Century" w:hAnsi="Century"/>
          <w:b/>
          <w:color w:val="auto"/>
          <w:sz w:val="28"/>
          <w:szCs w:val="28"/>
        </w:rPr>
      </w:pPr>
    </w:p>
    <w:p w14:paraId="0D3C6CCA" w14:textId="548B80F8" w:rsidR="0009148E" w:rsidRPr="0009148E" w:rsidRDefault="0009148E" w:rsidP="0009148E">
      <w:pPr>
        <w:suppressAutoHyphens w:val="0"/>
        <w:spacing w:after="160" w:line="259" w:lineRule="auto"/>
        <w:ind w:left="2832" w:firstLine="708"/>
        <w:rPr>
          <w:rFonts w:ascii="Century" w:hAnsi="Century"/>
          <w:b/>
          <w:color w:val="auto"/>
          <w:sz w:val="28"/>
          <w:szCs w:val="28"/>
          <w:lang w:val="en-US"/>
        </w:rPr>
      </w:pPr>
      <w:r w:rsidRPr="0009148E">
        <w:rPr>
          <w:rFonts w:ascii="Century" w:hAnsi="Century"/>
          <w:b/>
          <w:color w:val="auto"/>
          <w:sz w:val="28"/>
          <w:szCs w:val="28"/>
        </w:rPr>
        <w:t>м. Городок</w:t>
      </w:r>
      <w:r>
        <w:rPr>
          <w:rFonts w:ascii="Century" w:hAnsi="Century"/>
          <w:b/>
          <w:color w:val="auto"/>
          <w:sz w:val="28"/>
          <w:szCs w:val="28"/>
        </w:rPr>
        <w:br w:type="page"/>
      </w:r>
    </w:p>
    <w:p w14:paraId="62263DA0" w14:textId="2B29A605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sz w:val="28"/>
          <w:szCs w:val="28"/>
        </w:rPr>
      </w:pPr>
      <w:r w:rsidRPr="0009148E">
        <w:rPr>
          <w:rFonts w:ascii="Century" w:hAnsi="Century"/>
          <w:b/>
          <w:sz w:val="28"/>
          <w:szCs w:val="28"/>
        </w:rPr>
        <w:lastRenderedPageBreak/>
        <w:t>Загальні положення.</w:t>
      </w:r>
    </w:p>
    <w:p w14:paraId="701709F6" w14:textId="67A20511" w:rsidR="0009148E" w:rsidRPr="0009148E" w:rsidRDefault="0009148E" w:rsidP="0009148E">
      <w:pPr>
        <w:suppressAutoHyphens w:val="0"/>
        <w:spacing w:after="100" w:afterAutospacing="1" w:line="240" w:lineRule="auto"/>
        <w:ind w:firstLine="708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 xml:space="preserve">Програма матеріальної підтримки відділення поліції №1 Львівського районного управління поліції № 2 ГУНП у Львівській області </w:t>
      </w:r>
      <w:r w:rsidRPr="0009148E">
        <w:rPr>
          <w:rFonts w:ascii="Century" w:hAnsi="Century"/>
          <w:color w:val="auto"/>
          <w:sz w:val="28"/>
          <w:szCs w:val="28"/>
        </w:rPr>
        <w:t xml:space="preserve">з питань покращення матеріально-технічної бази, забезпечення охорони публічного порядку та безпеки, профілактики правопорушень, законності, охорони прав, свобод і законних інтересів громадян </w:t>
      </w:r>
      <w:bookmarkStart w:id="0" w:name="_Hlk88647228"/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bookmarkEnd w:id="0"/>
      <w:r w:rsidRPr="0009148E">
        <w:rPr>
          <w:rFonts w:ascii="Century" w:hAnsi="Century"/>
          <w:color w:val="auto"/>
          <w:sz w:val="28"/>
          <w:szCs w:val="28"/>
        </w:rPr>
        <w:t xml:space="preserve"> територіальної громади на </w:t>
      </w:r>
      <w:r w:rsidR="00710AF0">
        <w:rPr>
          <w:rFonts w:ascii="Century" w:hAnsi="Century"/>
          <w:color w:val="auto"/>
          <w:sz w:val="28"/>
          <w:szCs w:val="28"/>
        </w:rPr>
        <w:t>2025</w:t>
      </w:r>
      <w:r w:rsidRPr="0009148E">
        <w:rPr>
          <w:rFonts w:ascii="Century" w:hAnsi="Century"/>
          <w:color w:val="auto"/>
          <w:sz w:val="28"/>
          <w:szCs w:val="28"/>
        </w:rPr>
        <w:t xml:space="preserve"> рік</w:t>
      </w:r>
      <w:r w:rsidRPr="0009148E">
        <w:rPr>
          <w:rFonts w:ascii="Century" w:hAnsi="Century"/>
          <w:bCs/>
          <w:sz w:val="28"/>
          <w:szCs w:val="28"/>
        </w:rPr>
        <w:t xml:space="preserve"> (далі Програма) розроблена, з метою підвищення рівня забезпечення публічного порядку, публічної безпеки та протидії злочинності на території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 w:rsidR="00410050">
        <w:rPr>
          <w:rFonts w:ascii="Century" w:hAnsi="Century"/>
          <w:color w:val="auto"/>
          <w:sz w:val="28"/>
          <w:szCs w:val="28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територіальної громади</w:t>
      </w:r>
      <w:r w:rsidRPr="0009148E">
        <w:rPr>
          <w:rFonts w:ascii="Century" w:hAnsi="Century"/>
          <w:bCs/>
          <w:sz w:val="28"/>
          <w:szCs w:val="28"/>
        </w:rPr>
        <w:t xml:space="preserve">. </w:t>
      </w:r>
    </w:p>
    <w:p w14:paraId="3EE61B01" w14:textId="3E79A8B5" w:rsidR="0009148E" w:rsidRPr="0009148E" w:rsidRDefault="0009148E" w:rsidP="0009148E">
      <w:pPr>
        <w:spacing w:after="100" w:afterAutospacing="1" w:line="240" w:lineRule="auto"/>
        <w:ind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color w:val="auto"/>
          <w:sz w:val="28"/>
          <w:szCs w:val="28"/>
        </w:rPr>
        <w:t>Городоцька</w:t>
      </w:r>
      <w:r w:rsidR="00410050">
        <w:rPr>
          <w:rFonts w:ascii="Century" w:hAnsi="Century"/>
          <w:color w:val="auto"/>
          <w:sz w:val="28"/>
          <w:szCs w:val="28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територіальна громада</w:t>
      </w:r>
      <w:r w:rsidR="00410050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bCs/>
          <w:sz w:val="28"/>
          <w:szCs w:val="28"/>
        </w:rPr>
        <w:t xml:space="preserve">внаслідок децентралізації отримала можливість планувати свій розвиток, орієнтуючись на сталий поступ. Дана програма приймається з розумінням, що без вирішення основних безпекових проблем неможливий подальший розвиток регіону. </w:t>
      </w:r>
    </w:p>
    <w:p w14:paraId="1CA6B9ED" w14:textId="77777777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  <w:bCs/>
          <w:color w:val="000000"/>
          <w:sz w:val="28"/>
          <w:szCs w:val="28"/>
        </w:rPr>
      </w:pPr>
      <w:r w:rsidRPr="0009148E">
        <w:rPr>
          <w:rFonts w:ascii="Century" w:hAnsi="Century"/>
          <w:bCs/>
          <w:color w:val="000000"/>
          <w:sz w:val="28"/>
          <w:szCs w:val="28"/>
        </w:rPr>
        <w:t>Програма є актуальною, такою, що відповідає інтересам кожного мешканця територіальної громади, адже перебування у безпечному середовищі відноситься до базових потреб кожної людини, а ефективне вирішення безпекових проблем є основною передумовою економічного розвитку регіону та розвитку туризму.</w:t>
      </w:r>
    </w:p>
    <w:p w14:paraId="4337744B" w14:textId="33E2B115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 xml:space="preserve">За результатами проведеного аналізу, криміногенна ситуація як на території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територіальної громади</w:t>
      </w:r>
      <w:r>
        <w:rPr>
          <w:rFonts w:ascii="Century" w:hAnsi="Century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так і на інших територіях Львівщини</w:t>
      </w:r>
      <w:r>
        <w:rPr>
          <w:rFonts w:ascii="Century" w:hAnsi="Century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09148E">
        <w:rPr>
          <w:rFonts w:ascii="Century" w:hAnsi="Century"/>
          <w:sz w:val="28"/>
          <w:szCs w:val="28"/>
        </w:rPr>
        <w:t>потребує покращення та консолідації зусиль як правоохоронних органів так і органів державної влади та місцевого самоврядування. З метою підвищення ефективності і результативності роботи відділення поліції №1</w:t>
      </w:r>
      <w:r w:rsidRPr="0009148E">
        <w:rPr>
          <w:rFonts w:ascii="Century" w:hAnsi="Century"/>
          <w:bCs/>
          <w:sz w:val="28"/>
          <w:szCs w:val="28"/>
        </w:rPr>
        <w:t>Львівського районного управління поліції № 2 ГУНП у Львівській області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є необхідність у матеріальній підтримці з боку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>
        <w:rPr>
          <w:rFonts w:ascii="Century" w:hAnsi="Century"/>
          <w:color w:val="auto"/>
          <w:sz w:val="28"/>
          <w:szCs w:val="28"/>
          <w:lang w:val="en-US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міської ради</w:t>
      </w:r>
      <w:r w:rsidRPr="0009148E">
        <w:rPr>
          <w:rFonts w:ascii="Century" w:hAnsi="Century"/>
          <w:sz w:val="28"/>
          <w:szCs w:val="28"/>
        </w:rPr>
        <w:t>.</w:t>
      </w:r>
    </w:p>
    <w:p w14:paraId="417527C1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ab/>
      </w:r>
      <w:r w:rsidRPr="0009148E">
        <w:rPr>
          <w:rFonts w:ascii="Century" w:hAnsi="Century"/>
          <w:bCs/>
          <w:iCs/>
          <w:sz w:val="28"/>
          <w:szCs w:val="28"/>
          <w:lang w:eastAsia="ar-SA"/>
        </w:rPr>
        <w:t xml:space="preserve">Проблема безпеки визнана однією із пріоритетних у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Стратегії розвитку Львівської області на період 2021-2027 років</w:t>
      </w:r>
      <w:r w:rsidRPr="0009148E">
        <w:rPr>
          <w:rFonts w:ascii="Century" w:hAnsi="Century"/>
          <w:sz w:val="28"/>
          <w:szCs w:val="28"/>
        </w:rPr>
        <w:t>.</w:t>
      </w:r>
    </w:p>
    <w:p w14:paraId="4682EE08" w14:textId="18DB65F2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  <w:bCs/>
          <w:color w:val="auto"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 xml:space="preserve">У рамках виконання </w:t>
      </w:r>
      <w:r w:rsidRPr="0009148E">
        <w:rPr>
          <w:rFonts w:ascii="Century" w:hAnsi="Century"/>
          <w:bCs/>
          <w:color w:val="auto"/>
          <w:sz w:val="28"/>
          <w:szCs w:val="28"/>
        </w:rPr>
        <w:t xml:space="preserve">Програми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для потреб діяльності</w:t>
      </w:r>
      <w:r>
        <w:rPr>
          <w:rFonts w:ascii="Century" w:hAnsi="Century"/>
          <w:color w:val="222222"/>
          <w:sz w:val="28"/>
          <w:szCs w:val="28"/>
          <w:shd w:val="clear" w:color="auto" w:fill="FFFFFF"/>
          <w:lang w:val="en-US"/>
        </w:rPr>
        <w:t xml:space="preserve"> </w:t>
      </w:r>
      <w:r w:rsidRPr="0009148E">
        <w:rPr>
          <w:rFonts w:ascii="Century" w:hAnsi="Century"/>
          <w:bCs/>
          <w:sz w:val="28"/>
          <w:szCs w:val="28"/>
        </w:rPr>
        <w:t>відділення поліції № 1 Львівського районного управління поліції № 2 ГУНП у Львівській області</w:t>
      </w:r>
      <w:r>
        <w:rPr>
          <w:rFonts w:ascii="Century" w:hAnsi="Century"/>
          <w:bCs/>
          <w:sz w:val="28"/>
          <w:szCs w:val="28"/>
          <w:lang w:val="en-US"/>
        </w:rPr>
        <w:t xml:space="preserve">  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заплановано </w:t>
      </w:r>
      <w:r w:rsidRPr="0009148E">
        <w:rPr>
          <w:rFonts w:ascii="Century" w:hAnsi="Century"/>
          <w:sz w:val="28"/>
          <w:szCs w:val="28"/>
        </w:rPr>
        <w:t>поточний ремонт приміщень відділення поліції №1 ЛРУП № 2 ГУНП у Львівській області,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придбання паливо-мастильних матеріалів, придбання комп’ютерної техніки (автоматизованих робочих місць) та придбання послуг з організації ліній зв`язку</w:t>
      </w:r>
      <w:r w:rsidRPr="0009148E">
        <w:rPr>
          <w:rFonts w:ascii="Century" w:hAnsi="Century"/>
          <w:bCs/>
          <w:color w:val="auto"/>
          <w:sz w:val="28"/>
          <w:szCs w:val="28"/>
        </w:rPr>
        <w:t>.</w:t>
      </w:r>
    </w:p>
    <w:p w14:paraId="1BD9BEB8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lastRenderedPageBreak/>
        <w:t>Мета Програми.</w:t>
      </w:r>
    </w:p>
    <w:p w14:paraId="0B765876" w14:textId="77777777" w:rsidR="0009148E" w:rsidRPr="0009148E" w:rsidRDefault="0009148E" w:rsidP="0009148E">
      <w:pPr>
        <w:spacing w:after="100" w:afterAutospacing="1" w:line="240" w:lineRule="auto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 xml:space="preserve">Метою Програми є : </w:t>
      </w:r>
    </w:p>
    <w:p w14:paraId="562C6282" w14:textId="77777777" w:rsidR="0009148E" w:rsidRPr="0009148E" w:rsidRDefault="0009148E" w:rsidP="0009148E">
      <w:pPr>
        <w:spacing w:after="100" w:afterAutospacing="1" w:line="240" w:lineRule="auto"/>
        <w:ind w:right="-142" w:firstLine="708"/>
        <w:jc w:val="both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 вчинення протиправних діянь, а також налагодження дієвої співпраці правоохоронних органів, органів державної влади та місцевого самоврядування;</w:t>
      </w:r>
    </w:p>
    <w:p w14:paraId="7FCC058A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 xml:space="preserve">- </w:t>
      </w:r>
      <w:r w:rsidRPr="0009148E">
        <w:rPr>
          <w:rFonts w:ascii="Century" w:hAnsi="Century"/>
          <w:bCs/>
          <w:sz w:val="28"/>
          <w:szCs w:val="28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 адміністративних правопорушень;</w:t>
      </w:r>
    </w:p>
    <w:p w14:paraId="50FD8A0D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сприяння стабільного соціально-економічного розвитку об’єднаної територіальної громади, покращення інвестиційного клімату, забезпечення передумов для сталого розвитку регіону;</w:t>
      </w:r>
    </w:p>
    <w:p w14:paraId="29A5E592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створення системи соціальної профілактики правопорушень, вироблення атмосфери суспільної нетерпимості до злочинів і правопорушень, особливо серед молоді;</w:t>
      </w:r>
    </w:p>
    <w:p w14:paraId="5C64EB81" w14:textId="77777777" w:rsidR="0009148E" w:rsidRPr="0009148E" w:rsidRDefault="0009148E" w:rsidP="0009148E">
      <w:pPr>
        <w:pStyle w:val="a3"/>
        <w:spacing w:after="100" w:afterAutospacing="1" w:line="240" w:lineRule="auto"/>
        <w:ind w:left="0" w:firstLine="737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bCs/>
          <w:sz w:val="28"/>
          <w:szCs w:val="28"/>
        </w:rPr>
        <w:t>- підвищення рівня правопорядку, забезпечення безпеки населення об’єднаної територіальної громади, гостей, туристів, вдосконалення діяльності органів державної влади, покращення рівня матеріально-технічного забезпечення підрозділів Національної поліції.</w:t>
      </w:r>
    </w:p>
    <w:p w14:paraId="1DB5CC15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Завдання Програми.</w:t>
      </w:r>
    </w:p>
    <w:p w14:paraId="62630DFB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Основні завдання Програми:</w:t>
      </w:r>
    </w:p>
    <w:p w14:paraId="0D1C338C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 вдосконалення системи реагування підрозділами поліції на повідомлення про злочини та правопорушення;</w:t>
      </w:r>
    </w:p>
    <w:p w14:paraId="0DF241C7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 забезпечення особистої безпеки громадян, захист їхніх прав, свобод, законних інтересів;</w:t>
      </w:r>
    </w:p>
    <w:p w14:paraId="21D22073" w14:textId="77777777" w:rsidR="0009148E" w:rsidRPr="0009148E" w:rsidRDefault="0009148E" w:rsidP="0009148E">
      <w:pPr>
        <w:tabs>
          <w:tab w:val="left" w:pos="0"/>
          <w:tab w:val="left" w:pos="142"/>
        </w:tabs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</w:t>
      </w:r>
      <w:r w:rsidRPr="0009148E">
        <w:rPr>
          <w:rFonts w:ascii="Century" w:hAnsi="Century"/>
          <w:sz w:val="28"/>
          <w:szCs w:val="28"/>
        </w:rPr>
        <w:tab/>
        <w:t>впровадження у роботу поліції сучасних технічних засобів та технічних інновацій, які сприятимуть профілактиці та протидії злочинності;</w:t>
      </w:r>
    </w:p>
    <w:p w14:paraId="15339540" w14:textId="5C49EDF6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 xml:space="preserve">- активізація участі громадськості в забезпеченні правопорядку на території </w:t>
      </w:r>
      <w:r w:rsidRPr="0009148E">
        <w:rPr>
          <w:rFonts w:ascii="Century" w:hAnsi="Century"/>
          <w:color w:val="auto"/>
          <w:sz w:val="28"/>
          <w:szCs w:val="28"/>
        </w:rPr>
        <w:t>Городоцької</w:t>
      </w:r>
      <w:r w:rsidR="00410050">
        <w:rPr>
          <w:rFonts w:ascii="Century" w:hAnsi="Century"/>
          <w:color w:val="auto"/>
          <w:sz w:val="28"/>
          <w:szCs w:val="28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територіальної громади</w:t>
      </w:r>
      <w:r w:rsidRPr="0009148E">
        <w:rPr>
          <w:rFonts w:ascii="Century" w:hAnsi="Century"/>
          <w:sz w:val="28"/>
          <w:szCs w:val="28"/>
        </w:rPr>
        <w:t>;</w:t>
      </w:r>
    </w:p>
    <w:p w14:paraId="76F177F0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lastRenderedPageBreak/>
        <w:t>- покращення рівня інформаційно-аналітичного забезпечення органів державної влади та правоохоронних органів з використанням сучасних телекомунікаційних та інформаційних технологій;</w:t>
      </w:r>
    </w:p>
    <w:p w14:paraId="28931B2A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>- провадження просвітницької діяльності, спрямованої на виховання негативного ставлення до протиправних діянь;</w:t>
      </w:r>
    </w:p>
    <w:p w14:paraId="2E85E02B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забезпечення публічної безпеки та порядку;</w:t>
      </w:r>
    </w:p>
    <w:p w14:paraId="60F59727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виявлення та розкриття злочинів, розшук осіб, які їх вчинили;</w:t>
      </w:r>
    </w:p>
    <w:p w14:paraId="48B4A296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профілактика правопорушень;</w:t>
      </w:r>
    </w:p>
    <w:p w14:paraId="54CE3227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захист власності від посягань;</w:t>
      </w:r>
    </w:p>
    <w:p w14:paraId="0566DDF6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>- участь у наданні соціальної та правової допомоги громадянам;</w:t>
      </w:r>
    </w:p>
    <w:p w14:paraId="565DC709" w14:textId="77777777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bCs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 xml:space="preserve">- покращення умов праці працівників </w:t>
      </w:r>
      <w:r w:rsidRPr="0009148E">
        <w:rPr>
          <w:rFonts w:ascii="Century" w:hAnsi="Century"/>
          <w:bCs/>
          <w:sz w:val="28"/>
          <w:szCs w:val="28"/>
        </w:rPr>
        <w:t>відділення поліції №1 Львівського районного управління поліції № 2 ГУНП у Львівській області;</w:t>
      </w:r>
    </w:p>
    <w:p w14:paraId="66A98599" w14:textId="77777777" w:rsidR="0009148E" w:rsidRPr="0009148E" w:rsidRDefault="0009148E" w:rsidP="0009148E">
      <w:pPr>
        <w:suppressAutoHyphens w:val="0"/>
        <w:spacing w:after="100" w:afterAutospacing="1" w:line="240" w:lineRule="auto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- покращення рівня технологічного та технічного оснащення правоохоронних органів у профілактиці та боротьбі зі злочинністю.</w:t>
      </w:r>
    </w:p>
    <w:p w14:paraId="496899ED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Актуальність Програми.</w:t>
      </w:r>
    </w:p>
    <w:p w14:paraId="4CE5E66C" w14:textId="77777777" w:rsidR="0009148E" w:rsidRPr="0009148E" w:rsidRDefault="0009148E" w:rsidP="0009148E">
      <w:pPr>
        <w:spacing w:after="100" w:afterAutospacing="1" w:line="240" w:lineRule="auto"/>
        <w:ind w:firstLine="709"/>
        <w:jc w:val="both"/>
        <w:rPr>
          <w:rFonts w:ascii="Century" w:hAnsi="Century"/>
        </w:rPr>
      </w:pPr>
      <w:r w:rsidRPr="0009148E">
        <w:rPr>
          <w:rFonts w:ascii="Century" w:hAnsi="Century"/>
          <w:sz w:val="28"/>
          <w:szCs w:val="28"/>
        </w:rPr>
        <w:t xml:space="preserve">Стан реагування поліцією на виклики у сфері скоєних правопорушень неодмінно повинен бути покращений, тому що при загальній статистиці очікування реагування поліцією на </w:t>
      </w:r>
      <w:r w:rsidRPr="0009148E">
        <w:rPr>
          <w:rFonts w:ascii="Century" w:hAnsi="Century"/>
          <w:color w:val="auto"/>
          <w:sz w:val="28"/>
          <w:szCs w:val="28"/>
        </w:rPr>
        <w:t xml:space="preserve">виклики 10 хвилин у місті і 20 хвилин </w:t>
      </w:r>
      <w:r w:rsidRPr="0009148E">
        <w:rPr>
          <w:rFonts w:ascii="Century" w:hAnsi="Century"/>
          <w:sz w:val="28"/>
          <w:szCs w:val="28"/>
        </w:rPr>
        <w:t>у сільській місцевості, неодноразово відмічається факти очікування на приїзд поліції, що перевищують годину. Це ставить під загрозу розкриття злочинів за “гарячими слідами” і обумовлює «сумну» статистику розкриття злочинів.</w:t>
      </w:r>
    </w:p>
    <w:p w14:paraId="2AC5A875" w14:textId="77777777" w:rsidR="0009148E" w:rsidRPr="0009148E" w:rsidRDefault="0009148E" w:rsidP="0009148E">
      <w:pPr>
        <w:spacing w:after="100" w:afterAutospacing="1" w:line="240" w:lineRule="auto"/>
        <w:ind w:firstLine="709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 xml:space="preserve">За умови залишення ситуації у такому стані, в якому вона є — погіршиться інвестиційний клімат у регіоні. Наявна безпекова ситуація заважатиме розвитку підприємництва, стабільного розвитку економіки. Якщо не забезпечити </w:t>
      </w:r>
      <w:r w:rsidRPr="0009148E">
        <w:rPr>
          <w:rFonts w:ascii="Century" w:hAnsi="Century"/>
          <w:bCs/>
          <w:sz w:val="28"/>
          <w:szCs w:val="28"/>
        </w:rPr>
        <w:t>відділення поліції №1 Львівського районного управління поліції № 2 ГУНП у Львівській області</w:t>
      </w:r>
      <w:r w:rsidRPr="0009148E">
        <w:rPr>
          <w:rFonts w:ascii="Century" w:hAnsi="Century"/>
          <w:sz w:val="28"/>
          <w:szCs w:val="28"/>
        </w:rPr>
        <w:t xml:space="preserve"> справними транспортними засобами, це унеможливить скорочення часу реагування на інформацію про злочини і події, а відсутність умов для покращення патрулювання території, в свою чергу, унеможливить превентивну діяльність поліції у сфері запобігання екологічним правопорушенням. Відсутність оргтехніки зумовить неналежний рівень обслуговування громадян, що звертаються до органів поліції із </w:t>
      </w:r>
      <w:r w:rsidRPr="0009148E">
        <w:rPr>
          <w:rFonts w:ascii="Century" w:hAnsi="Century"/>
          <w:sz w:val="28"/>
          <w:szCs w:val="28"/>
        </w:rPr>
        <w:lastRenderedPageBreak/>
        <w:t>заявами та скаргами. Тобто і песимістичний, і оптимістичний інерційні сценарії розвитку регіону вказують на суттєве погіршення безпекової ситуації, зменшення рівня життя населення, та перехід регіону до депресивного стану, ураженого злочинністю.</w:t>
      </w:r>
    </w:p>
    <w:p w14:paraId="7BDC6791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Відповідно до ст. 16 Закону України «Про правовий режим воєнного стану» правоохоронні органи залучаються до вирішення завдань, пов’язаних із запровадженням і здійсненням заходів правового режиму воєнного стану, згідно з їх призначенням та специфікою діяльності.</w:t>
      </w:r>
    </w:p>
    <w:p w14:paraId="517E286D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333333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Згідно п.2 ст. 24 Закону України «Про Національну поліцію» </w:t>
      </w:r>
      <w:r w:rsidRPr="0009148E">
        <w:rPr>
          <w:rFonts w:ascii="Century" w:hAnsi="Century"/>
          <w:color w:val="333333"/>
          <w:sz w:val="28"/>
          <w:szCs w:val="28"/>
          <w:shd w:val="clear" w:color="auto" w:fill="FFFFFF"/>
        </w:rPr>
        <w:t>У разі виникнення загрози державному суверенітету України та її територіальної цілісності, а також у ході відсічі збройної агресії проти України органи та підрозділи, що входять до системи поліції, відповідно до законодавства України беруть участь у виконанні завдань територіальної оборони, забезпеченні та здійсненні заходів правового режиму воєнного стану у разі його оголошення на всій території України або в окремій місцевості.</w:t>
      </w:r>
    </w:p>
    <w:p w14:paraId="6FE1B616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333333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Водночас, відсутність належних умов праці правоохоронних органів зумовить неналежний рівень обслуговування громадян, що звертаються до органів поліції із заявами та скаргами. </w:t>
      </w:r>
    </w:p>
    <w:p w14:paraId="411357B0" w14:textId="77777777" w:rsidR="0009148E" w:rsidRPr="0009148E" w:rsidRDefault="0009148E" w:rsidP="0009148E">
      <w:pPr>
        <w:suppressAutoHyphens w:val="0"/>
        <w:spacing w:after="100" w:afterAutospacing="1" w:line="240" w:lineRule="auto"/>
        <w:ind w:firstLine="709"/>
        <w:jc w:val="both"/>
        <w:rPr>
          <w:rFonts w:ascii="Century" w:hAnsi="Century"/>
          <w:color w:val="333333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333333"/>
          <w:sz w:val="28"/>
          <w:szCs w:val="28"/>
          <w:shd w:val="clear" w:color="auto" w:fill="FFFFFF"/>
        </w:rPr>
        <w:t xml:space="preserve">Вирішення вказаних проблемних питань забезпечення функціонування підрозділів поліції є необхідною передумовою ефективної діяльності поліції та прямо пропорційне якості виконання службових обов’язків по охороні громадського порядку, боротьби із злочинністю, здійснення поліцією превентивних функцій. </w:t>
      </w:r>
    </w:p>
    <w:p w14:paraId="12D7AD24" w14:textId="77777777" w:rsidR="0009148E" w:rsidRPr="0009148E" w:rsidRDefault="0009148E" w:rsidP="0009148E">
      <w:pPr>
        <w:pStyle w:val="a3"/>
        <w:numPr>
          <w:ilvl w:val="0"/>
          <w:numId w:val="1"/>
        </w:numPr>
        <w:spacing w:after="100" w:afterAutospacing="1" w:line="240" w:lineRule="auto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План заходів і бюджет Програми:</w:t>
      </w:r>
    </w:p>
    <w:p w14:paraId="7719FC7E" w14:textId="77777777" w:rsidR="0009148E" w:rsidRPr="0009148E" w:rsidRDefault="0009148E" w:rsidP="0009148E">
      <w:pPr>
        <w:spacing w:after="100" w:afterAutospacing="1" w:line="240" w:lineRule="auto"/>
        <w:ind w:firstLine="708"/>
        <w:jc w:val="both"/>
        <w:rPr>
          <w:rFonts w:ascii="Century" w:hAnsi="Century"/>
          <w:sz w:val="28"/>
          <w:szCs w:val="28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Для забезпечення належного реагування на інформацію про злочини і події підрозділами поліції, даною Програмою передбачені такі заходи:</w:t>
      </w:r>
    </w:p>
    <w:p w14:paraId="3AF85360" w14:textId="51FDA385" w:rsidR="0009148E" w:rsidRPr="0009148E" w:rsidRDefault="0009148E" w:rsidP="0009148E">
      <w:pPr>
        <w:spacing w:after="100" w:afterAutospacing="1" w:line="240" w:lineRule="auto"/>
        <w:jc w:val="both"/>
        <w:rPr>
          <w:rFonts w:ascii="Century" w:hAnsi="Century"/>
          <w:b/>
          <w:bCs/>
          <w:color w:val="auto"/>
          <w:sz w:val="28"/>
          <w:szCs w:val="28"/>
        </w:rPr>
      </w:pPr>
      <w:r w:rsidRPr="0009148E">
        <w:rPr>
          <w:rFonts w:ascii="Century" w:hAnsi="Century"/>
          <w:sz w:val="28"/>
          <w:szCs w:val="28"/>
        </w:rPr>
        <w:t xml:space="preserve">- </w:t>
      </w:r>
      <w:r w:rsidRPr="0009148E">
        <w:rPr>
          <w:rFonts w:ascii="Century" w:hAnsi="Century"/>
          <w:b/>
          <w:sz w:val="28"/>
          <w:szCs w:val="28"/>
        </w:rPr>
        <w:t>придбання паливно мастильних матеріалів для відділення поліції №1 ЛРУП № 2 ГУНП у Львівській області</w:t>
      </w:r>
      <w:r w:rsidRPr="0009148E">
        <w:rPr>
          <w:rFonts w:ascii="Century" w:hAnsi="Century"/>
          <w:b/>
          <w:bCs/>
          <w:sz w:val="28"/>
          <w:szCs w:val="28"/>
        </w:rPr>
        <w:t xml:space="preserve"> – </w:t>
      </w:r>
      <w:r w:rsidR="00710AF0">
        <w:rPr>
          <w:rFonts w:ascii="Century" w:hAnsi="Century"/>
          <w:b/>
          <w:bCs/>
          <w:sz w:val="28"/>
          <w:szCs w:val="28"/>
        </w:rPr>
        <w:t>100</w:t>
      </w:r>
      <w:r w:rsidRPr="0009148E">
        <w:rPr>
          <w:rFonts w:ascii="Century" w:hAnsi="Century"/>
          <w:b/>
          <w:bCs/>
          <w:color w:val="auto"/>
          <w:sz w:val="28"/>
          <w:szCs w:val="28"/>
        </w:rPr>
        <w:t> 000, 00 грн.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шляхом надання субвенції з місцевого бюджету державному бюджету на соціально-економічний розвиток регіонів поточні видатки (КЕКВ 2620)</w:t>
      </w:r>
      <w:r w:rsidRPr="0009148E">
        <w:rPr>
          <w:rFonts w:ascii="Century" w:hAnsi="Century"/>
          <w:bCs/>
          <w:color w:val="auto"/>
          <w:sz w:val="28"/>
          <w:szCs w:val="28"/>
        </w:rPr>
        <w:t>;</w:t>
      </w:r>
    </w:p>
    <w:p w14:paraId="63A36F67" w14:textId="0C283D10" w:rsidR="0009148E" w:rsidRPr="0009148E" w:rsidRDefault="0009148E" w:rsidP="0009148E">
      <w:pPr>
        <w:suppressAutoHyphens w:val="0"/>
        <w:spacing w:after="100" w:afterAutospacing="1" w:line="240" w:lineRule="auto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придбання</w:t>
      </w:r>
      <w:r w:rsidR="00410050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комп’ютерної</w:t>
      </w:r>
      <w:r w:rsidR="00410050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техніки (автоматизованих робочих місць)</w:t>
      </w:r>
      <w:r w:rsidRPr="0009148E">
        <w:rPr>
          <w:rFonts w:ascii="Century" w:hAnsi="Century"/>
          <w:b/>
          <w:sz w:val="28"/>
          <w:szCs w:val="28"/>
        </w:rPr>
        <w:t>для відділення поліції №1 ЛРУП № 2 ГУНП у Львівській області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 – </w:t>
      </w:r>
      <w:r w:rsidR="00710AF0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100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 000,00 грн.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шляхом надання субвенції з місцевого бюджету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lastRenderedPageBreak/>
        <w:t>державному бюджету на соціально-економічний розвиток регіонів</w:t>
      </w:r>
      <w:r w:rsidR="00410050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капітальні видатки (КЕКВ 3220);</w:t>
      </w:r>
    </w:p>
    <w:p w14:paraId="0FF5A0FB" w14:textId="35C7591E" w:rsidR="0009148E" w:rsidRPr="0009148E" w:rsidRDefault="0009148E" w:rsidP="0009148E">
      <w:pPr>
        <w:suppressAutoHyphens w:val="0"/>
        <w:spacing w:after="100" w:afterAutospacing="1" w:line="240" w:lineRule="auto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- 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виділення коштів на поточний ремонт </w:t>
      </w:r>
      <w:r w:rsidRPr="0009148E">
        <w:rPr>
          <w:rFonts w:ascii="Century" w:hAnsi="Century"/>
          <w:b/>
          <w:bCs/>
          <w:sz w:val="28"/>
          <w:szCs w:val="28"/>
        </w:rPr>
        <w:t>відділення поліції № 1ЛРУП № 2 ГУНП у Львівській області</w:t>
      </w:r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 xml:space="preserve">– 100 000,00 </w:t>
      </w:r>
      <w:proofErr w:type="spellStart"/>
      <w:r w:rsidRPr="0009148E">
        <w:rPr>
          <w:rFonts w:ascii="Century" w:hAnsi="Century"/>
          <w:b/>
          <w:color w:val="222222"/>
          <w:sz w:val="28"/>
          <w:szCs w:val="28"/>
          <w:shd w:val="clear" w:color="auto" w:fill="FFFFFF"/>
        </w:rPr>
        <w:t>грн.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шляхом</w:t>
      </w:r>
      <w:proofErr w:type="spellEnd"/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надання субвенції з місцевого бюджету державному бюджету на соціально-економічний розвиток регіонів</w:t>
      </w:r>
      <w:r w:rsidR="00410050">
        <w:rPr>
          <w:rFonts w:ascii="Century" w:hAnsi="Century"/>
          <w:color w:val="222222"/>
          <w:sz w:val="28"/>
          <w:szCs w:val="28"/>
          <w:shd w:val="clear" w:color="auto" w:fill="FFFFFF"/>
        </w:rPr>
        <w:t xml:space="preserve"> </w:t>
      </w:r>
      <w:r w:rsidRPr="0009148E">
        <w:rPr>
          <w:rFonts w:ascii="Century" w:hAnsi="Century"/>
          <w:color w:val="222222"/>
          <w:sz w:val="28"/>
          <w:szCs w:val="28"/>
          <w:shd w:val="clear" w:color="auto" w:fill="FFFFFF"/>
        </w:rPr>
        <w:t>поточні видатки (КЕКВ 2620).</w:t>
      </w:r>
    </w:p>
    <w:p w14:paraId="3A3A95AA" w14:textId="77777777" w:rsidR="0009148E" w:rsidRPr="0009148E" w:rsidRDefault="0009148E" w:rsidP="0009148E">
      <w:pPr>
        <w:suppressAutoHyphens w:val="0"/>
        <w:spacing w:after="0"/>
        <w:jc w:val="both"/>
        <w:rPr>
          <w:rFonts w:ascii="Century" w:hAnsi="Century"/>
          <w:color w:val="222222"/>
          <w:sz w:val="28"/>
          <w:szCs w:val="28"/>
          <w:shd w:val="clear" w:color="auto" w:fill="FFFFFF"/>
        </w:rPr>
      </w:pPr>
    </w:p>
    <w:p w14:paraId="748C6ED3" w14:textId="77777777" w:rsidR="0009148E" w:rsidRPr="0009148E" w:rsidRDefault="0009148E" w:rsidP="0009148E">
      <w:pPr>
        <w:pStyle w:val="a3"/>
        <w:spacing w:after="0"/>
        <w:ind w:left="1068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Ресурсне забезпечення Програми.</w:t>
      </w:r>
    </w:p>
    <w:tbl>
      <w:tblPr>
        <w:tblW w:w="9781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60"/>
        <w:gridCol w:w="3260"/>
        <w:gridCol w:w="3261"/>
      </w:tblGrid>
      <w:tr w:rsidR="0009148E" w:rsidRPr="0009148E" w14:paraId="2D26C6D0" w14:textId="77777777" w:rsidTr="00E753A3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A848D36" w14:textId="77777777" w:rsidR="0009148E" w:rsidRPr="0009148E" w:rsidRDefault="0009148E" w:rsidP="00E753A3">
            <w:pPr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A2A347F" w14:textId="7146DE6A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На 202</w:t>
            </w:r>
            <w:r w:rsidR="00710AF0">
              <w:rPr>
                <w:rFonts w:ascii="Century" w:hAnsi="Century"/>
                <w:b/>
                <w:bCs/>
              </w:rPr>
              <w:t>5</w:t>
            </w:r>
            <w:r w:rsidRPr="0009148E">
              <w:rPr>
                <w:rFonts w:ascii="Century" w:hAnsi="Century"/>
                <w:b/>
                <w:bCs/>
              </w:rPr>
              <w:t xml:space="preserve"> рік</w:t>
            </w:r>
          </w:p>
          <w:p w14:paraId="202CCAD9" w14:textId="77777777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(у грн.)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716EB115" w14:textId="77777777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Усього витрат на виконання Програми</w:t>
            </w:r>
          </w:p>
          <w:p w14:paraId="3E8C730E" w14:textId="77777777" w:rsidR="0009148E" w:rsidRPr="0009148E" w:rsidRDefault="0009148E" w:rsidP="00E753A3">
            <w:pPr>
              <w:pStyle w:val="a4"/>
              <w:jc w:val="center"/>
              <w:rPr>
                <w:rFonts w:ascii="Century" w:hAnsi="Century"/>
              </w:rPr>
            </w:pPr>
            <w:r w:rsidRPr="0009148E">
              <w:rPr>
                <w:rFonts w:ascii="Century" w:hAnsi="Century"/>
                <w:b/>
                <w:bCs/>
              </w:rPr>
              <w:t>(у грн.)</w:t>
            </w:r>
          </w:p>
        </w:tc>
      </w:tr>
      <w:tr w:rsidR="0009148E" w:rsidRPr="0009148E" w14:paraId="71F127A7" w14:textId="77777777" w:rsidTr="00E753A3">
        <w:trPr>
          <w:trHeight w:val="662"/>
        </w:trPr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3A5F487" w14:textId="77777777" w:rsidR="0009148E" w:rsidRPr="0009148E" w:rsidRDefault="0009148E" w:rsidP="00E753A3">
            <w:pPr>
              <w:pStyle w:val="a4"/>
              <w:spacing w:after="0"/>
              <w:rPr>
                <w:rFonts w:ascii="Century" w:hAnsi="Century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Бюджет територіальної громади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50A2A626" w14:textId="0F5A12D1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color w:val="auto"/>
                <w:sz w:val="24"/>
                <w:szCs w:val="24"/>
              </w:rPr>
              <w:t> 000,00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0ACCE81C" w14:textId="72294045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color w:val="auto"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color w:val="auto"/>
                <w:sz w:val="24"/>
                <w:szCs w:val="24"/>
              </w:rPr>
              <w:t> 000,00</w:t>
            </w:r>
          </w:p>
        </w:tc>
      </w:tr>
      <w:tr w:rsidR="0009148E" w:rsidRPr="0009148E" w14:paraId="11A1E37C" w14:textId="77777777" w:rsidTr="00E753A3"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4B8B1552" w14:textId="77777777" w:rsidR="0009148E" w:rsidRPr="0009148E" w:rsidRDefault="0009148E" w:rsidP="00E753A3">
            <w:pPr>
              <w:pStyle w:val="a4"/>
              <w:rPr>
                <w:rFonts w:ascii="Century" w:hAnsi="Century"/>
                <w:b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Усього</w:t>
            </w:r>
          </w:p>
        </w:tc>
        <w:tc>
          <w:tcPr>
            <w:tcW w:w="32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31BDDB1C" w14:textId="59919C3A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b/>
                <w:sz w:val="24"/>
                <w:szCs w:val="24"/>
              </w:rPr>
              <w:t> 000, 00</w:t>
            </w:r>
          </w:p>
        </w:tc>
        <w:tc>
          <w:tcPr>
            <w:tcW w:w="326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5B8B7F5C" w14:textId="460BD288" w:rsidR="0009148E" w:rsidRPr="0009148E" w:rsidRDefault="00710AF0" w:rsidP="00E753A3">
            <w:pPr>
              <w:pStyle w:val="a4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sz w:val="24"/>
                <w:szCs w:val="24"/>
              </w:rPr>
              <w:t>300</w:t>
            </w:r>
            <w:r w:rsidR="0009148E" w:rsidRPr="0009148E">
              <w:rPr>
                <w:rFonts w:ascii="Century" w:hAnsi="Century"/>
                <w:b/>
                <w:sz w:val="24"/>
                <w:szCs w:val="24"/>
              </w:rPr>
              <w:t> 000, 00</w:t>
            </w:r>
          </w:p>
        </w:tc>
      </w:tr>
    </w:tbl>
    <w:p w14:paraId="0AA0D794" w14:textId="77777777" w:rsidR="0009148E" w:rsidRPr="0009148E" w:rsidRDefault="0009148E" w:rsidP="0009148E">
      <w:pPr>
        <w:spacing w:after="0"/>
        <w:ind w:firstLine="708"/>
        <w:jc w:val="both"/>
        <w:rPr>
          <w:rFonts w:ascii="Century" w:hAnsi="Century"/>
          <w:b/>
          <w:bCs/>
          <w:sz w:val="28"/>
          <w:szCs w:val="28"/>
        </w:rPr>
      </w:pPr>
    </w:p>
    <w:p w14:paraId="3C219107" w14:textId="77777777" w:rsidR="0009148E" w:rsidRPr="0009148E" w:rsidRDefault="0009148E" w:rsidP="0009148E">
      <w:pPr>
        <w:spacing w:after="0"/>
        <w:ind w:firstLine="708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Напрямки діяльності та заходи Програми</w:t>
      </w:r>
    </w:p>
    <w:tbl>
      <w:tblPr>
        <w:tblW w:w="9778" w:type="dxa"/>
        <w:tblInd w:w="45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Layout w:type="fixed"/>
        <w:tblCellMar>
          <w:top w:w="55" w:type="dxa"/>
          <w:left w:w="42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59"/>
        <w:gridCol w:w="1662"/>
        <w:gridCol w:w="2371"/>
        <w:gridCol w:w="1134"/>
        <w:gridCol w:w="2458"/>
        <w:gridCol w:w="1794"/>
      </w:tblGrid>
      <w:tr w:rsidR="00831F55" w:rsidRPr="0009148E" w14:paraId="395F84E6" w14:textId="77777777" w:rsidTr="00831F55">
        <w:tc>
          <w:tcPr>
            <w:tcW w:w="3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6EC58DE9" w14:textId="77777777" w:rsidR="0009148E" w:rsidRPr="0009148E" w:rsidRDefault="0009148E" w:rsidP="00E753A3">
            <w:pPr>
              <w:spacing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bCs/>
                <w:sz w:val="24"/>
                <w:szCs w:val="24"/>
              </w:rPr>
              <w:t>№</w:t>
            </w:r>
          </w:p>
        </w:tc>
        <w:tc>
          <w:tcPr>
            <w:tcW w:w="166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2BE211B7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Назва напряму діяльності</w:t>
            </w: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1ACE6CE1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7C33AD94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Строк виконання заходу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  <w:hideMark/>
          </w:tcPr>
          <w:p w14:paraId="65970FA8" w14:textId="77777777" w:rsidR="0009148E" w:rsidRPr="0009148E" w:rsidRDefault="0009148E" w:rsidP="00E753A3">
            <w:pPr>
              <w:pStyle w:val="a4"/>
              <w:spacing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Джерела фінансування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hideMark/>
          </w:tcPr>
          <w:p w14:paraId="6F409AD6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Орієнтовні обсяги</w:t>
            </w:r>
          </w:p>
          <w:p w14:paraId="1C80F8C8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фінансування,</w:t>
            </w:r>
          </w:p>
          <w:p w14:paraId="1AD4E002" w14:textId="77777777" w:rsidR="0009148E" w:rsidRPr="0009148E" w:rsidRDefault="0009148E" w:rsidP="00E753A3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 xml:space="preserve">(грн.) </w:t>
            </w:r>
          </w:p>
          <w:p w14:paraId="73A26DE9" w14:textId="72B5A355" w:rsidR="0009148E" w:rsidRPr="0009148E" w:rsidRDefault="00710AF0" w:rsidP="00E753A3">
            <w:pPr>
              <w:pStyle w:val="a4"/>
              <w:spacing w:after="0" w:line="240" w:lineRule="auto"/>
              <w:ind w:firstLine="208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>
              <w:rPr>
                <w:rFonts w:ascii="Century" w:hAnsi="Century"/>
                <w:b/>
                <w:bCs/>
                <w:sz w:val="24"/>
                <w:szCs w:val="24"/>
              </w:rPr>
              <w:t>2025</w:t>
            </w:r>
            <w:r w:rsidR="0009148E" w:rsidRPr="0009148E">
              <w:rPr>
                <w:rFonts w:ascii="Century" w:hAnsi="Century"/>
                <w:b/>
                <w:bCs/>
                <w:sz w:val="24"/>
                <w:szCs w:val="24"/>
              </w:rPr>
              <w:t xml:space="preserve"> рік</w:t>
            </w:r>
          </w:p>
        </w:tc>
      </w:tr>
      <w:tr w:rsidR="00831F55" w:rsidRPr="0009148E" w14:paraId="57F105FD" w14:textId="77777777" w:rsidTr="00831F55">
        <w:trPr>
          <w:trHeight w:val="1077"/>
        </w:trPr>
        <w:tc>
          <w:tcPr>
            <w:tcW w:w="359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207A2BC5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1.</w:t>
            </w:r>
          </w:p>
        </w:tc>
        <w:tc>
          <w:tcPr>
            <w:tcW w:w="1662" w:type="dxa"/>
            <w:vMerge w:val="restart"/>
            <w:tcBorders>
              <w:top w:val="single" w:sz="2" w:space="0" w:color="000001"/>
              <w:left w:val="single" w:sz="2" w:space="0" w:color="000001"/>
              <w:right w:val="nil"/>
            </w:tcBorders>
            <w:shd w:val="clear" w:color="auto" w:fill="FFFFFF"/>
            <w:vAlign w:val="center"/>
            <w:hideMark/>
          </w:tcPr>
          <w:p w14:paraId="09EDF199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Підвищення рівня матеріально-технічного забезпечення підрозділу поліції</w:t>
            </w:r>
          </w:p>
          <w:p w14:paraId="085A2392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513593B" w14:textId="172392E8" w:rsidR="0009148E" w:rsidRPr="0009148E" w:rsidRDefault="0009148E" w:rsidP="00E753A3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Придбання паливно мастильних матеріалів</w:t>
            </w:r>
            <w:r w:rsidR="00410050">
              <w:rPr>
                <w:rFonts w:ascii="Century" w:hAnsi="Century"/>
                <w:sz w:val="24"/>
                <w:szCs w:val="24"/>
              </w:rPr>
              <w:t xml:space="preserve"> </w:t>
            </w:r>
            <w:r w:rsidRPr="0009148E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252E0F5" w14:textId="0CF2B560" w:rsidR="0009148E" w:rsidRPr="0009148E" w:rsidRDefault="00710AF0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sz w:val="24"/>
                <w:szCs w:val="24"/>
              </w:rPr>
              <w:t>2025</w:t>
            </w:r>
            <w:r w:rsidR="0009148E" w:rsidRPr="0009148E">
              <w:rPr>
                <w:rFonts w:ascii="Century" w:hAnsi="Century"/>
                <w:sz w:val="24"/>
                <w:szCs w:val="24"/>
              </w:rPr>
              <w:t xml:space="preserve"> рік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508CFD81" w14:textId="77777777" w:rsidR="0009148E" w:rsidRPr="0009148E" w:rsidRDefault="0009148E" w:rsidP="00E753A3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BE62A49" w14:textId="7094D856" w:rsidR="0009148E" w:rsidRPr="0009148E" w:rsidRDefault="00710AF0" w:rsidP="00E753A3">
            <w:pPr>
              <w:spacing w:after="0" w:line="240" w:lineRule="auto"/>
              <w:jc w:val="center"/>
              <w:rPr>
                <w:rFonts w:ascii="Century" w:hAnsi="Century"/>
                <w:sz w:val="24"/>
                <w:szCs w:val="24"/>
              </w:rPr>
            </w:pPr>
            <w:r>
              <w:rPr>
                <w:rFonts w:ascii="Century" w:hAnsi="Century"/>
                <w:bCs/>
                <w:sz w:val="24"/>
                <w:szCs w:val="24"/>
              </w:rPr>
              <w:t>100</w:t>
            </w:r>
            <w:r w:rsidR="0009148E" w:rsidRPr="0009148E">
              <w:rPr>
                <w:rFonts w:ascii="Century" w:hAnsi="Century"/>
                <w:bCs/>
                <w:sz w:val="24"/>
                <w:szCs w:val="24"/>
              </w:rPr>
              <w:t> 000,00</w:t>
            </w:r>
          </w:p>
        </w:tc>
      </w:tr>
      <w:tr w:rsidR="00831F55" w:rsidRPr="0009148E" w14:paraId="71522A7C" w14:textId="77777777" w:rsidTr="00831F55">
        <w:trPr>
          <w:trHeight w:val="1077"/>
        </w:trPr>
        <w:tc>
          <w:tcPr>
            <w:tcW w:w="359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547FA216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3F7A0467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707B829" w14:textId="77777777" w:rsidR="0009148E" w:rsidRPr="0009148E" w:rsidRDefault="0009148E" w:rsidP="00E753A3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комп’ютерної техніки (автоматизованих робочих місць)</w:t>
            </w:r>
            <w:r w:rsidRPr="0009148E">
              <w:rPr>
                <w:rFonts w:ascii="Century" w:hAnsi="Century"/>
                <w:sz w:val="24"/>
                <w:szCs w:val="24"/>
              </w:rPr>
              <w:t>для відділення поліції №1 ЛРУП № 2 ГУНП у Львівській області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E30E772" w14:textId="6023F552" w:rsidR="0009148E" w:rsidRPr="0009148E" w:rsidRDefault="00710AF0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2025</w:t>
            </w:r>
            <w:r w:rsidR="0009148E"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 рік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052BBF22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7A503019" w14:textId="6DDA5C9D" w:rsidR="0009148E" w:rsidRPr="0009148E" w:rsidRDefault="00710AF0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100</w:t>
            </w:r>
            <w:r w:rsidR="0009148E"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 000,00</w:t>
            </w:r>
          </w:p>
        </w:tc>
      </w:tr>
      <w:tr w:rsidR="00831F55" w:rsidRPr="0009148E" w14:paraId="5DF634BE" w14:textId="77777777" w:rsidTr="00831F55">
        <w:trPr>
          <w:trHeight w:val="2213"/>
        </w:trPr>
        <w:tc>
          <w:tcPr>
            <w:tcW w:w="359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7834DD8A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left w:val="single" w:sz="2" w:space="0" w:color="000001"/>
              <w:right w:val="nil"/>
            </w:tcBorders>
            <w:shd w:val="clear" w:color="auto" w:fill="FFFFFF"/>
          </w:tcPr>
          <w:p w14:paraId="1F23F923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37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42196CE3" w14:textId="77777777" w:rsidR="0009148E" w:rsidRPr="0009148E" w:rsidRDefault="0009148E" w:rsidP="00E753A3">
            <w:pPr>
              <w:suppressAutoHyphens w:val="0"/>
              <w:spacing w:after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Виділення коштів на поточний ремонт </w:t>
            </w:r>
            <w:r w:rsidRPr="0009148E">
              <w:rPr>
                <w:rFonts w:ascii="Century" w:hAnsi="Century"/>
                <w:bCs/>
                <w:sz w:val="24"/>
                <w:szCs w:val="24"/>
              </w:rPr>
              <w:t>відділення поліції № 1 ЛРУП № 2 ГУНП у Львівській області</w:t>
            </w:r>
          </w:p>
        </w:tc>
        <w:tc>
          <w:tcPr>
            <w:tcW w:w="113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64730AA4" w14:textId="03864FCA" w:rsidR="0009148E" w:rsidRPr="0009148E" w:rsidRDefault="00710AF0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2025</w:t>
            </w:r>
            <w:r w:rsidR="0009148E"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 рік</w:t>
            </w:r>
          </w:p>
        </w:tc>
        <w:tc>
          <w:tcPr>
            <w:tcW w:w="245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shd w:val="clear" w:color="auto" w:fill="FFFFFF"/>
          </w:tcPr>
          <w:p w14:paraId="2C6C2F0A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Субвенція з місцевого бюджету державному бюджету на соціально-економічний розвиток регіонів</w:t>
            </w:r>
          </w:p>
        </w:tc>
        <w:tc>
          <w:tcPr>
            <w:tcW w:w="179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</w:tcPr>
          <w:p w14:paraId="4D5556F8" w14:textId="77777777" w:rsidR="0009148E" w:rsidRPr="0009148E" w:rsidRDefault="0009148E" w:rsidP="00E753A3">
            <w:pPr>
              <w:suppressAutoHyphens w:val="0"/>
              <w:jc w:val="center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100 000,00</w:t>
            </w:r>
          </w:p>
        </w:tc>
      </w:tr>
    </w:tbl>
    <w:p w14:paraId="3555DC48" w14:textId="77777777" w:rsidR="0009148E" w:rsidRPr="0009148E" w:rsidRDefault="0009148E" w:rsidP="0009148E">
      <w:pPr>
        <w:spacing w:after="0"/>
        <w:rPr>
          <w:rFonts w:ascii="Century" w:hAnsi="Century"/>
          <w:b/>
          <w:bCs/>
          <w:sz w:val="28"/>
          <w:szCs w:val="28"/>
        </w:rPr>
      </w:pPr>
    </w:p>
    <w:p w14:paraId="39F089A1" w14:textId="77777777" w:rsidR="0009148E" w:rsidRDefault="0009148E" w:rsidP="0009148E">
      <w:pPr>
        <w:spacing w:after="0"/>
        <w:rPr>
          <w:rFonts w:ascii="Century" w:hAnsi="Century"/>
          <w:b/>
          <w:bCs/>
          <w:sz w:val="28"/>
          <w:szCs w:val="28"/>
          <w:lang w:val="en-US"/>
        </w:rPr>
      </w:pPr>
    </w:p>
    <w:p w14:paraId="3A6A63CB" w14:textId="77777777" w:rsidR="00831F55" w:rsidRDefault="00831F55" w:rsidP="0009148E">
      <w:pPr>
        <w:spacing w:after="0"/>
        <w:rPr>
          <w:rFonts w:ascii="Century" w:hAnsi="Century"/>
          <w:b/>
          <w:bCs/>
          <w:sz w:val="28"/>
          <w:szCs w:val="28"/>
          <w:lang w:val="en-US"/>
        </w:rPr>
      </w:pPr>
    </w:p>
    <w:p w14:paraId="28681E51" w14:textId="77777777" w:rsidR="00831F55" w:rsidRPr="00831F55" w:rsidRDefault="00831F55" w:rsidP="0009148E">
      <w:pPr>
        <w:spacing w:after="0"/>
        <w:rPr>
          <w:rFonts w:ascii="Century" w:hAnsi="Century"/>
          <w:b/>
          <w:bCs/>
          <w:sz w:val="28"/>
          <w:szCs w:val="28"/>
          <w:lang w:val="en-US"/>
        </w:rPr>
      </w:pPr>
    </w:p>
    <w:p w14:paraId="5BDCA64D" w14:textId="77777777" w:rsidR="0009148E" w:rsidRPr="0009148E" w:rsidRDefault="0009148E" w:rsidP="0009148E">
      <w:pPr>
        <w:spacing w:after="0"/>
        <w:jc w:val="center"/>
        <w:rPr>
          <w:rFonts w:ascii="Century" w:hAnsi="Century"/>
          <w:b/>
          <w:bCs/>
          <w:sz w:val="28"/>
          <w:szCs w:val="28"/>
        </w:rPr>
      </w:pPr>
      <w:r w:rsidRPr="0009148E">
        <w:rPr>
          <w:rFonts w:ascii="Century" w:hAnsi="Century"/>
          <w:b/>
          <w:bCs/>
          <w:sz w:val="28"/>
          <w:szCs w:val="28"/>
        </w:rPr>
        <w:t>Очікувані результати втілення Програми</w:t>
      </w:r>
    </w:p>
    <w:tbl>
      <w:tblPr>
        <w:tblW w:w="9781" w:type="dxa"/>
        <w:tblInd w:w="53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51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735"/>
        <w:gridCol w:w="4738"/>
        <w:gridCol w:w="4308"/>
      </w:tblGrid>
      <w:tr w:rsidR="0009148E" w:rsidRPr="0009148E" w14:paraId="3F2E512E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3AE4B662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7335A258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hideMark/>
          </w:tcPr>
          <w:p w14:paraId="6BA1F484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bCs/>
                <w:color w:val="000000"/>
                <w:sz w:val="24"/>
                <w:szCs w:val="24"/>
              </w:rPr>
              <w:t>Очікувані результати</w:t>
            </w:r>
          </w:p>
        </w:tc>
      </w:tr>
      <w:tr w:rsidR="0009148E" w:rsidRPr="0009148E" w14:paraId="6CE1E675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hideMark/>
          </w:tcPr>
          <w:p w14:paraId="6EED3AD5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1.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1DF6F784" w14:textId="77777777" w:rsidR="0009148E" w:rsidRPr="0009148E" w:rsidRDefault="0009148E" w:rsidP="00E753A3">
            <w:pPr>
              <w:pStyle w:val="a4"/>
              <w:spacing w:after="0" w:line="240" w:lineRule="auto"/>
              <w:jc w:val="both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sz w:val="24"/>
                <w:szCs w:val="24"/>
              </w:rPr>
              <w:t>Придбання паливно мастильних матеріалів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2682396E" w14:textId="77777777" w:rsidR="0009148E" w:rsidRPr="0009148E" w:rsidRDefault="0009148E" w:rsidP="00E753A3">
            <w:pPr>
              <w:pStyle w:val="a4"/>
              <w:spacing w:after="0" w:line="240" w:lineRule="auto"/>
              <w:rPr>
                <w:rFonts w:ascii="Century" w:hAnsi="Century"/>
                <w:sz w:val="24"/>
                <w:szCs w:val="24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09148E" w:rsidRPr="0009148E" w14:paraId="4EE5FEFD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31530ADE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2.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59D4C3EF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комп’ютерної техніки (автоматизованих робочих місць)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26D8722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Забезпечення належного рівня безпеки та правопорядку</w:t>
            </w:r>
          </w:p>
        </w:tc>
      </w:tr>
      <w:tr w:rsidR="0009148E" w:rsidRPr="0009148E" w14:paraId="08AAEB90" w14:textId="77777777" w:rsidTr="00E753A3">
        <w:trPr>
          <w:trHeight w:val="616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68740F5E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3.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477E72B9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Придбання послуги з організації лінії зв`язку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903FA6C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09148E" w:rsidRPr="0009148E" w14:paraId="580EE363" w14:textId="77777777" w:rsidTr="00E753A3">
        <w:trPr>
          <w:trHeight w:val="616"/>
        </w:trPr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201B9D20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4.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5E6795BC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 xml:space="preserve">Придбання відеоспостереження 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46E84794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Скорочення часу реагування на злочини та події</w:t>
            </w:r>
          </w:p>
        </w:tc>
      </w:tr>
      <w:tr w:rsidR="0009148E" w:rsidRPr="0009148E" w14:paraId="70C70EE5" w14:textId="77777777" w:rsidTr="00E753A3">
        <w:tc>
          <w:tcPr>
            <w:tcW w:w="73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4E363903" w14:textId="77777777" w:rsidR="0009148E" w:rsidRPr="0009148E" w:rsidRDefault="0009148E" w:rsidP="00E753A3">
            <w:pPr>
              <w:pStyle w:val="a4"/>
              <w:spacing w:after="0" w:line="240" w:lineRule="auto"/>
              <w:jc w:val="center"/>
              <w:rPr>
                <w:rFonts w:ascii="Century" w:hAnsi="Century"/>
                <w:b/>
                <w:sz w:val="24"/>
                <w:szCs w:val="24"/>
              </w:rPr>
            </w:pPr>
            <w:r w:rsidRPr="0009148E">
              <w:rPr>
                <w:rFonts w:ascii="Century" w:hAnsi="Century"/>
                <w:b/>
                <w:sz w:val="24"/>
                <w:szCs w:val="24"/>
              </w:rPr>
              <w:t>5.</w:t>
            </w:r>
          </w:p>
        </w:tc>
        <w:tc>
          <w:tcPr>
            <w:tcW w:w="473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</w:tcPr>
          <w:p w14:paraId="1135FF16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Виділення коштів на поточний ремонт</w:t>
            </w:r>
          </w:p>
        </w:tc>
        <w:tc>
          <w:tcPr>
            <w:tcW w:w="43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</w:tcPr>
          <w:p w14:paraId="5F879E0C" w14:textId="77777777" w:rsidR="0009148E" w:rsidRPr="0009148E" w:rsidRDefault="0009148E" w:rsidP="00E753A3">
            <w:pPr>
              <w:suppressAutoHyphens w:val="0"/>
              <w:jc w:val="both"/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</w:pPr>
            <w:r w:rsidRPr="0009148E">
              <w:rPr>
                <w:rFonts w:ascii="Century" w:hAnsi="Century"/>
                <w:color w:val="222222"/>
                <w:sz w:val="24"/>
                <w:szCs w:val="24"/>
                <w:shd w:val="clear" w:color="auto" w:fill="FFFFFF"/>
              </w:rPr>
              <w:t>Покращення матеріально-технічної бази</w:t>
            </w:r>
          </w:p>
        </w:tc>
      </w:tr>
    </w:tbl>
    <w:p w14:paraId="1F934D8C" w14:textId="77777777" w:rsidR="0009148E" w:rsidRPr="0009148E" w:rsidRDefault="0009148E" w:rsidP="0009148E">
      <w:pPr>
        <w:spacing w:after="0"/>
        <w:rPr>
          <w:rFonts w:ascii="Century" w:hAnsi="Century"/>
          <w:bCs/>
          <w:sz w:val="28"/>
          <w:szCs w:val="28"/>
        </w:rPr>
      </w:pPr>
    </w:p>
    <w:p w14:paraId="7112AC21" w14:textId="77777777" w:rsidR="0009148E" w:rsidRPr="0009148E" w:rsidRDefault="0009148E" w:rsidP="0009148E">
      <w:pPr>
        <w:spacing w:after="0"/>
        <w:rPr>
          <w:rFonts w:ascii="Century" w:hAnsi="Century"/>
          <w:bCs/>
          <w:sz w:val="28"/>
          <w:szCs w:val="28"/>
        </w:rPr>
      </w:pPr>
    </w:p>
    <w:p w14:paraId="1D79D66D" w14:textId="15484449" w:rsidR="00B5312A" w:rsidRPr="0009148E" w:rsidRDefault="0009148E" w:rsidP="00AC75AF">
      <w:pPr>
        <w:spacing w:after="120"/>
        <w:jc w:val="both"/>
        <w:rPr>
          <w:rFonts w:ascii="Century" w:hAnsi="Century"/>
          <w:b/>
          <w:sz w:val="26"/>
          <w:szCs w:val="26"/>
        </w:rPr>
      </w:pPr>
      <w:r w:rsidRPr="0009148E">
        <w:rPr>
          <w:rFonts w:ascii="Century" w:hAnsi="Century"/>
          <w:b/>
          <w:sz w:val="26"/>
          <w:szCs w:val="26"/>
        </w:rPr>
        <w:t>Секретар ради</w:t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</w:r>
      <w:r w:rsidRPr="0009148E">
        <w:rPr>
          <w:rFonts w:ascii="Century" w:hAnsi="Century"/>
          <w:b/>
          <w:sz w:val="26"/>
          <w:szCs w:val="26"/>
        </w:rPr>
        <w:tab/>
        <w:t xml:space="preserve">     Микола ЛУПІЙ</w:t>
      </w:r>
    </w:p>
    <w:p w14:paraId="5C2773EE" w14:textId="77777777" w:rsidR="00916FEB" w:rsidRPr="0009148E" w:rsidRDefault="00916FEB" w:rsidP="009403B5">
      <w:pPr>
        <w:pStyle w:val="ab"/>
        <w:ind w:left="4820"/>
        <w:rPr>
          <w:rFonts w:ascii="Century" w:hAnsi="Century"/>
          <w:sz w:val="28"/>
          <w:szCs w:val="28"/>
        </w:rPr>
      </w:pPr>
    </w:p>
    <w:sectPr w:rsidR="00916FEB" w:rsidRPr="0009148E" w:rsidSect="004E010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00013D" w14:textId="77777777" w:rsidR="001F5DC2" w:rsidRDefault="001F5DC2" w:rsidP="006C4C6E">
      <w:pPr>
        <w:spacing w:after="0" w:line="240" w:lineRule="auto"/>
      </w:pPr>
      <w:r>
        <w:separator/>
      </w:r>
    </w:p>
  </w:endnote>
  <w:endnote w:type="continuationSeparator" w:id="0">
    <w:p w14:paraId="7BB53292" w14:textId="77777777" w:rsidR="001F5DC2" w:rsidRDefault="001F5DC2" w:rsidP="006C4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8DBE09" w14:textId="77777777" w:rsidR="001F5DC2" w:rsidRDefault="001F5DC2" w:rsidP="006C4C6E">
      <w:pPr>
        <w:spacing w:after="0" w:line="240" w:lineRule="auto"/>
      </w:pPr>
      <w:r>
        <w:separator/>
      </w:r>
    </w:p>
  </w:footnote>
  <w:footnote w:type="continuationSeparator" w:id="0">
    <w:p w14:paraId="35EB9DE3" w14:textId="77777777" w:rsidR="001F5DC2" w:rsidRDefault="001F5DC2" w:rsidP="006C4C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1655081"/>
      <w:docPartObj>
        <w:docPartGallery w:val="Page Numbers (Top of Page)"/>
        <w:docPartUnique/>
      </w:docPartObj>
    </w:sdtPr>
    <w:sdtContent>
      <w:p w14:paraId="526863D3" w14:textId="5F6BD9D6" w:rsidR="0009148E" w:rsidRDefault="0009148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236294"/>
    <w:multiLevelType w:val="hybridMultilevel"/>
    <w:tmpl w:val="2EA26B52"/>
    <w:lvl w:ilvl="0" w:tplc="55BA3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4A0546D"/>
    <w:multiLevelType w:val="hybridMultilevel"/>
    <w:tmpl w:val="21C4A54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AB3A95"/>
    <w:multiLevelType w:val="hybridMultilevel"/>
    <w:tmpl w:val="04EE603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A7C3892"/>
    <w:multiLevelType w:val="hybridMultilevel"/>
    <w:tmpl w:val="D16C9DA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025496"/>
    <w:multiLevelType w:val="hybridMultilevel"/>
    <w:tmpl w:val="B21664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3031660">
    <w:abstractNumId w:val="1"/>
  </w:num>
  <w:num w:numId="2" w16cid:durableId="163517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63768719">
    <w:abstractNumId w:val="4"/>
  </w:num>
  <w:num w:numId="4" w16cid:durableId="356590166">
    <w:abstractNumId w:val="3"/>
  </w:num>
  <w:num w:numId="5" w16cid:durableId="46729008">
    <w:abstractNumId w:val="6"/>
  </w:num>
  <w:num w:numId="6" w16cid:durableId="2092390900">
    <w:abstractNumId w:val="2"/>
  </w:num>
  <w:num w:numId="7" w16cid:durableId="134096184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472"/>
    <w:rsid w:val="00005C5F"/>
    <w:rsid w:val="00027CA8"/>
    <w:rsid w:val="0007491B"/>
    <w:rsid w:val="00076210"/>
    <w:rsid w:val="0009148E"/>
    <w:rsid w:val="000A3EC5"/>
    <w:rsid w:val="000C41E5"/>
    <w:rsid w:val="000C4B1C"/>
    <w:rsid w:val="000C726A"/>
    <w:rsid w:val="00126222"/>
    <w:rsid w:val="00126DCD"/>
    <w:rsid w:val="00157C4D"/>
    <w:rsid w:val="00160F5D"/>
    <w:rsid w:val="00172097"/>
    <w:rsid w:val="00175CF9"/>
    <w:rsid w:val="001A5EA2"/>
    <w:rsid w:val="001B0EC1"/>
    <w:rsid w:val="001E1F26"/>
    <w:rsid w:val="001F5DC2"/>
    <w:rsid w:val="00206B58"/>
    <w:rsid w:val="0027784A"/>
    <w:rsid w:val="00294037"/>
    <w:rsid w:val="002A58D3"/>
    <w:rsid w:val="002D1E7F"/>
    <w:rsid w:val="002E04F6"/>
    <w:rsid w:val="002F6E1C"/>
    <w:rsid w:val="003136D4"/>
    <w:rsid w:val="0036093E"/>
    <w:rsid w:val="00376291"/>
    <w:rsid w:val="003E4EC2"/>
    <w:rsid w:val="00410050"/>
    <w:rsid w:val="00412B45"/>
    <w:rsid w:val="00416BEC"/>
    <w:rsid w:val="00457787"/>
    <w:rsid w:val="00465D69"/>
    <w:rsid w:val="00476352"/>
    <w:rsid w:val="004C1A0A"/>
    <w:rsid w:val="004E010D"/>
    <w:rsid w:val="00504DFD"/>
    <w:rsid w:val="00540123"/>
    <w:rsid w:val="0056036D"/>
    <w:rsid w:val="0056124A"/>
    <w:rsid w:val="00566774"/>
    <w:rsid w:val="005B68C8"/>
    <w:rsid w:val="005E01CB"/>
    <w:rsid w:val="005F1FC3"/>
    <w:rsid w:val="006054DB"/>
    <w:rsid w:val="00611C33"/>
    <w:rsid w:val="0063618B"/>
    <w:rsid w:val="0064670C"/>
    <w:rsid w:val="00660CAF"/>
    <w:rsid w:val="00686710"/>
    <w:rsid w:val="006C4C6E"/>
    <w:rsid w:val="006D25C5"/>
    <w:rsid w:val="00710AF0"/>
    <w:rsid w:val="00740307"/>
    <w:rsid w:val="007E044A"/>
    <w:rsid w:val="0080471A"/>
    <w:rsid w:val="008262A4"/>
    <w:rsid w:val="00831F55"/>
    <w:rsid w:val="00843CFE"/>
    <w:rsid w:val="00874F12"/>
    <w:rsid w:val="008772DC"/>
    <w:rsid w:val="00877EE3"/>
    <w:rsid w:val="008840BE"/>
    <w:rsid w:val="00893260"/>
    <w:rsid w:val="008A79D2"/>
    <w:rsid w:val="008F4FBF"/>
    <w:rsid w:val="008F62D4"/>
    <w:rsid w:val="00916FEB"/>
    <w:rsid w:val="009403B5"/>
    <w:rsid w:val="009507A2"/>
    <w:rsid w:val="00953F97"/>
    <w:rsid w:val="00962889"/>
    <w:rsid w:val="00987988"/>
    <w:rsid w:val="009910D0"/>
    <w:rsid w:val="00997361"/>
    <w:rsid w:val="009B341C"/>
    <w:rsid w:val="009D36E0"/>
    <w:rsid w:val="009D7AA1"/>
    <w:rsid w:val="009E6F3C"/>
    <w:rsid w:val="009F797C"/>
    <w:rsid w:val="00A01418"/>
    <w:rsid w:val="00A0621D"/>
    <w:rsid w:val="00A31905"/>
    <w:rsid w:val="00A41B99"/>
    <w:rsid w:val="00A63230"/>
    <w:rsid w:val="00AA01D6"/>
    <w:rsid w:val="00AA4C20"/>
    <w:rsid w:val="00AC4555"/>
    <w:rsid w:val="00AC75AF"/>
    <w:rsid w:val="00B0083F"/>
    <w:rsid w:val="00B033DB"/>
    <w:rsid w:val="00B2423F"/>
    <w:rsid w:val="00B52D73"/>
    <w:rsid w:val="00B5312A"/>
    <w:rsid w:val="00B8529F"/>
    <w:rsid w:val="00BA6CE1"/>
    <w:rsid w:val="00BC3B9F"/>
    <w:rsid w:val="00BD4D04"/>
    <w:rsid w:val="00BF01AF"/>
    <w:rsid w:val="00C37472"/>
    <w:rsid w:val="00C462F0"/>
    <w:rsid w:val="00CC2F1C"/>
    <w:rsid w:val="00CC40C1"/>
    <w:rsid w:val="00CD04AD"/>
    <w:rsid w:val="00CF31B5"/>
    <w:rsid w:val="00D16B22"/>
    <w:rsid w:val="00D30974"/>
    <w:rsid w:val="00D523C9"/>
    <w:rsid w:val="00DE4063"/>
    <w:rsid w:val="00DF787E"/>
    <w:rsid w:val="00E26598"/>
    <w:rsid w:val="00E33479"/>
    <w:rsid w:val="00E4652C"/>
    <w:rsid w:val="00E53495"/>
    <w:rsid w:val="00E87F1D"/>
    <w:rsid w:val="00F12EB1"/>
    <w:rsid w:val="00F30E9D"/>
    <w:rsid w:val="00F55656"/>
    <w:rsid w:val="00F804E5"/>
    <w:rsid w:val="00FB3667"/>
    <w:rsid w:val="00FE07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4D18D"/>
  <w15:docId w15:val="{0C2B1043-0D82-4B6E-B794-F9A0C5CD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6222"/>
    <w:pPr>
      <w:suppressAutoHyphens/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1">
    <w:name w:val="heading 1"/>
    <w:basedOn w:val="a"/>
    <w:next w:val="a"/>
    <w:link w:val="10"/>
    <w:uiPriority w:val="9"/>
    <w:qFormat/>
    <w:rsid w:val="00916F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B5312A"/>
    <w:pPr>
      <w:keepNext/>
      <w:keepLines/>
      <w:tabs>
        <w:tab w:val="num" w:pos="0"/>
      </w:tabs>
      <w:spacing w:before="200" w:after="0" w:line="240" w:lineRule="auto"/>
      <w:ind w:left="1152" w:hanging="1152"/>
      <w:jc w:val="both"/>
      <w:outlineLvl w:val="5"/>
    </w:pPr>
    <w:rPr>
      <w:rFonts w:ascii="Cambria" w:hAnsi="Cambria" w:cs="Cambria"/>
      <w:i/>
      <w:iCs/>
      <w:color w:val="243F60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26222"/>
    <w:pPr>
      <w:ind w:left="720"/>
      <w:contextualSpacing/>
    </w:pPr>
  </w:style>
  <w:style w:type="paragraph" w:customStyle="1" w:styleId="a4">
    <w:name w:val="Содержимое таблицы"/>
    <w:basedOn w:val="a"/>
    <w:qFormat/>
    <w:rsid w:val="00126222"/>
  </w:style>
  <w:style w:type="paragraph" w:styleId="a5">
    <w:name w:val="Balloon Text"/>
    <w:basedOn w:val="a"/>
    <w:link w:val="a6"/>
    <w:unhideWhenUsed/>
    <w:rsid w:val="009507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rsid w:val="009507A2"/>
    <w:rPr>
      <w:rFonts w:ascii="Segoe UI" w:eastAsia="Calibri" w:hAnsi="Segoe UI" w:cs="Segoe UI"/>
      <w:color w:val="00000A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C4C6E"/>
    <w:rPr>
      <w:rFonts w:ascii="Calibri" w:eastAsia="Calibri" w:hAnsi="Calibri" w:cs="Times New Roman"/>
      <w:color w:val="00000A"/>
    </w:rPr>
  </w:style>
  <w:style w:type="paragraph" w:styleId="a9">
    <w:name w:val="footer"/>
    <w:basedOn w:val="a"/>
    <w:link w:val="aa"/>
    <w:uiPriority w:val="99"/>
    <w:unhideWhenUsed/>
    <w:rsid w:val="006C4C6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C4C6E"/>
    <w:rPr>
      <w:rFonts w:ascii="Calibri" w:eastAsia="Calibri" w:hAnsi="Calibri" w:cs="Times New Roman"/>
      <w:color w:val="00000A"/>
    </w:rPr>
  </w:style>
  <w:style w:type="paragraph" w:styleId="ab">
    <w:name w:val="No Spacing"/>
    <w:uiPriority w:val="1"/>
    <w:qFormat/>
    <w:rsid w:val="006C4C6E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character" w:customStyle="1" w:styleId="60">
    <w:name w:val="Заголовок 6 Знак"/>
    <w:basedOn w:val="a0"/>
    <w:link w:val="6"/>
    <w:semiHidden/>
    <w:rsid w:val="00B5312A"/>
    <w:rPr>
      <w:rFonts w:ascii="Cambria" w:eastAsia="Calibri" w:hAnsi="Cambria" w:cs="Cambria"/>
      <w:i/>
      <w:iCs/>
      <w:color w:val="243F60"/>
      <w:sz w:val="28"/>
      <w:szCs w:val="28"/>
      <w:lang w:eastAsia="zh-CN"/>
    </w:rPr>
  </w:style>
  <w:style w:type="paragraph" w:styleId="ac">
    <w:name w:val="Quote"/>
    <w:basedOn w:val="a"/>
    <w:link w:val="ad"/>
    <w:qFormat/>
    <w:rsid w:val="00B5312A"/>
    <w:pPr>
      <w:widowControl w:val="0"/>
      <w:autoSpaceDE w:val="0"/>
      <w:spacing w:after="0" w:line="240" w:lineRule="auto"/>
      <w:ind w:left="720" w:right="340" w:firstLine="556"/>
      <w:jc w:val="both"/>
    </w:pPr>
    <w:rPr>
      <w:rFonts w:ascii="Times New Roman" w:eastAsia="Times New Roman" w:hAnsi="Times New Roman"/>
      <w:color w:val="auto"/>
      <w:sz w:val="28"/>
      <w:szCs w:val="20"/>
      <w:lang w:eastAsia="zh-CN"/>
    </w:rPr>
  </w:style>
  <w:style w:type="character" w:customStyle="1" w:styleId="ad">
    <w:name w:val="Цитата Знак"/>
    <w:basedOn w:val="a0"/>
    <w:link w:val="ac"/>
    <w:rsid w:val="00B5312A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tc2">
    <w:name w:val="tc2"/>
    <w:basedOn w:val="a"/>
    <w:rsid w:val="00B5312A"/>
    <w:pPr>
      <w:spacing w:after="0" w:line="300" w:lineRule="atLeast"/>
      <w:jc w:val="center"/>
    </w:pPr>
    <w:rPr>
      <w:rFonts w:ascii="Times New Roman" w:eastAsia="Times New Roman" w:hAnsi="Times New Roman"/>
      <w:color w:val="auto"/>
      <w:sz w:val="24"/>
      <w:szCs w:val="24"/>
      <w:lang w:val="ru-RU" w:eastAsia="zh-CN"/>
    </w:rPr>
  </w:style>
  <w:style w:type="character" w:customStyle="1" w:styleId="10">
    <w:name w:val="Заголовок 1 Знак"/>
    <w:basedOn w:val="a0"/>
    <w:link w:val="1"/>
    <w:uiPriority w:val="9"/>
    <w:rsid w:val="00916FE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Body Text Indent 2"/>
    <w:basedOn w:val="a"/>
    <w:link w:val="20"/>
    <w:uiPriority w:val="99"/>
    <w:semiHidden/>
    <w:unhideWhenUsed/>
    <w:rsid w:val="0027784A"/>
    <w:pPr>
      <w:spacing w:after="120" w:line="480" w:lineRule="auto"/>
      <w:ind w:left="283"/>
    </w:pPr>
  </w:style>
  <w:style w:type="character" w:customStyle="1" w:styleId="20">
    <w:name w:val="Основний текст з відступом 2 Знак"/>
    <w:basedOn w:val="a0"/>
    <w:link w:val="2"/>
    <w:uiPriority w:val="99"/>
    <w:semiHidden/>
    <w:rsid w:val="0027784A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806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43E16-38B1-434D-87E6-6EDE22D3B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7651</Words>
  <Characters>4362</Characters>
  <Application>Microsoft Office Word</Application>
  <DocSecurity>0</DocSecurity>
  <Lines>36</Lines>
  <Paragraphs>23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Логістика</dc:creator>
  <cp:keywords/>
  <dc:description/>
  <cp:lastModifiedBy>Secretary</cp:lastModifiedBy>
  <cp:revision>2</cp:revision>
  <cp:lastPrinted>2021-12-09T14:08:00Z</cp:lastPrinted>
  <dcterms:created xsi:type="dcterms:W3CDTF">2025-02-24T13:11:00Z</dcterms:created>
  <dcterms:modified xsi:type="dcterms:W3CDTF">2025-02-24T13:11:00Z</dcterms:modified>
</cp:coreProperties>
</file>