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E8E2A7" w14:textId="77777777" w:rsidR="004B601E" w:rsidRPr="003E2DC2" w:rsidRDefault="004B601E" w:rsidP="004B601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E2DC2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E3DD604" wp14:editId="554856E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C0AEB" w14:textId="77777777" w:rsidR="004B601E" w:rsidRPr="00F84CEA" w:rsidRDefault="004B601E" w:rsidP="004B601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F84CE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4B4BA2BA" w14:textId="77777777" w:rsidR="004B601E" w:rsidRPr="00F84CEA" w:rsidRDefault="004B601E" w:rsidP="004B601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F84CE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2FAE8CBE" w14:textId="77777777" w:rsidR="004B601E" w:rsidRPr="00F84CEA" w:rsidRDefault="004B601E" w:rsidP="004B601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F84CE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565A2053" w14:textId="77777777" w:rsidR="004B601E" w:rsidRPr="003E2DC2" w:rsidRDefault="00F84CEA" w:rsidP="004B601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F84CEA">
        <w:rPr>
          <w:rFonts w:ascii="Century" w:eastAsia="Calibri" w:hAnsi="Century" w:cs="Times New Roman"/>
          <w:b/>
          <w:sz w:val="28"/>
          <w:szCs w:val="32"/>
          <w:lang w:eastAsia="ru-RU"/>
        </w:rPr>
        <w:t>60</w:t>
      </w:r>
      <w:r w:rsidR="004B601E"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B601E" w:rsidRPr="00947EFA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14:paraId="5A96FF0B" w14:textId="54426048" w:rsidR="004B601E" w:rsidRDefault="004B601E" w:rsidP="004B601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E2DC2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91E9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25/60-8368</w:t>
      </w:r>
      <w:bookmarkStart w:id="2" w:name="_GoBack"/>
      <w:bookmarkEnd w:id="2"/>
    </w:p>
    <w:p w14:paraId="6DC3429A" w14:textId="77777777" w:rsidR="00F84CEA" w:rsidRPr="003E2DC2" w:rsidRDefault="00F84CEA" w:rsidP="004B601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14:paraId="76DF0694" w14:textId="212627FB" w:rsidR="004B601E" w:rsidRPr="00947EFA" w:rsidRDefault="000141BC" w:rsidP="004B601E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19</w:t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4B601E">
        <w:rPr>
          <w:rFonts w:ascii="Century" w:eastAsia="Calibri" w:hAnsi="Century" w:cs="Times New Roman"/>
          <w:sz w:val="24"/>
          <w:szCs w:val="24"/>
          <w:lang w:eastAsia="ru-RU"/>
        </w:rPr>
        <w:t xml:space="preserve">лютого </w:t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A04C82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="00F84CEA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</w:t>
      </w:r>
      <w:r w:rsidR="004B601E" w:rsidRPr="00947EFA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650C46B0" w14:textId="77777777" w:rsidR="004B601E" w:rsidRPr="00947EFA" w:rsidRDefault="004B601E" w:rsidP="004B601E">
      <w:pPr>
        <w:spacing w:after="0" w:line="240" w:lineRule="atLeast"/>
        <w:jc w:val="both"/>
        <w:rPr>
          <w:rFonts w:ascii="Century" w:hAnsi="Century"/>
          <w:b/>
          <w:sz w:val="24"/>
          <w:szCs w:val="24"/>
        </w:rPr>
      </w:pPr>
    </w:p>
    <w:p w14:paraId="2300AF92" w14:textId="77777777" w:rsidR="004B601E" w:rsidRPr="00C83E2B" w:rsidRDefault="004B601E" w:rsidP="004B601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 w:rsidRPr="00C83E2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продовження строку дії договору особистого строкового сервітуту на право користування земельною ділянкою з ФОП Слюсар Тетяною Миколаївною</w:t>
      </w:r>
    </w:p>
    <w:p w14:paraId="6C5C4183" w14:textId="77777777" w:rsidR="004B601E" w:rsidRDefault="004B601E" w:rsidP="004B601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2A4A37C0" w14:textId="77777777" w:rsidR="00A04C82" w:rsidRDefault="004B601E" w:rsidP="004B601E">
      <w:pPr>
        <w:shd w:val="clear" w:color="auto" w:fill="FFFFFF"/>
        <w:spacing w:after="24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заяву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ФОП Слюсар 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.М. від </w:t>
      </w:r>
      <w:r w:rsidR="00A04C82">
        <w:rPr>
          <w:rFonts w:ascii="Century" w:eastAsia="Times New Roman" w:hAnsi="Century" w:cs="Arial"/>
          <w:sz w:val="24"/>
          <w:szCs w:val="24"/>
          <w:lang w:eastAsia="ru-RU"/>
        </w:rPr>
        <w:t>09.01</w:t>
      </w:r>
      <w:r>
        <w:rPr>
          <w:rFonts w:ascii="Century" w:eastAsia="Times New Roman" w:hAnsi="Century" w:cs="Arial"/>
          <w:sz w:val="24"/>
          <w:szCs w:val="24"/>
          <w:lang w:eastAsia="ru-RU"/>
        </w:rPr>
        <w:t>.202</w:t>
      </w:r>
      <w:r w:rsidR="00A04C82">
        <w:rPr>
          <w:rFonts w:ascii="Century" w:eastAsia="Times New Roman" w:hAnsi="Century" w:cs="Arial"/>
          <w:sz w:val="24"/>
          <w:szCs w:val="24"/>
          <w:lang w:eastAsia="ru-RU"/>
        </w:rPr>
        <w:t>5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про продовження строку дії договору особистого строкового сервітуту на право користування земельною ділянкою, керуючись пунктом 34 частини першої статті 26 Закону України «Про місцеве самоврядування в Україні», </w:t>
      </w:r>
      <w:proofErr w:type="spellStart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ст.ст</w:t>
      </w:r>
      <w:proofErr w:type="spellEnd"/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. 12, 99, 100 Земельного кодексу України, враховуючи рішення сесії міської ради № 897 від 30.11.2004 «Про сервітутне землекористування» та рішення сесії міської ради № 2174 від 25.06.2019 «Про затвердження ставок земельного податку, ставок орендної плати за землю та пільг із сплати земельного податку на території Городоцької міської ради з 01.01.2020р.»</w:t>
      </w:r>
      <w:r w:rsid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A04C82" w:rsidRPr="00A04C82">
        <w:rPr>
          <w:rFonts w:ascii="Century" w:eastAsia="Times New Roman" w:hAnsi="Century" w:cs="Arial"/>
          <w:sz w:val="24"/>
          <w:szCs w:val="24"/>
          <w:lang w:eastAsia="ru-RU"/>
        </w:rPr>
        <w:t>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p w14:paraId="7C498FA5" w14:textId="77777777" w:rsidR="004B601E" w:rsidRPr="00947EFA" w:rsidRDefault="004B601E" w:rsidP="00F84CEA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14:paraId="2D18B769" w14:textId="77777777" w:rsidR="004B601E" w:rsidRDefault="004B601E" w:rsidP="004B601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47EFA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F84CE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Продовжити з ФОП Слюсар Тетяною Миколаївною (ідентифікаційний номер фізичної особи – платника податків 2386217900)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договір особистого строкового сервітуту</w:t>
      </w:r>
      <w:r>
        <w:rPr>
          <w:rFonts w:ascii="Century" w:eastAsia="Times New Roman" w:hAnsi="Century" w:cs="Arial"/>
          <w:sz w:val="24"/>
          <w:szCs w:val="24"/>
          <w:lang w:eastAsia="ru-RU"/>
        </w:rPr>
        <w:t>, який укладено 27.01.2022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на права користування земельною ділянкою площею 0,0048 га, що по вул. Авіаційна в м. Городок Львівської області, для розміщення і обслуговування тимчасової споруди торгівельного павільйону, строком на часу дії паспорта прив’язки,  а саме до  11.01.202</w:t>
      </w:r>
      <w:r w:rsidR="00A04C82"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 року.</w:t>
      </w:r>
    </w:p>
    <w:p w14:paraId="28410466" w14:textId="77777777" w:rsidR="004B601E" w:rsidRPr="00A04C82" w:rsidRDefault="004B601E" w:rsidP="004B601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F84CE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C83E2B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річну плату за використання земельної ділянки, зазначеної у пункті 1 цього рішення у розмірі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12 % від її нормативної грошової оцінки.</w:t>
      </w:r>
    </w:p>
    <w:p w14:paraId="61527AF2" w14:textId="77777777" w:rsidR="004B601E" w:rsidRPr="00A04C82" w:rsidRDefault="004B601E" w:rsidP="004B601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F84CE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угоду про продовження дії договору особистого строкового сервітуту на право користування земельною ділянкою з ФОП Слюсар Т.М.</w:t>
      </w:r>
    </w:p>
    <w:p w14:paraId="3443711A" w14:textId="77777777" w:rsidR="004B601E" w:rsidRPr="00A04C82" w:rsidRDefault="004B601E" w:rsidP="004B601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F84CE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Pr="00A04C82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14:paraId="1A56CE76" w14:textId="77777777" w:rsidR="004B601E" w:rsidRPr="00947EFA" w:rsidRDefault="004B601E" w:rsidP="004B601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0F3B3A72" w14:textId="77777777" w:rsidR="00F86344" w:rsidRDefault="004B601E" w:rsidP="00A04C82">
      <w:pPr>
        <w:spacing w:line="240" w:lineRule="auto"/>
        <w:jc w:val="both"/>
      </w:pPr>
      <w:r w:rsidRPr="00947EFA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</w:t>
      </w:r>
      <w:r>
        <w:rPr>
          <w:rFonts w:ascii="Century" w:hAnsi="Century"/>
          <w:b/>
          <w:sz w:val="24"/>
          <w:szCs w:val="24"/>
        </w:rPr>
        <w:t xml:space="preserve">                          </w:t>
      </w:r>
      <w:r w:rsidRPr="00947EFA">
        <w:rPr>
          <w:rFonts w:ascii="Century" w:hAnsi="Century"/>
          <w:b/>
          <w:sz w:val="24"/>
          <w:szCs w:val="24"/>
        </w:rPr>
        <w:t xml:space="preserve">  Володимир РЕМЕНЯК</w:t>
      </w:r>
    </w:p>
    <w:sectPr w:rsidR="00F86344" w:rsidSect="00087E1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293"/>
    <w:rsid w:val="000141BC"/>
    <w:rsid w:val="004B601E"/>
    <w:rsid w:val="00691E9A"/>
    <w:rsid w:val="007A78B8"/>
    <w:rsid w:val="00A04C82"/>
    <w:rsid w:val="00F36293"/>
    <w:rsid w:val="00F84CEA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579BE"/>
  <w15:chartTrackingRefBased/>
  <w15:docId w15:val="{FC32A5B9-73D1-4062-A8CE-1D9C438C8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60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1423</Words>
  <Characters>812</Characters>
  <Application>Microsoft Office Word</Application>
  <DocSecurity>0</DocSecurity>
  <Lines>6</Lines>
  <Paragraphs>4</Paragraphs>
  <ScaleCrop>false</ScaleCrop>
  <Company/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2025-02-04T10:27:00Z</dcterms:created>
  <dcterms:modified xsi:type="dcterms:W3CDTF">2025-02-19T12:38:00Z</dcterms:modified>
</cp:coreProperties>
</file>