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213" w:rsidRPr="007B0084" w:rsidRDefault="00011213" w:rsidP="0001121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0375ED7" wp14:editId="173E496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11213" w:rsidRPr="007B0084" w:rsidRDefault="002309F7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62</w:t>
      </w:r>
      <w:r w:rsidR="00011213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1121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11213" w:rsidRPr="007B0084" w:rsidRDefault="00011213" w:rsidP="0001121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011213" w:rsidRPr="007B0084" w:rsidRDefault="002309F7" w:rsidP="0001121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011213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 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1121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2"/>
    <w:p w:rsidR="00011213" w:rsidRPr="007B0084" w:rsidRDefault="00011213" w:rsidP="0001121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E314C3" w:rsidRDefault="00011213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95183811"/>
      <w:bookmarkStart w:id="4" w:name="_GoBack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E314C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надання гр. Сабадашу Олегу Ярославовичу дозволу на розроблення проекту землеустрою щодо відвернення земельної ділянки у власність для ведення особистого селянського господарства за рахунок земель сільськогосподарського призначення, яка знаходиться в с. </w:t>
      </w:r>
      <w:proofErr w:type="spellStart"/>
      <w:r w:rsidR="00E314C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Мшана</w:t>
      </w:r>
      <w:proofErr w:type="spellEnd"/>
      <w:r w:rsidR="00E314C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Львівського (Городоцького) району Львівської області (в межах населеного пункту)</w:t>
      </w:r>
    </w:p>
    <w:bookmarkEnd w:id="3"/>
    <w:bookmarkEnd w:id="4"/>
    <w:p w:rsidR="00E314C3" w:rsidRDefault="00E314C3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40450" w:rsidRDefault="00E314C3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На виконання </w:t>
      </w:r>
      <w:r w:rsidR="00F37EE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виконавчого листа №</w:t>
      </w:r>
      <w:r w:rsid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380/12510/21 виданого 22.06.2022 Львівським окружним адміністративним судом, </w:t>
      </w:r>
      <w:r w:rsidR="00F37EE2">
        <w:rPr>
          <w:rFonts w:ascii="Century" w:eastAsia="Times New Roman" w:hAnsi="Century" w:cs="Times New Roman"/>
          <w:iCs/>
          <w:sz w:val="24"/>
          <w:szCs w:val="24"/>
          <w:lang w:eastAsia="ru-RU"/>
        </w:rPr>
        <w:t>р</w:t>
      </w:r>
      <w:r w:rsidR="00F37EE2" w:rsidRPr="00F37EE2">
        <w:rPr>
          <w:rFonts w:ascii="Century" w:eastAsia="Times New Roman" w:hAnsi="Century" w:cs="Times New Roman"/>
          <w:iCs/>
          <w:sz w:val="24"/>
          <w:szCs w:val="24"/>
          <w:lang w:eastAsia="ru-RU"/>
        </w:rPr>
        <w:t>ішення Львівського окружного адміністративного суду</w:t>
      </w:r>
      <w:r w:rsid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від 23.09.2021 та постанови Восьмого апеляційного адміністративного суду від 10.03.2022 у справі №</w:t>
      </w:r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>380/12510/21</w:t>
      </w:r>
      <w:r w:rsid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щодо розгляду заяви </w:t>
      </w:r>
      <w:proofErr w:type="spellStart"/>
      <w:r w:rsid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гр.Сабадаша</w:t>
      </w:r>
      <w:proofErr w:type="spellEnd"/>
      <w:r w:rsid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О.Я. від</w:t>
      </w:r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21.08.2019 про надання дозволу на розроблення проекту землеустрою щодо відведення земельної ділянки для ведення особистого селянського господарства за рахунок земель сільськогосподарського призначення, площею 2 га, яка розташована за </w:t>
      </w:r>
      <w:proofErr w:type="spellStart"/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Львівська область, Городоцький район, с. </w:t>
      </w:r>
      <w:proofErr w:type="spellStart"/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>М</w:t>
      </w:r>
      <w:r w:rsid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>шана</w:t>
      </w:r>
      <w:proofErr w:type="spellEnd"/>
      <w:r w:rsid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в межах населеного пункту, </w:t>
      </w:r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ст. 26 Закону України «Про місцеве самоврядування в Україні», ст.56 Закону України «Про землеустрій»,  та </w:t>
      </w:r>
      <w:proofErr w:type="spellStart"/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12, 79</w:t>
      </w:r>
      <w:r w:rsid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1, 81, 116, 118, 121, 122, 186 Земельного кодексу України, беручи до уваги </w:t>
      </w:r>
      <w:r w:rsid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Постанову про накладення штрафу від 01.04.2025 у виконавчому провадженні №ВП73977438, </w:t>
      </w:r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враховуючи </w:t>
      </w:r>
      <w:r w:rsidR="00140450" w:rsidRP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позитивний висновок постійної депутатської комісії з питань земельних ресурсів, АПК, містобудування, охорони довкілля, міська рада </w:t>
      </w:r>
    </w:p>
    <w:p w:rsidR="00CE1754" w:rsidRPr="00140450" w:rsidRDefault="00CE1754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140450" w:rsidRPr="002309F7" w:rsidRDefault="00140450" w:rsidP="002309F7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2309F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 И Р І Ш И Л А:</w:t>
      </w:r>
    </w:p>
    <w:p w:rsidR="00CE1754" w:rsidRDefault="00CE1754" w:rsidP="002309F7">
      <w:pPr>
        <w:spacing w:after="0" w:line="276" w:lineRule="auto"/>
        <w:ind w:right="27"/>
        <w:jc w:val="center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140450" w:rsidRPr="00140450" w:rsidRDefault="00140450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1.Надати гр. Сабадашу Олегу Ярославовичу дозвіл на розроблення проекту землеустрою щодо відвернення земельної ділянки  у власність для ведення особистого селянського господарства за рахунок земель сільськогосподарського призначення, площею 2,00 га, яка знаходиться в с. </w:t>
      </w:r>
      <w:proofErr w:type="spellStart"/>
      <w:r w:rsidRP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>Мшана</w:t>
      </w:r>
      <w:proofErr w:type="spellEnd"/>
      <w:r w:rsidRP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Львівського (Городоцького) району Львівської області (в межах населеного пункту)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</w:p>
    <w:p w:rsidR="00CE1754" w:rsidRPr="00CE1754" w:rsidRDefault="00CE1754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Pr="00CE1754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Розроблену та погоджену у встановленому порядку землевпорядну документацію, вказану у пункті 1 цього рішення, подати на затвердження до Городоцької міської ради Львівської області.</w:t>
      </w:r>
    </w:p>
    <w:p w:rsidR="00CE1754" w:rsidRPr="00CE1754" w:rsidRDefault="00CE1754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3.</w:t>
      </w:r>
      <w:r w:rsidRPr="00CE175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CE1754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CE175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CE1754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CE1754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011213" w:rsidRPr="007B0084" w:rsidRDefault="00011213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1213" w:rsidRDefault="00011213" w:rsidP="002309F7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011213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11213"/>
    <w:rsid w:val="00057EF9"/>
    <w:rsid w:val="00140450"/>
    <w:rsid w:val="0016718F"/>
    <w:rsid w:val="00167AE4"/>
    <w:rsid w:val="002309F7"/>
    <w:rsid w:val="002555B9"/>
    <w:rsid w:val="00270A78"/>
    <w:rsid w:val="002B6B0B"/>
    <w:rsid w:val="003B1320"/>
    <w:rsid w:val="00556502"/>
    <w:rsid w:val="00640ED5"/>
    <w:rsid w:val="006F6A0B"/>
    <w:rsid w:val="007C5732"/>
    <w:rsid w:val="00832D4F"/>
    <w:rsid w:val="0088101F"/>
    <w:rsid w:val="008E3CD2"/>
    <w:rsid w:val="00A55370"/>
    <w:rsid w:val="00C9465E"/>
    <w:rsid w:val="00CA5BBB"/>
    <w:rsid w:val="00CD48F2"/>
    <w:rsid w:val="00CE1754"/>
    <w:rsid w:val="00D32F44"/>
    <w:rsid w:val="00E314C3"/>
    <w:rsid w:val="00F126BE"/>
    <w:rsid w:val="00F3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EFD57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0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2025-04-07T07:53:00Z</cp:lastPrinted>
  <dcterms:created xsi:type="dcterms:W3CDTF">2025-04-07T07:08:00Z</dcterms:created>
  <dcterms:modified xsi:type="dcterms:W3CDTF">2025-04-10T10:23:00Z</dcterms:modified>
</cp:coreProperties>
</file>