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9152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9152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91520">
        <w:rPr>
          <w:rFonts w:ascii="Century" w:hAnsi="Century"/>
          <w:b/>
          <w:sz w:val="24"/>
          <w:szCs w:val="24"/>
        </w:rPr>
        <w:t>Помірчій Степанії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9152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91520">
        <w:rPr>
          <w:rFonts w:ascii="Century" w:hAnsi="Century"/>
          <w:b/>
          <w:sz w:val="24"/>
          <w:szCs w:val="24"/>
        </w:rPr>
        <w:t>вул.Лесі Українки,15, с.Заверешиця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91520">
        <w:rPr>
          <w:rFonts w:ascii="Century" w:hAnsi="Century"/>
          <w:sz w:val="24"/>
          <w:szCs w:val="24"/>
        </w:rPr>
        <w:t>Помірчій Степанії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9152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91520">
        <w:rPr>
          <w:rFonts w:ascii="Century" w:hAnsi="Century"/>
          <w:sz w:val="24"/>
          <w:szCs w:val="24"/>
        </w:rPr>
        <w:t>вул.Лесі Українки,15, с.Заверешиця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9152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91520">
        <w:rPr>
          <w:rFonts w:ascii="Century" w:hAnsi="Century"/>
          <w:bCs/>
          <w:sz w:val="24"/>
          <w:szCs w:val="24"/>
        </w:rPr>
        <w:t>Помірчій Степанії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91520">
        <w:rPr>
          <w:rFonts w:ascii="Century" w:hAnsi="Century"/>
          <w:bCs/>
          <w:sz w:val="24"/>
          <w:szCs w:val="24"/>
        </w:rPr>
        <w:t>0,0895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91520">
        <w:rPr>
          <w:rFonts w:ascii="Century" w:hAnsi="Century"/>
          <w:bCs/>
          <w:sz w:val="24"/>
          <w:szCs w:val="24"/>
        </w:rPr>
        <w:t>4620986200:02:002:0132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915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91520">
        <w:rPr>
          <w:rFonts w:ascii="Century" w:hAnsi="Century"/>
          <w:bCs/>
          <w:sz w:val="24"/>
          <w:szCs w:val="24"/>
        </w:rPr>
        <w:t>вул.Лесі Українки,15, с.Заверешиця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91520">
        <w:rPr>
          <w:rFonts w:ascii="Century" w:hAnsi="Century"/>
          <w:bCs/>
          <w:sz w:val="24"/>
          <w:szCs w:val="24"/>
        </w:rPr>
        <w:t>Помірчій Степанії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91520">
        <w:rPr>
          <w:rFonts w:ascii="Century" w:hAnsi="Century"/>
          <w:bCs/>
          <w:sz w:val="24"/>
          <w:szCs w:val="24"/>
        </w:rPr>
        <w:t>0,0895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91520">
        <w:rPr>
          <w:rFonts w:ascii="Century" w:hAnsi="Century"/>
          <w:bCs/>
          <w:sz w:val="24"/>
          <w:szCs w:val="24"/>
        </w:rPr>
        <w:t>4620986200:02:002:0132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915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91520">
        <w:rPr>
          <w:rFonts w:ascii="Century" w:hAnsi="Century"/>
          <w:bCs/>
          <w:sz w:val="24"/>
          <w:szCs w:val="24"/>
        </w:rPr>
        <w:t>вул.Лесі Українки,15, с.Заверешиця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91520">
        <w:rPr>
          <w:rFonts w:ascii="Century" w:hAnsi="Century"/>
          <w:bCs/>
          <w:sz w:val="24"/>
          <w:szCs w:val="24"/>
        </w:rPr>
        <w:t>Помірчій Степанії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520" w:rsidRDefault="00691520" w:rsidP="00381483">
      <w:pPr>
        <w:spacing w:after="0" w:line="240" w:lineRule="auto"/>
      </w:pPr>
      <w:r>
        <w:separator/>
      </w:r>
    </w:p>
  </w:endnote>
  <w:endnote w:type="continuationSeparator" w:id="0">
    <w:p w:rsidR="00691520" w:rsidRDefault="0069152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520" w:rsidRDefault="00691520" w:rsidP="00381483">
      <w:pPr>
        <w:spacing w:after="0" w:line="240" w:lineRule="auto"/>
      </w:pPr>
      <w:r>
        <w:separator/>
      </w:r>
    </w:p>
  </w:footnote>
  <w:footnote w:type="continuationSeparator" w:id="0">
    <w:p w:rsidR="00691520" w:rsidRDefault="0069152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91520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