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B60" w:rsidRDefault="00F12BBF">
      <w:pPr>
        <w:tabs>
          <w:tab w:val="left" w:pos="270"/>
        </w:tabs>
        <w:jc w:val="center"/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>
            <v:imagedata r:id="rId4" o:title=""/>
          </v:shape>
          <o:OLEObject Type="Embed" ProgID="PBrush" ShapeID="_x0000_i1025" DrawAspect="Content" ObjectID="_1805175526" r:id="rId5"/>
        </w:objec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DC1B60" w:rsidRDefault="00F12BB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DC1B60" w:rsidRDefault="00F12BBF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DC1B60" w:rsidRDefault="00DC1B60">
      <w:pPr>
        <w:jc w:val="center"/>
        <w:rPr>
          <w:sz w:val="48"/>
          <w:szCs w:val="48"/>
        </w:rPr>
      </w:pPr>
    </w:p>
    <w:p w:rsidR="00DC1B60" w:rsidRDefault="00F12BBF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9562EB">
        <w:rPr>
          <w:b/>
          <w:sz w:val="36"/>
          <w:szCs w:val="36"/>
        </w:rPr>
        <w:t xml:space="preserve"> 82</w:t>
      </w:r>
    </w:p>
    <w:p w:rsidR="009562EB" w:rsidRDefault="009562EB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27 березня 2025 року</w:t>
      </w:r>
    </w:p>
    <w:p w:rsidR="00DC1B60" w:rsidRDefault="00DC1B60">
      <w:pPr>
        <w:rPr>
          <w:rFonts w:ascii="Times New Roman" w:hAnsi="Times New Roman" w:cs="Times New Roman"/>
          <w:b/>
          <w:sz w:val="24"/>
          <w:szCs w:val="24"/>
        </w:rPr>
      </w:pPr>
    </w:p>
    <w:p w:rsidR="00DC1B60" w:rsidRPr="00C92B72" w:rsidRDefault="00F1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суду подання опікунської ради щодо доцільності призначення опікуна </w:t>
      </w:r>
      <w:r w:rsidR="003034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1D8F">
        <w:rPr>
          <w:rFonts w:ascii="Times New Roman" w:hAnsi="Times New Roman" w:cs="Times New Roman"/>
          <w:b/>
          <w:sz w:val="28"/>
          <w:szCs w:val="28"/>
        </w:rPr>
        <w:t>Свириді О.В.</w:t>
      </w:r>
    </w:p>
    <w:p w:rsidR="00DC1B60" w:rsidRDefault="00DC1B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B60" w:rsidRDefault="00F12BBF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Законом</w:t>
      </w:r>
      <w:r w:rsidR="00FD7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  </w:t>
      </w:r>
      <w:r w:rsidR="001E37F9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3034D4">
        <w:rPr>
          <w:rFonts w:ascii="Times New Roman" w:hAnsi="Times New Roman" w:cs="Times New Roman"/>
          <w:sz w:val="28"/>
          <w:szCs w:val="28"/>
        </w:rPr>
        <w:t xml:space="preserve">Ухвалу про відкриття провадження у </w:t>
      </w:r>
      <w:r w:rsidR="001E37F9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3034D4">
        <w:rPr>
          <w:rFonts w:ascii="Times New Roman" w:hAnsi="Times New Roman" w:cs="Times New Roman"/>
          <w:sz w:val="28"/>
          <w:szCs w:val="28"/>
        </w:rPr>
        <w:t>і</w:t>
      </w:r>
      <w:r w:rsidR="001E37F9">
        <w:rPr>
          <w:rFonts w:ascii="Times New Roman" w:hAnsi="Times New Roman" w:cs="Times New Roman"/>
          <w:sz w:val="28"/>
          <w:szCs w:val="28"/>
        </w:rPr>
        <w:t xml:space="preserve"> №441/</w:t>
      </w:r>
      <w:r w:rsidR="00771D8F">
        <w:rPr>
          <w:rFonts w:ascii="Times New Roman" w:hAnsi="Times New Roman" w:cs="Times New Roman"/>
          <w:sz w:val="28"/>
          <w:szCs w:val="28"/>
        </w:rPr>
        <w:t>1577</w:t>
      </w:r>
      <w:r w:rsidR="001E37F9">
        <w:rPr>
          <w:rFonts w:ascii="Times New Roman" w:hAnsi="Times New Roman" w:cs="Times New Roman"/>
          <w:sz w:val="28"/>
          <w:szCs w:val="28"/>
        </w:rPr>
        <w:t>/24</w:t>
      </w:r>
      <w:r>
        <w:rPr>
          <w:rFonts w:ascii="Times New Roman" w:hAnsi="Times New Roman" w:cs="Times New Roman"/>
          <w:sz w:val="28"/>
          <w:szCs w:val="28"/>
        </w:rPr>
        <w:t xml:space="preserve">,  протокол засідання  опікунської ради від </w:t>
      </w:r>
      <w:r w:rsidR="00C310AC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2AB0">
        <w:rPr>
          <w:rFonts w:ascii="Times New Roman" w:hAnsi="Times New Roman" w:cs="Times New Roman"/>
          <w:sz w:val="28"/>
          <w:szCs w:val="28"/>
        </w:rPr>
        <w:t>0</w:t>
      </w:r>
      <w:r w:rsidR="00C310A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D2A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року щодо призначення </w:t>
      </w:r>
      <w:proofErr w:type="spellStart"/>
      <w:r w:rsidR="00771D8F">
        <w:rPr>
          <w:rFonts w:ascii="Times New Roman" w:hAnsi="Times New Roman" w:cs="Times New Roman"/>
          <w:sz w:val="28"/>
          <w:szCs w:val="28"/>
        </w:rPr>
        <w:t>Турковського</w:t>
      </w:r>
      <w:proofErr w:type="spellEnd"/>
      <w:r w:rsidR="00771D8F">
        <w:rPr>
          <w:rFonts w:ascii="Times New Roman" w:hAnsi="Times New Roman" w:cs="Times New Roman"/>
          <w:sz w:val="28"/>
          <w:szCs w:val="28"/>
        </w:rPr>
        <w:t xml:space="preserve"> М.М</w:t>
      </w:r>
      <w:r w:rsidR="001E37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опікуном над </w:t>
      </w:r>
      <w:proofErr w:type="spellStart"/>
      <w:r w:rsidR="00771D8F">
        <w:rPr>
          <w:rFonts w:ascii="Times New Roman" w:hAnsi="Times New Roman" w:cs="Times New Roman"/>
          <w:sz w:val="28"/>
          <w:szCs w:val="28"/>
        </w:rPr>
        <w:t>Свиридою</w:t>
      </w:r>
      <w:proofErr w:type="spellEnd"/>
      <w:r w:rsidR="00771D8F">
        <w:rPr>
          <w:rFonts w:ascii="Times New Roman" w:hAnsi="Times New Roman" w:cs="Times New Roman"/>
          <w:sz w:val="28"/>
          <w:szCs w:val="28"/>
        </w:rPr>
        <w:t xml:space="preserve"> О.В</w:t>
      </w:r>
      <w:r w:rsidR="009D2A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 випадку визнання Городоцьким районним судом Львівської області </w:t>
      </w:r>
      <w:r w:rsidR="00FD7E1A">
        <w:rPr>
          <w:rFonts w:ascii="Times New Roman" w:hAnsi="Times New Roman" w:cs="Times New Roman"/>
          <w:sz w:val="28"/>
          <w:szCs w:val="28"/>
        </w:rPr>
        <w:t>її</w:t>
      </w:r>
      <w:r>
        <w:rPr>
          <w:rFonts w:ascii="Times New Roman" w:hAnsi="Times New Roman" w:cs="Times New Roman"/>
          <w:sz w:val="28"/>
          <w:szCs w:val="28"/>
        </w:rPr>
        <w:t xml:space="preserve"> недієздатн</w:t>
      </w:r>
      <w:r w:rsidR="00FD7E1A">
        <w:rPr>
          <w:rFonts w:ascii="Times New Roman" w:hAnsi="Times New Roman" w:cs="Times New Roman"/>
          <w:sz w:val="28"/>
          <w:szCs w:val="28"/>
        </w:rPr>
        <w:t>ою</w:t>
      </w:r>
      <w:r>
        <w:rPr>
          <w:rFonts w:ascii="Times New Roman" w:hAnsi="Times New Roman" w:cs="Times New Roman"/>
          <w:sz w:val="28"/>
          <w:szCs w:val="28"/>
        </w:rPr>
        <w:t>,  виконавчий комітет Городоцької міської ради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F12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Pr="009562EB" w:rsidRDefault="00F12B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</w:t>
      </w:r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562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Городоцькому районному суду Львівської області подання щодо доцільності призначення </w:t>
      </w:r>
      <w:proofErr w:type="spellStart"/>
      <w:r w:rsidR="00771D8F">
        <w:rPr>
          <w:rFonts w:ascii="Times New Roman" w:eastAsia="Times New Roman" w:hAnsi="Times New Roman" w:cs="Times New Roman"/>
          <w:sz w:val="28"/>
          <w:szCs w:val="28"/>
          <w:lang w:eastAsia="uk-UA"/>
        </w:rPr>
        <w:t>Турковського</w:t>
      </w:r>
      <w:proofErr w:type="spellEnd"/>
      <w:r w:rsidR="00771D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Михайла Михайловича</w:t>
      </w:r>
      <w:r w:rsidRPr="009562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19</w:t>
      </w:r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771D8F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9562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 опікуном  </w:t>
      </w:r>
      <w:r w:rsidR="009D2A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71D8F">
        <w:rPr>
          <w:rFonts w:ascii="Times New Roman" w:eastAsia="Times New Roman" w:hAnsi="Times New Roman" w:cs="Times New Roman"/>
          <w:sz w:val="28"/>
          <w:szCs w:val="28"/>
          <w:lang w:eastAsia="uk-UA"/>
        </w:rPr>
        <w:t>Свириди Ольги Володимирівни</w:t>
      </w:r>
      <w:r w:rsidRPr="009562EB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771D8F">
        <w:rPr>
          <w:rFonts w:ascii="Times New Roman" w:eastAsia="Times New Roman" w:hAnsi="Times New Roman" w:cs="Times New Roman"/>
          <w:sz w:val="28"/>
          <w:szCs w:val="28"/>
          <w:lang w:eastAsia="uk-UA"/>
        </w:rPr>
        <w:t>51</w:t>
      </w:r>
      <w:r w:rsidRPr="009562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у випадку визнання Городоцьким районним судом Львівської області 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її </w:t>
      </w:r>
      <w:r w:rsidRPr="009562EB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недієздатн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 w:rsidRPr="009562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згідно </w:t>
      </w:r>
      <w:proofErr w:type="spellStart"/>
      <w:r w:rsidRPr="009562EB">
        <w:rPr>
          <w:rFonts w:ascii="Times New Roman" w:eastAsia="Times New Roman" w:hAnsi="Times New Roman" w:cs="Times New Roman"/>
          <w:sz w:val="28"/>
          <w:szCs w:val="28"/>
          <w:lang w:eastAsia="uk-UA"/>
        </w:rPr>
        <w:t>дадатку</w:t>
      </w:r>
      <w:proofErr w:type="spellEnd"/>
      <w:r w:rsidRPr="009562E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C1B60" w:rsidRDefault="00F12BB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62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:rsidR="00DC1B60" w:rsidRDefault="00DC1B60">
      <w:pPr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BBF" w:rsidRDefault="00F12BBF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:rsidR="00F12BBF" w:rsidRDefault="00F12B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2BBF" w:rsidRPr="00F12BBF" w:rsidRDefault="00F12BBF" w:rsidP="00F12BBF">
      <w:pPr>
        <w:tabs>
          <w:tab w:val="left" w:pos="270"/>
        </w:tabs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2BBF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object w:dxaOrig="780" w:dyaOrig="1065">
          <v:shape id="Object 1" o:spid="_x0000_i1026" type="#_x0000_t75" style="width:39pt;height:53.25pt;mso-wrap-style:square;mso-position-horizontal-relative:page;mso-position-vertical-relative:page" o:ole="" fillcolor="#6d6d6d">
            <v:imagedata r:id="rId4" o:title=""/>
          </v:shape>
          <o:OLEObject Type="Embed" ProgID="PBrush" ShapeID="Object 1" DrawAspect="Content" ObjectID="_1805175527" r:id="rId6"/>
        </w:object>
      </w:r>
      <w:r w:rsidRPr="00F12BBF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2B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F12BBF" w:rsidRPr="00F12BBF" w:rsidRDefault="00F12BBF" w:rsidP="00F12BBF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м-н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Гайдамаків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, 6, м. Городок,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Львівська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обл., 81500, тел/факс 3-02-70,</w:t>
      </w:r>
      <w:r w:rsidRPr="00F12BB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-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gorodok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lv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@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ukr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net</w:t>
      </w:r>
    </w:p>
    <w:p w:rsidR="00F12BBF" w:rsidRPr="00F12BBF" w:rsidRDefault="00F12BBF" w:rsidP="00F12BBF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F12BBF" w:rsidRPr="00F12BBF" w:rsidRDefault="00F12BBF" w:rsidP="00F12BBF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F12BBF" w:rsidRPr="00F12BBF" w:rsidRDefault="00F12BBF" w:rsidP="00F12BBF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</w:t>
      </w:r>
      <w:r w:rsidR="009562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27.03.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</w:t>
      </w:r>
      <w:r w:rsidR="007D1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№</w:t>
      </w:r>
      <w:r w:rsidR="009562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82</w:t>
      </w:r>
      <w:bookmarkStart w:id="0" w:name="_GoBack"/>
      <w:bookmarkEnd w:id="0"/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F12BBF" w:rsidRPr="00F12BBF" w:rsidRDefault="009D2AB0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 можливість призначення </w:t>
      </w:r>
      <w:proofErr w:type="spellStart"/>
      <w:r w:rsidR="00771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Турковського</w:t>
      </w:r>
      <w:proofErr w:type="spellEnd"/>
      <w:r w:rsidR="00771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Михайла Михайловича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771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71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.19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C0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опікуном над </w:t>
      </w:r>
      <w:proofErr w:type="spellStart"/>
      <w:r w:rsidR="00C0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Свиридою</w:t>
      </w:r>
      <w:proofErr w:type="spellEnd"/>
      <w:r w:rsidR="00C0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Ольгою Володимирівною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03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0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303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</w:t>
      </w:r>
      <w:r w:rsidR="00C07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., у випадку визнання Городоцьким районним судом Львівської області 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її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недієздатн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ою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ухвала Городоцького районного суду Львівської області про відкриття провадження у справі за заявою </w:t>
      </w:r>
      <w:proofErr w:type="spellStart"/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>Турковського</w:t>
      </w:r>
      <w:proofErr w:type="spellEnd"/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Михайла Михайловича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жителя </w:t>
      </w:r>
      <w:proofErr w:type="spellStart"/>
      <w:r w:rsidR="009D2AB0">
        <w:rPr>
          <w:rFonts w:ascii="Times New Roman" w:eastAsia="Times New Roman" w:hAnsi="Times New Roman" w:cs="Times New Roman"/>
          <w:sz w:val="26"/>
          <w:szCs w:val="26"/>
          <w:lang w:eastAsia="ru-RU"/>
        </w:rPr>
        <w:t>с.</w:t>
      </w:r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Долиняни</w:t>
      </w:r>
      <w:proofErr w:type="spellEnd"/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Львівського району Львівської області, вул. </w:t>
      </w:r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Сонячна,62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визнання фізичної особи недієздатною  та призначення опікуном  </w:t>
      </w:r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Свириди Ольги Володимирівни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</w:t>
      </w:r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>51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>Турковського</w:t>
      </w:r>
      <w:proofErr w:type="spellEnd"/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Михайла Михайловича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проживаючого в 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Долиняни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вул. </w:t>
      </w:r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Сонячна,62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 в разі визнання 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Городоцьким районним судом Львівської області.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Заявник до опікунської ради подав необхідний пакет документів: висновок судово-психіатричного експерта №</w:t>
      </w:r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>1381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71D8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771D8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р, довідку з місця реєстрації, копії документів що посвідчують особу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, ін.</w:t>
      </w:r>
    </w:p>
    <w:p w:rsidR="00771D8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</w:t>
      </w:r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Свириди О.В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результаті якого встановлено що заявник проживає разом зі </w:t>
      </w:r>
      <w:r w:rsidR="00771D8F">
        <w:rPr>
          <w:rFonts w:ascii="Times New Roman" w:eastAsia="Times New Roman" w:hAnsi="Times New Roman" w:cs="Times New Roman"/>
          <w:sz w:val="26"/>
          <w:szCs w:val="26"/>
          <w:lang w:eastAsia="ru-RU"/>
        </w:rPr>
        <w:t>бабусею</w:t>
      </w:r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дружини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у будинку з усіма комунальними зручностями, є усі засоби  для повноцінного проживання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12BBF" w:rsidRPr="00F12BBF" w:rsidRDefault="00C07ABD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Свирида О.В.</w:t>
      </w:r>
      <w:r w:rsidR="00771D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12BBF"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потребує постійного стороннього догляду , не може розуміти значення своїх дій та не може керувати ними.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Дане питання розглядалось на засіданні опікунської ради при виконавчому комітеті Городоцької міської ради 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ч.1. ст.60 Цивільного кодексу України, опікунська рада при виконавчому комітеті Городоцької міської ради вважає, що </w:t>
      </w:r>
      <w:proofErr w:type="spellStart"/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>Турковський</w:t>
      </w:r>
      <w:proofErr w:type="spellEnd"/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Михайло Михайлович 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може бути призначений опікуном над </w:t>
      </w:r>
      <w:proofErr w:type="spellStart"/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>Свиридою</w:t>
      </w:r>
      <w:proofErr w:type="spellEnd"/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Ольгою Володимирівною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у випадку визнання 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BBF" w:rsidRPr="00F12BBF" w:rsidRDefault="00F12BBF" w:rsidP="00F12BBF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C1B6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672B4"/>
    <w:rsid w:val="00180398"/>
    <w:rsid w:val="001C1C44"/>
    <w:rsid w:val="001E1C98"/>
    <w:rsid w:val="001E37F9"/>
    <w:rsid w:val="001F15F2"/>
    <w:rsid w:val="0020268C"/>
    <w:rsid w:val="00223F7E"/>
    <w:rsid w:val="00227C0C"/>
    <w:rsid w:val="00236498"/>
    <w:rsid w:val="002A2161"/>
    <w:rsid w:val="002B5A38"/>
    <w:rsid w:val="003034D4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75458"/>
    <w:rsid w:val="00696001"/>
    <w:rsid w:val="006A35A8"/>
    <w:rsid w:val="007213E9"/>
    <w:rsid w:val="007418A1"/>
    <w:rsid w:val="007602F5"/>
    <w:rsid w:val="00764859"/>
    <w:rsid w:val="00771D8F"/>
    <w:rsid w:val="00784C59"/>
    <w:rsid w:val="0079099C"/>
    <w:rsid w:val="007B55B6"/>
    <w:rsid w:val="007D1CA5"/>
    <w:rsid w:val="007E14D9"/>
    <w:rsid w:val="007E68D8"/>
    <w:rsid w:val="008101A5"/>
    <w:rsid w:val="008373C8"/>
    <w:rsid w:val="00850C3D"/>
    <w:rsid w:val="00861FCD"/>
    <w:rsid w:val="008A63DA"/>
    <w:rsid w:val="009027F9"/>
    <w:rsid w:val="00936846"/>
    <w:rsid w:val="009562EB"/>
    <w:rsid w:val="00972D02"/>
    <w:rsid w:val="0099767B"/>
    <w:rsid w:val="009B3B52"/>
    <w:rsid w:val="009D2AB0"/>
    <w:rsid w:val="009E5A9E"/>
    <w:rsid w:val="009E7363"/>
    <w:rsid w:val="00A32E13"/>
    <w:rsid w:val="00A66774"/>
    <w:rsid w:val="00A70DA3"/>
    <w:rsid w:val="00A70F65"/>
    <w:rsid w:val="00A71110"/>
    <w:rsid w:val="00A853AA"/>
    <w:rsid w:val="00AC490C"/>
    <w:rsid w:val="00AD1228"/>
    <w:rsid w:val="00B93BA2"/>
    <w:rsid w:val="00BC555C"/>
    <w:rsid w:val="00BC6536"/>
    <w:rsid w:val="00C07ABD"/>
    <w:rsid w:val="00C310AC"/>
    <w:rsid w:val="00C430B7"/>
    <w:rsid w:val="00C44098"/>
    <w:rsid w:val="00C63994"/>
    <w:rsid w:val="00C677C0"/>
    <w:rsid w:val="00C67F75"/>
    <w:rsid w:val="00C74B62"/>
    <w:rsid w:val="00C778C1"/>
    <w:rsid w:val="00C83817"/>
    <w:rsid w:val="00C92B72"/>
    <w:rsid w:val="00C9582C"/>
    <w:rsid w:val="00CB1EC0"/>
    <w:rsid w:val="00CB3D2C"/>
    <w:rsid w:val="00CC0C2D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DC1B60"/>
    <w:rsid w:val="00E43FC1"/>
    <w:rsid w:val="00E75003"/>
    <w:rsid w:val="00E76815"/>
    <w:rsid w:val="00E9152D"/>
    <w:rsid w:val="00EA3821"/>
    <w:rsid w:val="00EC73DA"/>
    <w:rsid w:val="00EE5BEB"/>
    <w:rsid w:val="00F070F9"/>
    <w:rsid w:val="00F12BBF"/>
    <w:rsid w:val="00F27438"/>
    <w:rsid w:val="00F94951"/>
    <w:rsid w:val="00FB184F"/>
    <w:rsid w:val="00FC1D0C"/>
    <w:rsid w:val="00FD7E1A"/>
    <w:rsid w:val="1598192E"/>
    <w:rsid w:val="1D6C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4682E"/>
  <w15:docId w15:val="{A07CB1FE-E5E3-42FC-B407-1D54489C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2560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5</cp:revision>
  <cp:lastPrinted>2025-01-22T07:19:00Z</cp:lastPrinted>
  <dcterms:created xsi:type="dcterms:W3CDTF">2025-03-25T11:53:00Z</dcterms:created>
  <dcterms:modified xsi:type="dcterms:W3CDTF">2025-04-03T05:52:00Z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D3A023A7B9724D46A43FAA93742242F7_13</vt:lpwstr>
  </property>
</Properties>
</file>