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C5AAD" w14:textId="37F39E81" w:rsidR="009B4003" w:rsidRPr="009B4003" w:rsidRDefault="00251D68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69735875"/>
      <w:bookmarkStart w:id="2" w:name="_Hlk62647722"/>
      <w:bookmarkStart w:id="3" w:name="_Hlk164248528"/>
      <w:bookmarkEnd w:id="0"/>
      <w:r w:rsidRPr="0043192D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3BA0F872" wp14:editId="360D5145">
            <wp:extent cx="558165" cy="62928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F64D5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7AC0BE1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7E50A208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7665114D" w14:textId="2A670BA6" w:rsidR="009B4003" w:rsidRPr="009B4003" w:rsidRDefault="00251D68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62</w:t>
      </w:r>
      <w:r w:rsidR="009B4003" w:rsidRPr="009B4003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B4003" w:rsidRPr="009B4003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1E55B5AE" w14:textId="6EA83AB9" w:rsidR="009B4003" w:rsidRPr="007B06C6" w:rsidRDefault="009B4003" w:rsidP="009B4003">
      <w:pPr>
        <w:spacing w:after="0"/>
        <w:jc w:val="center"/>
        <w:rPr>
          <w:rFonts w:ascii="Century" w:eastAsia="Century" w:hAnsi="Century" w:cs="Century"/>
          <w:b/>
          <w:color w:val="FF0000"/>
          <w:sz w:val="32"/>
          <w:szCs w:val="32"/>
        </w:rPr>
      </w:pPr>
      <w:r w:rsidRPr="009B4003">
        <w:rPr>
          <w:rFonts w:ascii="Century" w:eastAsia="Century" w:hAnsi="Century" w:cs="Century"/>
          <w:sz w:val="32"/>
          <w:szCs w:val="32"/>
        </w:rPr>
        <w:t>РІШЕННЯ</w:t>
      </w:r>
      <w:r w:rsidR="00251D68">
        <w:rPr>
          <w:rFonts w:ascii="Century" w:eastAsia="Century" w:hAnsi="Century" w:cs="Century"/>
          <w:sz w:val="32"/>
          <w:szCs w:val="32"/>
        </w:rPr>
        <w:t xml:space="preserve"> </w:t>
      </w:r>
      <w:r w:rsidRPr="009B4003">
        <w:rPr>
          <w:rFonts w:ascii="Century" w:eastAsia="Century" w:hAnsi="Century" w:cs="Century"/>
          <w:sz w:val="32"/>
          <w:szCs w:val="32"/>
        </w:rPr>
        <w:t>№</w:t>
      </w:r>
      <w:r w:rsidRPr="009B400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251D68">
        <w:rPr>
          <w:rFonts w:ascii="Century" w:eastAsia="Century" w:hAnsi="Century" w:cs="Century"/>
          <w:b/>
          <w:sz w:val="32"/>
          <w:szCs w:val="32"/>
        </w:rPr>
        <w:t>25/62-8497</w:t>
      </w:r>
    </w:p>
    <w:p w14:paraId="59278DAE" w14:textId="77777777" w:rsidR="009B4003" w:rsidRPr="009B4003" w:rsidRDefault="00A86E1B" w:rsidP="009B4003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4" w:name="_heading=h.30j0zll" w:colFirst="0" w:colLast="0"/>
      <w:bookmarkEnd w:id="4"/>
      <w:r>
        <w:rPr>
          <w:rFonts w:ascii="Century" w:eastAsia="Century" w:hAnsi="Century" w:cs="Century"/>
          <w:sz w:val="28"/>
          <w:szCs w:val="28"/>
        </w:rPr>
        <w:t>24</w:t>
      </w:r>
      <w:r w:rsidR="0043192D">
        <w:rPr>
          <w:rFonts w:ascii="Century" w:eastAsia="Century" w:hAnsi="Century" w:cs="Century"/>
          <w:sz w:val="28"/>
          <w:szCs w:val="28"/>
        </w:rPr>
        <w:t xml:space="preserve"> квітня</w:t>
      </w:r>
      <w:r w:rsidR="009B4003" w:rsidRPr="009B4003">
        <w:rPr>
          <w:rFonts w:ascii="Century" w:eastAsia="Century" w:hAnsi="Century" w:cs="Century"/>
          <w:sz w:val="28"/>
          <w:szCs w:val="28"/>
        </w:rPr>
        <w:t xml:space="preserve"> 2025 року</w:t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  <w:t>м. Городок</w:t>
      </w:r>
    </w:p>
    <w:bookmarkEnd w:id="1"/>
    <w:bookmarkEnd w:id="2"/>
    <w:bookmarkEnd w:id="3"/>
    <w:p w14:paraId="5D733243" w14:textId="77777777" w:rsidR="009B4003" w:rsidRPr="009B4003" w:rsidRDefault="00A86E1B" w:rsidP="009B4003">
      <w:pPr>
        <w:shd w:val="clear" w:color="auto" w:fill="FFFFFF"/>
        <w:ind w:right="5528"/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</w:pPr>
      <w:r w:rsidRPr="00A86E1B">
        <w:rPr>
          <w:rFonts w:ascii="Century" w:hAnsi="Century" w:cs="Times New Roman"/>
          <w:b/>
          <w:bCs/>
          <w:sz w:val="28"/>
          <w:szCs w:val="28"/>
        </w:rPr>
        <w:t>Про внесення зміну до "Програми розвитку фізичної культури і спорту Городоцької міської ради на 2025-2027 рік</w:t>
      </w:r>
    </w:p>
    <w:p w14:paraId="275C1D51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Україні»та Бюджетного кодексу України, враховуючи пропозиції депутатських комісій, міська рада</w:t>
      </w:r>
    </w:p>
    <w:p w14:paraId="13DD7243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317532E8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782EBB74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33DA54CA" w14:textId="77777777" w:rsidR="006822F3" w:rsidRPr="000B77DA" w:rsidRDefault="000B77DA" w:rsidP="000B77DA">
      <w:pPr>
        <w:shd w:val="clear" w:color="auto" w:fill="FFFFFF"/>
        <w:spacing w:after="0" w:line="240" w:lineRule="auto"/>
        <w:ind w:firstLine="567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0B77DA">
        <w:rPr>
          <w:rFonts w:ascii="Century" w:hAnsi="Century" w:cs="Times New Roman"/>
          <w:sz w:val="28"/>
          <w:szCs w:val="28"/>
        </w:rPr>
        <w:t xml:space="preserve">1.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>
        <w:rPr>
          <w:rFonts w:ascii="Century" w:hAnsi="Century" w:cs="Times New Roman"/>
          <w:bCs/>
          <w:sz w:val="28"/>
          <w:szCs w:val="28"/>
        </w:rPr>
        <w:t xml:space="preserve">від </w:t>
      </w:r>
      <w:r w:rsidR="00FF1998">
        <w:rPr>
          <w:rFonts w:ascii="Century" w:hAnsi="Century" w:cs="Times New Roman"/>
          <w:bCs/>
          <w:sz w:val="28"/>
          <w:szCs w:val="28"/>
        </w:rPr>
        <w:t>20</w:t>
      </w:r>
      <w:r w:rsidR="000B079A">
        <w:rPr>
          <w:rFonts w:ascii="Century" w:hAnsi="Century" w:cs="Times New Roman"/>
          <w:bCs/>
          <w:sz w:val="28"/>
          <w:szCs w:val="28"/>
        </w:rPr>
        <w:t>.</w:t>
      </w:r>
      <w:r w:rsidR="00FF1998">
        <w:rPr>
          <w:rFonts w:ascii="Century" w:hAnsi="Century" w:cs="Times New Roman"/>
          <w:bCs/>
          <w:sz w:val="28"/>
          <w:szCs w:val="28"/>
        </w:rPr>
        <w:t>03</w:t>
      </w:r>
      <w:r w:rsidR="004F1ED5" w:rsidRPr="004F1ED5">
        <w:rPr>
          <w:rFonts w:ascii="Century" w:hAnsi="Century" w:cs="Times New Roman"/>
          <w:bCs/>
          <w:sz w:val="28"/>
          <w:szCs w:val="28"/>
        </w:rPr>
        <w:t>.202</w:t>
      </w:r>
      <w:r w:rsidR="000B079A">
        <w:rPr>
          <w:rFonts w:ascii="Century" w:hAnsi="Century" w:cs="Times New Roman"/>
          <w:bCs/>
          <w:sz w:val="28"/>
          <w:szCs w:val="28"/>
        </w:rPr>
        <w:t>4</w:t>
      </w:r>
      <w:r w:rsidR="004F1ED5" w:rsidRPr="004F1ED5">
        <w:rPr>
          <w:rFonts w:ascii="Century" w:hAnsi="Century" w:cs="Times New Roman"/>
          <w:bCs/>
          <w:sz w:val="28"/>
          <w:szCs w:val="28"/>
        </w:rPr>
        <w:t xml:space="preserve"> р. № </w:t>
      </w:r>
      <w:r w:rsidR="0043192D" w:rsidRPr="009B4003">
        <w:rPr>
          <w:rFonts w:ascii="Century" w:eastAsia="Century" w:hAnsi="Century" w:cs="Century"/>
          <w:b/>
          <w:sz w:val="32"/>
          <w:szCs w:val="32"/>
        </w:rPr>
        <w:t>25/61-</w:t>
      </w:r>
      <w:r w:rsidR="0043192D">
        <w:rPr>
          <w:rFonts w:ascii="Century" w:eastAsia="Century" w:hAnsi="Century" w:cs="Century"/>
          <w:b/>
          <w:sz w:val="32"/>
          <w:szCs w:val="32"/>
        </w:rPr>
        <w:t>8396</w:t>
      </w:r>
      <w:r w:rsidR="0043192D" w:rsidRPr="000B079A">
        <w:rPr>
          <w:rFonts w:ascii="Century" w:hAnsi="Century" w:cs="Times New Roman"/>
          <w:sz w:val="28"/>
          <w:szCs w:val="28"/>
        </w:rPr>
        <w:t xml:space="preserve"> </w:t>
      </w:r>
      <w:r w:rsidR="004F1ED5" w:rsidRPr="000B079A">
        <w:rPr>
          <w:rFonts w:ascii="Century" w:hAnsi="Century" w:cs="Times New Roman"/>
          <w:sz w:val="28"/>
          <w:szCs w:val="28"/>
        </w:rPr>
        <w:t>«</w:t>
      </w:r>
      <w:r w:rsidR="000B079A" w:rsidRPr="000B079A">
        <w:rPr>
          <w:rFonts w:ascii="Century" w:hAnsi="Century"/>
          <w:bCs/>
          <w:sz w:val="28"/>
          <w:szCs w:val="28"/>
        </w:rPr>
        <w:t xml:space="preserve">Про затвердження комплексної </w:t>
      </w:r>
      <w:r w:rsidR="009B4003" w:rsidRPr="009B4003">
        <w:rPr>
          <w:rFonts w:ascii="Century" w:hAnsi="Century" w:cs="Times New Roman"/>
          <w:sz w:val="28"/>
          <w:szCs w:val="28"/>
          <w:lang w:eastAsia="ar-SA"/>
        </w:rPr>
        <w:t>Про затвердження комплексної Програ</w:t>
      </w:r>
      <w:r w:rsidR="009B4003" w:rsidRPr="009B4003">
        <w:rPr>
          <w:rFonts w:ascii="Century" w:hAnsi="Century" w:cs="Times New Roman"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рік,</w:t>
      </w:r>
      <w:r w:rsidR="00FF1998">
        <w:rPr>
          <w:rFonts w:ascii="Century" w:hAnsi="Century" w:cs="Times New Roman"/>
          <w:kern w:val="32"/>
          <w:sz w:val="28"/>
          <w:szCs w:val="28"/>
          <w:lang w:eastAsia="ar-SA"/>
        </w:rPr>
        <w:t xml:space="preserve"> </w:t>
      </w:r>
      <w:r w:rsidR="001E34D1">
        <w:rPr>
          <w:rFonts w:ascii="Century" w:hAnsi="Century" w:cs="Times New Roman"/>
          <w:sz w:val="28"/>
          <w:szCs w:val="28"/>
        </w:rPr>
        <w:t xml:space="preserve">згідно з </w:t>
      </w:r>
      <w:r w:rsidR="006D6FBA">
        <w:rPr>
          <w:rFonts w:ascii="Century" w:hAnsi="Century" w:cs="Times New Roman"/>
          <w:sz w:val="28"/>
          <w:szCs w:val="28"/>
        </w:rPr>
        <w:t>додатк</w:t>
      </w:r>
      <w:r w:rsidR="001E34D1">
        <w:rPr>
          <w:rFonts w:ascii="Century" w:hAnsi="Century" w:cs="Times New Roman"/>
          <w:sz w:val="28"/>
          <w:szCs w:val="28"/>
        </w:rPr>
        <w:t>ом</w:t>
      </w:r>
      <w:r w:rsidR="0022463A">
        <w:rPr>
          <w:rFonts w:ascii="Century" w:hAnsi="Century" w:cs="Times New Roman"/>
          <w:sz w:val="28"/>
          <w:szCs w:val="28"/>
        </w:rPr>
        <w:t xml:space="preserve"> </w:t>
      </w:r>
      <w:r w:rsidR="006822F3"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59F3A8C4" w14:textId="77777777" w:rsidR="006822F3" w:rsidRDefault="000B77DA" w:rsidP="000B77DA">
      <w:pPr>
        <w:autoSpaceDE w:val="0"/>
        <w:autoSpaceDN w:val="0"/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739E49CE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1A82658A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177E22CC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5D09A068" w14:textId="46E1C5A4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="00251D68">
        <w:rPr>
          <w:rFonts w:ascii="Century" w:hAnsi="Century"/>
          <w:sz w:val="28"/>
          <w:szCs w:val="28"/>
          <w:lang w:val="uk-UA"/>
        </w:rPr>
        <w:tab/>
      </w:r>
      <w:r w:rsidRPr="00185BE9">
        <w:rPr>
          <w:rFonts w:ascii="Century" w:hAnsi="Century"/>
          <w:sz w:val="28"/>
          <w:szCs w:val="28"/>
        </w:rPr>
        <w:t>Володимир РЕМЕНЯК</w:t>
      </w:r>
    </w:p>
    <w:p w14:paraId="555BADBE" w14:textId="77777777" w:rsidR="009B4003" w:rsidRPr="009B4003" w:rsidRDefault="00185BE9" w:rsidP="009B4003">
      <w:pPr>
        <w:ind w:left="5103"/>
        <w:rPr>
          <w:rFonts w:ascii="Century" w:hAnsi="Century" w:cs="Times New Roman"/>
          <w:b/>
          <w:sz w:val="28"/>
          <w:szCs w:val="28"/>
          <w:lang w:val="ru-RU" w:eastAsia="ar-SA"/>
        </w:rPr>
      </w:pPr>
      <w:r>
        <w:rPr>
          <w:rFonts w:ascii="Century" w:hAnsi="Century"/>
          <w:sz w:val="28"/>
          <w:szCs w:val="28"/>
        </w:rPr>
        <w:br w:type="page"/>
      </w:r>
      <w:r w:rsidR="009B4003" w:rsidRPr="009B4003">
        <w:rPr>
          <w:rFonts w:ascii="Century" w:hAnsi="Century" w:cs="Times New Roman"/>
          <w:b/>
          <w:sz w:val="28"/>
          <w:szCs w:val="28"/>
          <w:lang w:val="ru-RU" w:eastAsia="ar-SA"/>
        </w:rPr>
        <w:lastRenderedPageBreak/>
        <w:t xml:space="preserve">Додаток </w:t>
      </w:r>
    </w:p>
    <w:p w14:paraId="39252472" w14:textId="77777777" w:rsidR="009B4003" w:rsidRPr="009B4003" w:rsidRDefault="009B4003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>до рішення сесії Городоцької міської ради Львівської області</w:t>
      </w:r>
    </w:p>
    <w:p w14:paraId="60F3FBC2" w14:textId="2728C19C" w:rsidR="009B4003" w:rsidRPr="009B4003" w:rsidRDefault="00C068EE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24.04.2025 р. </w:t>
      </w:r>
      <w:proofErr w:type="gramStart"/>
      <w:r w:rsidR="009B4003"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№  </w:t>
      </w:r>
      <w:r>
        <w:rPr>
          <w:rFonts w:ascii="Century" w:hAnsi="Century" w:cs="Times New Roman"/>
          <w:bCs/>
          <w:sz w:val="28"/>
          <w:szCs w:val="28"/>
          <w:lang w:val="ru-RU" w:eastAsia="ar-SA"/>
        </w:rPr>
        <w:t>25</w:t>
      </w:r>
      <w:proofErr w:type="gramEnd"/>
      <w:r>
        <w:rPr>
          <w:rFonts w:ascii="Century" w:hAnsi="Century" w:cs="Times New Roman"/>
          <w:bCs/>
          <w:sz w:val="28"/>
          <w:szCs w:val="28"/>
          <w:lang w:val="ru-RU" w:eastAsia="ar-SA"/>
        </w:rPr>
        <w:t>/62-8497</w:t>
      </w:r>
    </w:p>
    <w:p w14:paraId="0B0E3339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3ACFBAD8" w14:textId="77777777" w:rsidR="009B4003" w:rsidRPr="009B4003" w:rsidRDefault="009B4003" w:rsidP="009B4003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Заходи та ф</w:t>
      </w: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інансове забезпечення</w:t>
      </w:r>
    </w:p>
    <w:p w14:paraId="4E3FBF98" w14:textId="77777777" w:rsidR="009B4003" w:rsidRPr="009B4003" w:rsidRDefault="009B4003" w:rsidP="009B4003">
      <w:pPr>
        <w:shd w:val="clear" w:color="auto" w:fill="FFFFFF"/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 xml:space="preserve">комплексної Програми розвитку фізичної культури </w:t>
      </w:r>
    </w:p>
    <w:p w14:paraId="7EA5FCDC" w14:textId="77777777" w:rsidR="009B4003" w:rsidRPr="009B4003" w:rsidRDefault="009B4003" w:rsidP="009B4003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та спорту Городоцької міської ради на 2025 рік</w:t>
      </w:r>
    </w:p>
    <w:tbl>
      <w:tblPr>
        <w:tblpPr w:leftFromText="180" w:rightFromText="180" w:vertAnchor="text" w:horzAnchor="margin" w:tblpXSpec="center" w:tblpY="198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677"/>
        <w:gridCol w:w="1843"/>
        <w:gridCol w:w="1418"/>
        <w:gridCol w:w="1418"/>
      </w:tblGrid>
      <w:tr w:rsidR="009B4003" w:rsidRPr="009B4003" w14:paraId="523AD0E8" w14:textId="77777777">
        <w:tc>
          <w:tcPr>
            <w:tcW w:w="534" w:type="dxa"/>
            <w:shd w:val="clear" w:color="auto" w:fill="auto"/>
          </w:tcPr>
          <w:p w14:paraId="40E29189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shd w:val="clear" w:color="auto" w:fill="auto"/>
          </w:tcPr>
          <w:p w14:paraId="4EF61A4C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843" w:type="dxa"/>
            <w:shd w:val="clear" w:color="auto" w:fill="auto"/>
          </w:tcPr>
          <w:p w14:paraId="525BB42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18" w:type="dxa"/>
            <w:shd w:val="clear" w:color="auto" w:fill="auto"/>
          </w:tcPr>
          <w:p w14:paraId="231BB84E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418" w:type="dxa"/>
            <w:shd w:val="clear" w:color="auto" w:fill="auto"/>
          </w:tcPr>
          <w:p w14:paraId="797A4447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629A3D9E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9B4003" w:rsidRPr="009B4003" w14:paraId="2DC8118C" w14:textId="77777777">
        <w:tc>
          <w:tcPr>
            <w:tcW w:w="534" w:type="dxa"/>
            <w:shd w:val="clear" w:color="auto" w:fill="auto"/>
          </w:tcPr>
          <w:p w14:paraId="356D2D72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4677" w:type="dxa"/>
            <w:shd w:val="clear" w:color="auto" w:fill="auto"/>
          </w:tcPr>
          <w:p w14:paraId="38754E19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741ED34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7358862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2BBDDCB0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9B4003" w:rsidRPr="009B4003" w14:paraId="439D85B0" w14:textId="77777777">
        <w:tc>
          <w:tcPr>
            <w:tcW w:w="534" w:type="dxa"/>
            <w:shd w:val="clear" w:color="auto" w:fill="auto"/>
          </w:tcPr>
          <w:p w14:paraId="6F55F7E1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501372A4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неолімпійських видів спорту:</w:t>
            </w:r>
          </w:p>
          <w:p w14:paraId="1521D9D1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4EADF167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 для організації змагань та участі у змаганнях;</w:t>
            </w:r>
          </w:p>
          <w:p w14:paraId="0212EB64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2ADD0F2E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7D9C25DC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6A656B12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4FC97F02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001A5808" w14:textId="77777777" w:rsid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lastRenderedPageBreak/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неолімпійських видів спорту.</w:t>
            </w:r>
          </w:p>
          <w:p w14:paraId="0DAFD864" w14:textId="77777777" w:rsidR="0022463A" w:rsidRPr="009B4003" w:rsidRDefault="0022463A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E0D319F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4B3578EF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5D6D4283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405 900,0</w:t>
            </w:r>
          </w:p>
        </w:tc>
      </w:tr>
      <w:tr w:rsidR="009B4003" w:rsidRPr="009B4003" w14:paraId="66C914EE" w14:textId="77777777">
        <w:tc>
          <w:tcPr>
            <w:tcW w:w="534" w:type="dxa"/>
            <w:shd w:val="clear" w:color="auto" w:fill="auto"/>
          </w:tcPr>
          <w:p w14:paraId="0D1E9293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14:paraId="68E9B883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695872BF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0136FE94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спортудля організації змагань та участі у змаганнях;</w:t>
            </w:r>
          </w:p>
          <w:p w14:paraId="35D12A8A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3459C182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72616134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1CDB04F3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195997E6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1D25202F" w14:textId="77777777" w:rsid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олімпійських видів спорту.</w:t>
            </w:r>
          </w:p>
          <w:p w14:paraId="34506572" w14:textId="77777777" w:rsidR="0022463A" w:rsidRPr="009B4003" w:rsidRDefault="0022463A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B508D00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2C3DF086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5F410F02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658 200,0</w:t>
            </w:r>
          </w:p>
          <w:p w14:paraId="5DE9A0C2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9B4003" w:rsidRPr="009B4003" w14:paraId="4BDE5DEB" w14:textId="77777777">
        <w:tc>
          <w:tcPr>
            <w:tcW w:w="534" w:type="dxa"/>
            <w:shd w:val="clear" w:color="auto" w:fill="auto"/>
          </w:tcPr>
          <w:p w14:paraId="4B34E23A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  <w:shd w:val="clear" w:color="auto" w:fill="auto"/>
          </w:tcPr>
          <w:p w14:paraId="46D796E6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6"/>
              </w:rPr>
            </w:pPr>
            <w:r w:rsidRPr="009B4003">
              <w:rPr>
                <w:rFonts w:ascii="Century" w:hAnsi="Century"/>
                <w:sz w:val="24"/>
                <w:szCs w:val="26"/>
                <w:lang w:eastAsia="ru-RU"/>
              </w:rPr>
              <w:t>Розвиток матеріально-технічної бази, придбання спортивного інвентарю,  обладнання та інше.</w:t>
            </w:r>
          </w:p>
        </w:tc>
        <w:tc>
          <w:tcPr>
            <w:tcW w:w="1843" w:type="dxa"/>
            <w:shd w:val="clear" w:color="auto" w:fill="auto"/>
          </w:tcPr>
          <w:p w14:paraId="57C4C880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334CB343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2085E63C" w14:textId="77777777" w:rsidR="009B4003" w:rsidRPr="009B4003" w:rsidRDefault="007B06C6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0,0</w:t>
            </w:r>
          </w:p>
        </w:tc>
      </w:tr>
      <w:tr w:rsidR="009B4003" w:rsidRPr="009B4003" w14:paraId="0FF4C2D6" w14:textId="77777777">
        <w:tc>
          <w:tcPr>
            <w:tcW w:w="534" w:type="dxa"/>
            <w:shd w:val="clear" w:color="auto" w:fill="auto"/>
          </w:tcPr>
          <w:p w14:paraId="2CC5DD35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shd w:val="clear" w:color="auto" w:fill="auto"/>
          </w:tcPr>
          <w:p w14:paraId="3DC4161E" w14:textId="77777777" w:rsidR="0022463A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команди ветеранів  </w:t>
            </w:r>
          </w:p>
          <w:p w14:paraId="26914AE7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«ГОРОДОЦЬКИЙ ФУТБОЛЬНИЙ КЛУБ «КОЛОС»</w:t>
            </w:r>
          </w:p>
        </w:tc>
        <w:tc>
          <w:tcPr>
            <w:tcW w:w="1843" w:type="dxa"/>
            <w:shd w:val="clear" w:color="auto" w:fill="auto"/>
          </w:tcPr>
          <w:p w14:paraId="2EF336C4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  <w:shd w:val="clear" w:color="auto" w:fill="auto"/>
          </w:tcPr>
          <w:p w14:paraId="4388D58B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73751540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  <w:p w14:paraId="6DBD3DB2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56A5E699" w14:textId="77777777">
        <w:tc>
          <w:tcPr>
            <w:tcW w:w="534" w:type="dxa"/>
            <w:shd w:val="clear" w:color="auto" w:fill="auto"/>
          </w:tcPr>
          <w:p w14:paraId="3BE3583F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shd w:val="clear" w:color="auto" w:fill="auto"/>
          </w:tcPr>
          <w:p w14:paraId="1BBD2DD3" w14:textId="77777777" w:rsidR="009B4003" w:rsidRPr="009B4003" w:rsidRDefault="009B4003" w:rsidP="0022463A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ГО «С</w:t>
            </w:r>
            <w:r w:rsidR="0022463A">
              <w:rPr>
                <w:rFonts w:ascii="Century" w:hAnsi="Century" w:cs="Times New Roman"/>
                <w:sz w:val="24"/>
                <w:szCs w:val="24"/>
              </w:rPr>
              <w:t>ПОРТИВНИЙ КЛУБ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«Д</w:t>
            </w:r>
            <w:r w:rsidR="0022463A">
              <w:rPr>
                <w:rFonts w:ascii="Century" w:hAnsi="Century" w:cs="Times New Roman"/>
                <w:sz w:val="24"/>
                <w:szCs w:val="24"/>
              </w:rPr>
              <w:t>ОСТУПНИЙ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»» </w:t>
            </w:r>
          </w:p>
        </w:tc>
        <w:tc>
          <w:tcPr>
            <w:tcW w:w="1843" w:type="dxa"/>
            <w:shd w:val="clear" w:color="auto" w:fill="auto"/>
          </w:tcPr>
          <w:p w14:paraId="4393AF53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418" w:type="dxa"/>
            <w:shd w:val="clear" w:color="auto" w:fill="auto"/>
          </w:tcPr>
          <w:p w14:paraId="13B9DB6C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5C2370A9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</w:tc>
      </w:tr>
      <w:tr w:rsidR="009B4003" w:rsidRPr="009B4003" w14:paraId="723DBBE2" w14:textId="77777777">
        <w:tc>
          <w:tcPr>
            <w:tcW w:w="534" w:type="dxa"/>
            <w:shd w:val="clear" w:color="auto" w:fill="auto"/>
          </w:tcPr>
          <w:p w14:paraId="358C684E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shd w:val="clear" w:color="auto" w:fill="auto"/>
          </w:tcPr>
          <w:p w14:paraId="668A4150" w14:textId="77777777" w:rsidR="0022463A" w:rsidRDefault="009B4003" w:rsidP="0022463A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</w:t>
            </w:r>
            <w:r w:rsidR="0022463A">
              <w:rPr>
                <w:rFonts w:ascii="Century" w:hAnsi="Century" w:cs="Times New Roman"/>
                <w:sz w:val="24"/>
                <w:szCs w:val="24"/>
              </w:rPr>
              <w:t>а підтримка</w:t>
            </w:r>
          </w:p>
          <w:p w14:paraId="60F8971E" w14:textId="77777777" w:rsidR="009B4003" w:rsidRPr="009B4003" w:rsidRDefault="009B4003" w:rsidP="0022463A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«ГОРОДОЦЬКИЙ ФУТБОЛЬНИЙ КЛУБ «КОЛОС»</w:t>
            </w:r>
          </w:p>
        </w:tc>
        <w:tc>
          <w:tcPr>
            <w:tcW w:w="1843" w:type="dxa"/>
            <w:shd w:val="clear" w:color="auto" w:fill="auto"/>
          </w:tcPr>
          <w:p w14:paraId="3BCA39CF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  <w:shd w:val="clear" w:color="auto" w:fill="auto"/>
          </w:tcPr>
          <w:p w14:paraId="581880DB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3F14366A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500 000,0</w:t>
            </w:r>
          </w:p>
          <w:p w14:paraId="057846B8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0D3BC5BC" w14:textId="77777777">
        <w:tc>
          <w:tcPr>
            <w:tcW w:w="534" w:type="dxa"/>
            <w:shd w:val="clear" w:color="auto" w:fill="auto"/>
          </w:tcPr>
          <w:p w14:paraId="455DD266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shd w:val="clear" w:color="auto" w:fill="auto"/>
          </w:tcPr>
          <w:p w14:paraId="3B5D724A" w14:textId="77777777" w:rsidR="0022463A" w:rsidRDefault="009B4003" w:rsidP="0022463A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</w:t>
            </w:r>
          </w:p>
          <w:p w14:paraId="0AF6558E" w14:textId="77777777" w:rsidR="009B4003" w:rsidRPr="009B4003" w:rsidRDefault="009B4003" w:rsidP="0022463A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="0022463A">
              <w:rPr>
                <w:rFonts w:ascii="Century" w:hAnsi="Century" w:cs="Times New Roman"/>
                <w:sz w:val="24"/>
                <w:szCs w:val="24"/>
              </w:rPr>
              <w:t>ГО СПОРТИВНИЙ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К</w:t>
            </w:r>
            <w:r w:rsidR="0022463A">
              <w:rPr>
                <w:rFonts w:ascii="Century" w:hAnsi="Century" w:cs="Times New Roman"/>
                <w:sz w:val="24"/>
                <w:szCs w:val="24"/>
              </w:rPr>
              <w:t>ЛУБ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«</w:t>
            </w:r>
            <w:r w:rsidR="00067EC3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r w:rsidR="00FF1998">
              <w:rPr>
                <w:rFonts w:ascii="Century" w:hAnsi="Century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14:paraId="273CE5CE" w14:textId="77777777" w:rsidR="009B4003" w:rsidRPr="009B4003" w:rsidRDefault="0022463A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ГО «</w:t>
            </w:r>
            <w:r w:rsidR="009B4003" w:rsidRPr="009B4003">
              <w:rPr>
                <w:rFonts w:ascii="Century" w:hAnsi="Century" w:cs="Times New Roman"/>
                <w:sz w:val="24"/>
                <w:szCs w:val="24"/>
              </w:rPr>
              <w:t>СК «</w:t>
            </w:r>
            <w:r w:rsidR="00FF1998" w:rsidRPr="009B4003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r w:rsidR="009B4003" w:rsidRPr="009B4003">
              <w:rPr>
                <w:rFonts w:ascii="Century" w:hAnsi="Century" w:cs="Times New Roman"/>
                <w:sz w:val="24"/>
                <w:szCs w:val="24"/>
              </w:rPr>
              <w:t>»</w:t>
            </w:r>
            <w:r>
              <w:rPr>
                <w:rFonts w:ascii="Century" w:hAnsi="Century" w:cs="Times New Roman"/>
                <w:sz w:val="24"/>
                <w:szCs w:val="24"/>
              </w:rPr>
              <w:t>»</w:t>
            </w:r>
            <w:r w:rsidR="009B4003" w:rsidRPr="009B4003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6648D2AC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12C6EB3A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500 000,0</w:t>
            </w:r>
          </w:p>
          <w:p w14:paraId="743AC245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7EFEA947" w14:textId="77777777">
        <w:tc>
          <w:tcPr>
            <w:tcW w:w="534" w:type="dxa"/>
            <w:shd w:val="clear" w:color="auto" w:fill="auto"/>
          </w:tcPr>
          <w:p w14:paraId="491D69BB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shd w:val="clear" w:color="auto" w:fill="auto"/>
          </w:tcPr>
          <w:p w14:paraId="086DF9C3" w14:textId="77777777" w:rsidR="0022463A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Фінансова </w:t>
            </w:r>
            <w:r w:rsidR="0022463A">
              <w:rPr>
                <w:rFonts w:ascii="Century" w:hAnsi="Century" w:cs="Times New Roman"/>
                <w:sz w:val="24"/>
                <w:szCs w:val="24"/>
              </w:rPr>
              <w:t xml:space="preserve">підтримка </w:t>
            </w:r>
          </w:p>
          <w:p w14:paraId="7E13649C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ГРОМАДСЬКОЇ СПІЛКИ «АСОЦІАЦІЯ ФУТБОЛУ ГОРОДОЧЧИНИ»</w:t>
            </w:r>
          </w:p>
        </w:tc>
        <w:tc>
          <w:tcPr>
            <w:tcW w:w="1843" w:type="dxa"/>
            <w:shd w:val="clear" w:color="auto" w:fill="auto"/>
          </w:tcPr>
          <w:p w14:paraId="4907AC68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ГС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«Асоціація футболу Городоччини»</w:t>
            </w:r>
          </w:p>
        </w:tc>
        <w:tc>
          <w:tcPr>
            <w:tcW w:w="1418" w:type="dxa"/>
            <w:shd w:val="clear" w:color="auto" w:fill="auto"/>
          </w:tcPr>
          <w:p w14:paraId="466DF5CF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037BF2D9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300 000,0</w:t>
            </w:r>
          </w:p>
          <w:p w14:paraId="452030D8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FF1998" w:rsidRPr="009B4003" w14:paraId="272B4157" w14:textId="77777777">
        <w:tc>
          <w:tcPr>
            <w:tcW w:w="534" w:type="dxa"/>
            <w:shd w:val="clear" w:color="auto" w:fill="auto"/>
          </w:tcPr>
          <w:p w14:paraId="0AB10EB2" w14:textId="77777777" w:rsidR="00FF1998" w:rsidRPr="009B4003" w:rsidRDefault="00FF1998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shd w:val="clear" w:color="auto" w:fill="auto"/>
          </w:tcPr>
          <w:p w14:paraId="458D668E" w14:textId="77777777" w:rsidR="00FF1998" w:rsidRPr="00FF1998" w:rsidRDefault="00FF1998" w:rsidP="00FF1998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FF1998">
              <w:rPr>
                <w:rFonts w:ascii="Century" w:hAnsi="Century"/>
                <w:sz w:val="24"/>
              </w:rPr>
              <w:t xml:space="preserve">Співфінансування видатків на оплату послуг </w:t>
            </w:r>
            <w:r w:rsidR="00512A01">
              <w:rPr>
                <w:rFonts w:ascii="Century" w:hAnsi="Century"/>
                <w:sz w:val="24"/>
              </w:rPr>
              <w:t>3</w:t>
            </w:r>
            <w:r w:rsidRPr="00FF1998">
              <w:rPr>
                <w:rFonts w:ascii="Century" w:hAnsi="Century"/>
                <w:sz w:val="24"/>
              </w:rPr>
              <w:t xml:space="preserve"> координаторів </w:t>
            </w:r>
            <w:r>
              <w:rPr>
                <w:rFonts w:ascii="Century" w:hAnsi="Century"/>
                <w:sz w:val="24"/>
              </w:rPr>
              <w:t>(фахівців</w:t>
            </w:r>
            <w:r w:rsidRPr="00FF1998">
              <w:rPr>
                <w:rFonts w:ascii="Century" w:hAnsi="Century"/>
                <w:sz w:val="24"/>
              </w:rPr>
              <w:t xml:space="preserve">) з проведення заходів з </w:t>
            </w:r>
            <w:r>
              <w:rPr>
                <w:rFonts w:ascii="Century" w:hAnsi="Century"/>
                <w:sz w:val="24"/>
              </w:rPr>
              <w:t>реалізації соціального проекту «</w:t>
            </w:r>
            <w:r w:rsidRPr="00FF1998">
              <w:rPr>
                <w:rFonts w:ascii="Century" w:hAnsi="Century"/>
                <w:sz w:val="24"/>
              </w:rPr>
              <w:t>Активні парки – локації здорової України</w:t>
            </w:r>
            <w:r>
              <w:rPr>
                <w:rFonts w:ascii="Century" w:hAnsi="Century"/>
                <w:sz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14:paraId="5CA42FA6" w14:textId="77777777" w:rsidR="00FF1998" w:rsidRPr="009B4003" w:rsidRDefault="00067EC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Комунальна установа «Центр «Спорт для всіх»»</w:t>
            </w:r>
          </w:p>
        </w:tc>
        <w:tc>
          <w:tcPr>
            <w:tcW w:w="1418" w:type="dxa"/>
            <w:shd w:val="clear" w:color="auto" w:fill="auto"/>
          </w:tcPr>
          <w:p w14:paraId="21C4D9E2" w14:textId="77777777" w:rsidR="00FF1998" w:rsidRPr="009B4003" w:rsidRDefault="00FF1998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17E78021" w14:textId="77777777" w:rsidR="00FF1998" w:rsidRPr="009B4003" w:rsidRDefault="00FF1998" w:rsidP="0022463A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="007B06C6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="00512A01">
              <w:rPr>
                <w:rFonts w:ascii="Century" w:hAnsi="Century" w:cs="Times New Roman"/>
                <w:sz w:val="24"/>
                <w:szCs w:val="24"/>
              </w:rPr>
              <w:t>73</w:t>
            </w:r>
            <w:r w:rsidR="0022463A">
              <w:rPr>
                <w:rFonts w:ascii="Century" w:hAnsi="Century" w:cs="Times New Roman"/>
                <w:sz w:val="24"/>
                <w:szCs w:val="24"/>
              </w:rPr>
              <w:t xml:space="preserve"> 000</w:t>
            </w:r>
            <w:r>
              <w:rPr>
                <w:rFonts w:ascii="Century" w:hAnsi="Century" w:cs="Times New Roman"/>
                <w:sz w:val="24"/>
                <w:szCs w:val="24"/>
              </w:rPr>
              <w:t>,0</w:t>
            </w:r>
          </w:p>
        </w:tc>
      </w:tr>
      <w:tr w:rsidR="009B4003" w:rsidRPr="009B4003" w14:paraId="32749A53" w14:textId="77777777">
        <w:tc>
          <w:tcPr>
            <w:tcW w:w="534" w:type="dxa"/>
            <w:shd w:val="clear" w:color="auto" w:fill="auto"/>
          </w:tcPr>
          <w:p w14:paraId="417667CB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678B1A2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  <w:shd w:val="clear" w:color="auto" w:fill="auto"/>
          </w:tcPr>
          <w:p w14:paraId="0F437A5B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AB9BB1E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24C415F" w14:textId="77777777" w:rsidR="009B4003" w:rsidRPr="009B4003" w:rsidRDefault="009B4003" w:rsidP="0022463A">
            <w:pPr>
              <w:spacing w:after="0" w:line="240" w:lineRule="auto"/>
              <w:ind w:left="-111" w:right="-3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2</w:t>
            </w:r>
            <w:r w:rsidR="00EA48BD">
              <w:rPr>
                <w:rFonts w:ascii="Century" w:eastAsia="Calibri" w:hAnsi="Century" w:cs="Times New Roman"/>
                <w:b/>
                <w:sz w:val="24"/>
                <w:szCs w:val="24"/>
              </w:rPr>
              <w:t> 6</w:t>
            </w:r>
            <w:r w:rsidR="00512A01">
              <w:rPr>
                <w:rFonts w:ascii="Century" w:eastAsia="Calibri" w:hAnsi="Century" w:cs="Times New Roman"/>
                <w:b/>
                <w:sz w:val="24"/>
                <w:szCs w:val="24"/>
              </w:rPr>
              <w:t>3</w:t>
            </w:r>
            <w:r w:rsidR="00EA48BD">
              <w:rPr>
                <w:rFonts w:ascii="Century" w:eastAsia="Calibri" w:hAnsi="Century" w:cs="Times New Roman"/>
                <w:b/>
                <w:sz w:val="24"/>
                <w:szCs w:val="24"/>
              </w:rPr>
              <w:t xml:space="preserve">7 </w:t>
            </w: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100,0</w:t>
            </w:r>
          </w:p>
        </w:tc>
      </w:tr>
    </w:tbl>
    <w:p w14:paraId="3E514090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4E26A90E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3C3068A2" w14:textId="77777777" w:rsidR="009B4003" w:rsidRPr="009B4003" w:rsidRDefault="009B4003" w:rsidP="009B4003">
      <w:pPr>
        <w:suppressAutoHyphens/>
        <w:spacing w:after="0" w:line="240" w:lineRule="auto"/>
        <w:rPr>
          <w:rFonts w:ascii="Century" w:hAnsi="Century" w:cs="Times New Roman"/>
          <w:sz w:val="24"/>
          <w:szCs w:val="24"/>
          <w:lang w:eastAsia="ar-SA"/>
        </w:rPr>
      </w:pP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>Секретар ради</w:t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 xml:space="preserve"> Микола ЛУПІЙ</w:t>
      </w:r>
    </w:p>
    <w:p w14:paraId="282AF3EE" w14:textId="77777777" w:rsidR="009B4003" w:rsidRPr="009B4003" w:rsidRDefault="009B4003" w:rsidP="009B400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14:paraId="12DCCC94" w14:textId="77777777" w:rsidR="0082650A" w:rsidRPr="009B4003" w:rsidRDefault="0082650A" w:rsidP="009B4003"/>
    <w:sectPr w:rsidR="0082650A" w:rsidRPr="009B4003" w:rsidSect="009B400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161C6" w14:textId="77777777" w:rsidR="00C7504E" w:rsidRDefault="00C7504E" w:rsidP="009B4003">
      <w:pPr>
        <w:spacing w:after="0" w:line="240" w:lineRule="auto"/>
      </w:pPr>
      <w:r>
        <w:separator/>
      </w:r>
    </w:p>
  </w:endnote>
  <w:endnote w:type="continuationSeparator" w:id="0">
    <w:p w14:paraId="0D5A4E8B" w14:textId="77777777" w:rsidR="00C7504E" w:rsidRDefault="00C7504E" w:rsidP="009B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E5926" w14:textId="77777777" w:rsidR="00C7504E" w:rsidRDefault="00C7504E" w:rsidP="009B4003">
      <w:pPr>
        <w:spacing w:after="0" w:line="240" w:lineRule="auto"/>
      </w:pPr>
      <w:r>
        <w:separator/>
      </w:r>
    </w:p>
  </w:footnote>
  <w:footnote w:type="continuationSeparator" w:id="0">
    <w:p w14:paraId="67B3E653" w14:textId="77777777" w:rsidR="00C7504E" w:rsidRDefault="00C7504E" w:rsidP="009B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D84A" w14:textId="77777777" w:rsidR="009B4003" w:rsidRPr="006F1507" w:rsidRDefault="00BF1162">
    <w:pPr>
      <w:pStyle w:val="a6"/>
      <w:jc w:val="center"/>
      <w:rPr>
        <w:sz w:val="32"/>
        <w:szCs w:val="32"/>
      </w:rPr>
    </w:pPr>
    <w:r w:rsidRPr="006F1507">
      <w:rPr>
        <w:sz w:val="32"/>
        <w:szCs w:val="32"/>
      </w:rPr>
      <w:fldChar w:fldCharType="begin"/>
    </w:r>
    <w:r w:rsidR="009B4003" w:rsidRPr="006F1507">
      <w:rPr>
        <w:sz w:val="32"/>
        <w:szCs w:val="32"/>
      </w:rPr>
      <w:instrText>PAGE   \* MERGEFORMAT</w:instrText>
    </w:r>
    <w:r w:rsidRPr="006F1507">
      <w:rPr>
        <w:sz w:val="32"/>
        <w:szCs w:val="32"/>
      </w:rPr>
      <w:fldChar w:fldCharType="separate"/>
    </w:r>
    <w:r w:rsidR="00AB277B">
      <w:rPr>
        <w:noProof/>
        <w:sz w:val="32"/>
        <w:szCs w:val="32"/>
      </w:rPr>
      <w:t>4</w:t>
    </w:r>
    <w:r w:rsidRPr="006F1507">
      <w:rPr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521381">
    <w:abstractNumId w:val="2"/>
  </w:num>
  <w:num w:numId="2" w16cid:durableId="762452996">
    <w:abstractNumId w:val="0"/>
  </w:num>
  <w:num w:numId="3" w16cid:durableId="2038461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28D8"/>
    <w:rsid w:val="00044742"/>
    <w:rsid w:val="0004659C"/>
    <w:rsid w:val="000520C5"/>
    <w:rsid w:val="00067EC3"/>
    <w:rsid w:val="00081767"/>
    <w:rsid w:val="00093F28"/>
    <w:rsid w:val="00094F22"/>
    <w:rsid w:val="000953E6"/>
    <w:rsid w:val="000B079A"/>
    <w:rsid w:val="000B77DA"/>
    <w:rsid w:val="000D122F"/>
    <w:rsid w:val="000D713D"/>
    <w:rsid w:val="000E6D5B"/>
    <w:rsid w:val="00103195"/>
    <w:rsid w:val="0010404A"/>
    <w:rsid w:val="001711A8"/>
    <w:rsid w:val="00172411"/>
    <w:rsid w:val="0018028B"/>
    <w:rsid w:val="00185BE9"/>
    <w:rsid w:val="001C1960"/>
    <w:rsid w:val="001E34D1"/>
    <w:rsid w:val="001F16CD"/>
    <w:rsid w:val="001F6D0C"/>
    <w:rsid w:val="00207950"/>
    <w:rsid w:val="0022463A"/>
    <w:rsid w:val="00251D68"/>
    <w:rsid w:val="00293AA7"/>
    <w:rsid w:val="002975A4"/>
    <w:rsid w:val="002E225A"/>
    <w:rsid w:val="002E3A66"/>
    <w:rsid w:val="003516A3"/>
    <w:rsid w:val="00391DD2"/>
    <w:rsid w:val="003F3A7F"/>
    <w:rsid w:val="00420069"/>
    <w:rsid w:val="0043192D"/>
    <w:rsid w:val="00446D28"/>
    <w:rsid w:val="00463C8D"/>
    <w:rsid w:val="00466669"/>
    <w:rsid w:val="00494BE9"/>
    <w:rsid w:val="004F1ED5"/>
    <w:rsid w:val="00512A01"/>
    <w:rsid w:val="00523A4B"/>
    <w:rsid w:val="00536575"/>
    <w:rsid w:val="005455FB"/>
    <w:rsid w:val="00577078"/>
    <w:rsid w:val="005836FA"/>
    <w:rsid w:val="00596242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6FBA"/>
    <w:rsid w:val="006E121E"/>
    <w:rsid w:val="006F1507"/>
    <w:rsid w:val="007527AD"/>
    <w:rsid w:val="0075365E"/>
    <w:rsid w:val="007B06C6"/>
    <w:rsid w:val="007D253D"/>
    <w:rsid w:val="007E7CD5"/>
    <w:rsid w:val="0082650A"/>
    <w:rsid w:val="00834883"/>
    <w:rsid w:val="00834CD0"/>
    <w:rsid w:val="00877EEF"/>
    <w:rsid w:val="00880740"/>
    <w:rsid w:val="008F2898"/>
    <w:rsid w:val="009728BD"/>
    <w:rsid w:val="009B10AA"/>
    <w:rsid w:val="009B4003"/>
    <w:rsid w:val="00A10DE7"/>
    <w:rsid w:val="00A25930"/>
    <w:rsid w:val="00A86D3D"/>
    <w:rsid w:val="00A86E1B"/>
    <w:rsid w:val="00AB277B"/>
    <w:rsid w:val="00AD538C"/>
    <w:rsid w:val="00AD7265"/>
    <w:rsid w:val="00AE7CC2"/>
    <w:rsid w:val="00B2148C"/>
    <w:rsid w:val="00B8061C"/>
    <w:rsid w:val="00BF1162"/>
    <w:rsid w:val="00BF4B29"/>
    <w:rsid w:val="00C068EE"/>
    <w:rsid w:val="00C57145"/>
    <w:rsid w:val="00C73071"/>
    <w:rsid w:val="00C7504E"/>
    <w:rsid w:val="00C91E22"/>
    <w:rsid w:val="00D02915"/>
    <w:rsid w:val="00D12982"/>
    <w:rsid w:val="00D15BEC"/>
    <w:rsid w:val="00D91320"/>
    <w:rsid w:val="00DD7950"/>
    <w:rsid w:val="00E119F7"/>
    <w:rsid w:val="00E14B6A"/>
    <w:rsid w:val="00E209BD"/>
    <w:rsid w:val="00E22BD1"/>
    <w:rsid w:val="00E92D1D"/>
    <w:rsid w:val="00EA3455"/>
    <w:rsid w:val="00EA48BD"/>
    <w:rsid w:val="00EC11C7"/>
    <w:rsid w:val="00EE1699"/>
    <w:rsid w:val="00F009DC"/>
    <w:rsid w:val="00F00B58"/>
    <w:rsid w:val="00F35674"/>
    <w:rsid w:val="00F36E34"/>
    <w:rsid w:val="00F378D6"/>
    <w:rsid w:val="00F645FC"/>
    <w:rsid w:val="00F7634E"/>
    <w:rsid w:val="00F7727D"/>
    <w:rsid w:val="00F87D4A"/>
    <w:rsid w:val="00F935DF"/>
    <w:rsid w:val="00FE4667"/>
    <w:rsid w:val="00FF1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483B8"/>
  <w15:chartTrackingRefBased/>
  <w15:docId w15:val="{A2714270-96E2-4838-BA6B-20089814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7">
    <w:name w:val="Верхній колонтитул Знак"/>
    <w:link w:val="a6"/>
    <w:uiPriority w:val="99"/>
    <w:rsid w:val="009B4003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9">
    <w:name w:val="Нижній колонтитул Знак"/>
    <w:link w:val="a8"/>
    <w:uiPriority w:val="99"/>
    <w:rsid w:val="009B4003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49CD5-89A8-4475-8891-975A6624D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3171</Words>
  <Characters>1809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3</cp:revision>
  <cp:lastPrinted>2025-05-01T06:40:00Z</cp:lastPrinted>
  <dcterms:created xsi:type="dcterms:W3CDTF">2025-05-01T06:40:00Z</dcterms:created>
  <dcterms:modified xsi:type="dcterms:W3CDTF">2025-05-01T06:40:00Z</dcterms:modified>
</cp:coreProperties>
</file>