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E89" w:rsidRPr="007B0084" w:rsidRDefault="00691E89" w:rsidP="00691E8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A49085B" wp14:editId="2ED23C5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E89" w:rsidRPr="00405658" w:rsidRDefault="00691E89" w:rsidP="00691E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0565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691E89" w:rsidRPr="00405658" w:rsidRDefault="00691E89" w:rsidP="00691E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0565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691E89" w:rsidRPr="00405658" w:rsidRDefault="00691E89" w:rsidP="00691E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0565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691E89" w:rsidRPr="007B0084" w:rsidRDefault="00405658" w:rsidP="00691E8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691E8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91E8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91E89" w:rsidRDefault="00691E89" w:rsidP="00691E8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B0E55" w:rsidRPr="008B0E55">
        <w:rPr>
          <w:rFonts w:ascii="Century" w:eastAsia="Calibri" w:hAnsi="Century" w:cs="Times New Roman"/>
          <w:b/>
          <w:sz w:val="32"/>
          <w:szCs w:val="32"/>
          <w:lang w:eastAsia="ru-RU"/>
        </w:rPr>
        <w:t>25/62-859</w:t>
      </w:r>
      <w:r w:rsidR="008B0E55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bookmarkStart w:id="2" w:name="_GoBack"/>
      <w:bookmarkEnd w:id="2"/>
    </w:p>
    <w:p w:rsidR="00405658" w:rsidRPr="00405658" w:rsidRDefault="00405658" w:rsidP="00691E89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eastAsia="ru-RU"/>
        </w:rPr>
      </w:pPr>
    </w:p>
    <w:p w:rsidR="00691E89" w:rsidRPr="007B0084" w:rsidRDefault="00405658" w:rsidP="00691E8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3D5648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691E8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D564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91E8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691E89" w:rsidRPr="007B0084" w:rsidRDefault="00691E89" w:rsidP="00691E8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91E89" w:rsidRDefault="00691E89" w:rsidP="00691E8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припинення права оренди на земельні ділянки ТзОВ </w:t>
      </w:r>
      <w:r w:rsidRPr="00691E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СГП «</w:t>
      </w:r>
      <w:r w:rsidRPr="00691E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ЛЬВІВСЬКЕ"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та затвердження проекту землеустрою щодо відведення земельної ділянки із зміною цільового призначення для обслуговування ЗТП – 8 ПрАТ «ЛЬВІВОБЛЕНЕРГО»</w:t>
      </w:r>
    </w:p>
    <w:p w:rsidR="00691E89" w:rsidRDefault="00691E89" w:rsidP="00691E8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91E89" w:rsidRDefault="00691E89" w:rsidP="00691E8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5145FE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</w:t>
      </w:r>
      <w:r w:rsidRPr="005145FE">
        <w:rPr>
          <w:rFonts w:ascii="Century" w:eastAsia="Times New Roman" w:hAnsi="Century" w:cs="Arial"/>
          <w:iCs/>
          <w:sz w:val="24"/>
          <w:szCs w:val="24"/>
          <w:lang w:eastAsia="ru-RU"/>
        </w:rPr>
        <w:t>ПрАТ «ЛЬВІВОБЛЕНЕРГО» в</w:t>
      </w:r>
      <w:r w:rsidR="005145F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ід 11.03.2025 №131-07-1210 про </w:t>
      </w:r>
      <w:r w:rsidRPr="005145FE">
        <w:rPr>
          <w:rFonts w:ascii="Century" w:eastAsia="Times New Roman" w:hAnsi="Century" w:cs="Arial"/>
          <w:iCs/>
          <w:sz w:val="24"/>
          <w:szCs w:val="24"/>
          <w:lang w:eastAsia="ru-RU"/>
        </w:rPr>
        <w:t>затвердження проекту землеустрою щодо</w:t>
      </w:r>
      <w:r w:rsidR="005145F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відведення земельної ділянки із зміною цільового призначення, проект землеустрою, який розроблено ТзОВ «Карпати </w:t>
      </w:r>
      <w:proofErr w:type="spellStart"/>
      <w:r w:rsidR="005145FE">
        <w:rPr>
          <w:rFonts w:ascii="Century" w:eastAsia="Times New Roman" w:hAnsi="Century" w:cs="Arial"/>
          <w:iCs/>
          <w:sz w:val="24"/>
          <w:szCs w:val="24"/>
          <w:lang w:eastAsia="ru-RU"/>
        </w:rPr>
        <w:t>Гео</w:t>
      </w:r>
      <w:proofErr w:type="spellEnd"/>
      <w:r w:rsidR="005145F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– Інвест», а також враховуючи  поділу орендованої земельної ділянки та її викуп у власність </w:t>
      </w:r>
      <w:r w:rsidR="005145FE" w:rsidRPr="005145FE">
        <w:rPr>
          <w:rFonts w:ascii="Century" w:eastAsia="Times New Roman" w:hAnsi="Century" w:cs="Arial"/>
          <w:iCs/>
          <w:sz w:val="24"/>
          <w:szCs w:val="24"/>
          <w:lang w:eastAsia="ru-RU"/>
        </w:rPr>
        <w:t>ТзОВ "СГП «ЛЬВІВСЬКЕ"</w:t>
      </w:r>
      <w:r w:rsidR="00521018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(договір купівлі – продажу землі від </w:t>
      </w:r>
      <w:r w:rsidR="00521018" w:rsidRPr="00521018">
        <w:rPr>
          <w:rFonts w:ascii="Century" w:eastAsia="Times New Roman" w:hAnsi="Century" w:cs="Arial"/>
          <w:iCs/>
          <w:sz w:val="24"/>
          <w:szCs w:val="24"/>
          <w:lang w:eastAsia="ru-RU"/>
        </w:rPr>
        <w:t>28.01.2025</w:t>
      </w:r>
      <w:r w:rsidR="00521018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</w:t>
      </w:r>
      <w:r w:rsidR="005145FE">
        <w:rPr>
          <w:rFonts w:ascii="Century" w:eastAsia="Times New Roman" w:hAnsi="Century" w:cs="Arial"/>
          <w:sz w:val="24"/>
          <w:szCs w:val="24"/>
          <w:lang w:eastAsia="ru-RU"/>
        </w:rPr>
        <w:t>«Про землеустрій»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91E89" w:rsidRPr="007B0084" w:rsidRDefault="00691E89" w:rsidP="00405658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145FE" w:rsidRDefault="003D5648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691E89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5145FE"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"СГП «ЛЬВІВСЬКЕ"</w:t>
      </w:r>
      <w:r w:rsid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</w:t>
      </w:r>
      <w:r w:rsidR="005145FE" w:rsidRPr="005145FE">
        <w:rPr>
          <w:rFonts w:ascii="Source Sans Pro" w:hAnsi="Source Sans Pro"/>
          <w:color w:val="333333"/>
          <w:sz w:val="21"/>
          <w:szCs w:val="21"/>
          <w:shd w:val="clear" w:color="auto" w:fill="FFFFFF"/>
        </w:rPr>
        <w:t xml:space="preserve"> </w:t>
      </w:r>
      <w:r w:rsidR="005145FE"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право оренди на земельні ділянки, які розташовані по вул.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Героїв УПА, 14 та 14 «А» (колишня вул.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Заводська) в м.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Городок Львівської області:</w:t>
      </w:r>
    </w:p>
    <w:p w:rsidR="005145FE" w:rsidRDefault="005145FE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-площею </w:t>
      </w:r>
      <w:r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3.8602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кадастровий номер </w:t>
      </w:r>
      <w:r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4620910100:29:014:0062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номер запису по право</w:t>
      </w:r>
      <w:r w:rsidR="00521018" w:rsidRPr="00521018">
        <w:t xml:space="preserve">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56377489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</w:p>
    <w:p w:rsidR="005145FE" w:rsidRDefault="005145FE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-площею </w:t>
      </w:r>
      <w:r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0.0069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кадастровий номер </w:t>
      </w:r>
      <w:r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4620910100:29:014:0061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номер запису про право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56372969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</w:t>
      </w:r>
    </w:p>
    <w:p w:rsidR="005145FE" w:rsidRDefault="005145FE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 xml:space="preserve">-площею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0.0029 га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кадастровий номер </w:t>
      </w:r>
      <w:r w:rsidRPr="005145F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4620910100:29:014:0060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номер запису про право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56372371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521018" w:rsidRDefault="00691E89" w:rsidP="0052101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3D56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проект землеустрою щодо відведення земельної ділянки площею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0.0069 га, кадастровий номер 4620910100:29:014:0061,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із зміною цільового призначення з «11.02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«14.02 Для розміщення, будівництва, експлуатації та 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обслуговування будівель і споруд об’єктів передачі електричної енергії», для обслуговування ЗТП – 8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«ЛЬВІВОБЛЕНЕРГО»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яка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розташован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 по вул. Героїв УПА, </w:t>
      </w:r>
      <w:r w:rsidR="00521018" w:rsidRP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14 «А» (колишня вул. Заводська) 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м. Городок Львівської області.</w:t>
      </w:r>
    </w:p>
    <w:p w:rsidR="003D5648" w:rsidRDefault="003D5648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2101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ПрАТ «ЛЬВІВОБЛЕНЕРГО» (код ЄДРПОУ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00131587) </w:t>
      </w:r>
      <w:r w:rsidR="00691E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оренду </w:t>
      </w:r>
      <w:r w:rsidR="00691E89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Pr="003D56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0.0069 га, кадастровий номер 4620910100:29:014:0061,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</w:t>
      </w:r>
      <w:r w:rsidRPr="003D56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14.02 Для розміщення, будівництва, експлуатації та обслуговування будівель і споруд об’єктів передачі електричної енергії», для обслуговування ЗТП – 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я</w:t>
      </w:r>
      <w:r w:rsidRPr="003D56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ка розташована по вул. Героїв УПА,  14 «А» (колишня вул. Заводська)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м. Городок Львівської області, </w:t>
      </w:r>
    </w:p>
    <w:p w:rsidR="00691E89" w:rsidRPr="002A5970" w:rsidRDefault="00691E89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строком на 15 (п'ятнадцять) років.</w:t>
      </w:r>
    </w:p>
    <w:p w:rsidR="00691E89" w:rsidRPr="00256966" w:rsidRDefault="003D5648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691E89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3</w:t>
      </w:r>
      <w:r w:rsidR="00691E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цього рішення, у розмірі 12</w:t>
      </w:r>
      <w:r w:rsidR="00691E89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691E89" w:rsidRPr="007B0084" w:rsidRDefault="003D5648" w:rsidP="00691E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691E89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691E89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691E89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691E89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91E8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691E8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691E8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691E89" w:rsidRDefault="00691E89" w:rsidP="00691E8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D5648" w:rsidRPr="007B0084" w:rsidRDefault="003D5648" w:rsidP="00691E8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91E89" w:rsidRDefault="00691E89" w:rsidP="00691E8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691E89" w:rsidSect="004056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4F"/>
    <w:rsid w:val="003D5648"/>
    <w:rsid w:val="00405658"/>
    <w:rsid w:val="005145FE"/>
    <w:rsid w:val="00521018"/>
    <w:rsid w:val="0061284F"/>
    <w:rsid w:val="00691E89"/>
    <w:rsid w:val="008B0E55"/>
    <w:rsid w:val="00B3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74D6"/>
  <w15:chartTrackingRefBased/>
  <w15:docId w15:val="{07CB30A4-20DD-47DB-B349-F62200A5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2025-04-15T12:01:00Z</dcterms:created>
  <dcterms:modified xsi:type="dcterms:W3CDTF">2025-04-25T07:07:00Z</dcterms:modified>
</cp:coreProperties>
</file>