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8BF" w14:textId="77777777"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14:paraId="0E09AFC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14:paraId="24A9FB0E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14:paraId="281108A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30869E5B" w14:textId="6397A98F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151867">
        <w:rPr>
          <w:rFonts w:ascii="Times New Roman" w:hAnsi="Times New Roman" w:cs="Times New Roman"/>
          <w:color w:val="000000"/>
          <w:sz w:val="26"/>
          <w:szCs w:val="28"/>
        </w:rPr>
        <w:t>визначення ринкової вартості з метою подальшого проведення приватизації</w:t>
      </w:r>
    </w:p>
    <w:p w14:paraId="3775C3CE" w14:textId="67558324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>нежитлова будівля</w:t>
      </w:r>
      <w:r w:rsidR="0013173C">
        <w:rPr>
          <w:rFonts w:ascii="Times New Roman" w:hAnsi="Times New Roman" w:cs="Times New Roman"/>
          <w:sz w:val="26"/>
        </w:rPr>
        <w:t xml:space="preserve">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0B0EB9">
        <w:rPr>
          <w:rFonts w:ascii="Times New Roman" w:hAnsi="Times New Roman" w:cs="Times New Roman"/>
          <w:sz w:val="26"/>
        </w:rPr>
        <w:t>33,8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>, за адресою: Львівська обл</w:t>
      </w:r>
      <w:r w:rsidR="000B0EB9">
        <w:rPr>
          <w:rFonts w:ascii="Times New Roman" w:hAnsi="Times New Roman" w:cs="Times New Roman"/>
          <w:sz w:val="26"/>
        </w:rPr>
        <w:t>, м. Городок</w:t>
      </w:r>
      <w:r w:rsidR="00E925B8" w:rsidRPr="002417B2">
        <w:rPr>
          <w:rFonts w:ascii="Times New Roman" w:hAnsi="Times New Roman" w:cs="Times New Roman"/>
          <w:sz w:val="26"/>
        </w:rPr>
        <w:t xml:space="preserve">, вулиця </w:t>
      </w:r>
      <w:r w:rsidR="000B0EB9">
        <w:rPr>
          <w:rFonts w:ascii="Times New Roman" w:hAnsi="Times New Roman" w:cs="Times New Roman"/>
          <w:sz w:val="26"/>
        </w:rPr>
        <w:t>Львівська, 1-Б</w:t>
      </w:r>
    </w:p>
    <w:p w14:paraId="3BE578E6" w14:textId="5D46346E"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="00D87E5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D87E52" w:rsidRPr="00D87E52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815</w:t>
      </w:r>
      <w:r w:rsidR="000B0EB9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00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0B0EB9">
        <w:rPr>
          <w:rFonts w:ascii="Times New Roman" w:hAnsi="Times New Roman" w:cs="Times New Roman"/>
          <w:sz w:val="26"/>
        </w:rPr>
        <w:t>м. Городок</w:t>
      </w:r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0B0EB9">
        <w:rPr>
          <w:rFonts w:ascii="Times New Roman" w:hAnsi="Times New Roman" w:cs="Times New Roman"/>
          <w:sz w:val="26"/>
        </w:rPr>
        <w:t>Львівська,1-Б</w:t>
      </w:r>
    </w:p>
    <w:p w14:paraId="6D5BD8D5" w14:textId="6DE43337"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="000B0EB9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33,8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779A55F1" w14:textId="022FB119"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</w:t>
      </w:r>
    </w:p>
    <w:p w14:paraId="76DFF469" w14:textId="17A86326"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червня</w:t>
      </w:r>
      <w:r w:rsidR="00D03B0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202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14:paraId="08B055B6" w14:textId="6D38252C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документообігу, звернень та організаційно-інформаційної діяльності Городоцької міської ради Львівської області до 1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:00 год. 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16 червня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14:paraId="6FD4DA71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</w:t>
      </w:r>
      <w:r w:rsidR="00066E7B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5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14:paraId="7C3192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14CBA02B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14:paraId="62CC3E34" w14:textId="5ADD9629" w:rsidR="00C51D01" w:rsidRPr="00DF5E27" w:rsidRDefault="00C63286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         </w:t>
      </w:r>
      <w:r w:rsidR="00C51D01"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14:paraId="507B2DA7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14:paraId="20933490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14:paraId="4A544A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1EB8612A" w14:textId="77777777"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14:paraId="22743DC2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6072097A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793ED3B6"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будівля,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14:paraId="361DBBBF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14:paraId="17666087" w14:textId="6BCDE662"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396AE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14:paraId="4D91E1C6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5B33233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3E466E16"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877B2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20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</w:t>
      </w:r>
      <w:r w:rsidR="00877B2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червня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5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за адресою: м. Городок, майдан Гайдамаків, 6, 1-ий поверх зал засідань Городоцької міської ради.</w:t>
      </w:r>
    </w:p>
    <w:p w14:paraId="511361DA" w14:textId="603B200D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документообігу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Городоцької міської ради Львівської області до 1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адресою: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14:paraId="6F9DD0DE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Комісія знаходиться за адресою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14:paraId="1462CB56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D1F714B" w14:textId="77777777"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A4A15ED" w14:textId="4ACF4002" w:rsidR="00C51D01" w:rsidRPr="00E35FD5" w:rsidRDefault="006B61AD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Голова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комісії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                  </w:t>
      </w:r>
      <w:r w:rsidR="001518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Богдан СТЕПАНЯК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B0EB9"/>
    <w:rsid w:val="000B1FF9"/>
    <w:rsid w:val="000C2DED"/>
    <w:rsid w:val="000E14C6"/>
    <w:rsid w:val="0010178C"/>
    <w:rsid w:val="001148A9"/>
    <w:rsid w:val="0012516D"/>
    <w:rsid w:val="0013173C"/>
    <w:rsid w:val="0014139D"/>
    <w:rsid w:val="00151177"/>
    <w:rsid w:val="00151867"/>
    <w:rsid w:val="00156374"/>
    <w:rsid w:val="0015667B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E06BE"/>
    <w:rsid w:val="00531687"/>
    <w:rsid w:val="00542C53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6B61AD"/>
    <w:rsid w:val="00733B2B"/>
    <w:rsid w:val="0077188A"/>
    <w:rsid w:val="007948E6"/>
    <w:rsid w:val="007E5722"/>
    <w:rsid w:val="008416DC"/>
    <w:rsid w:val="00842268"/>
    <w:rsid w:val="00847D1F"/>
    <w:rsid w:val="00877B26"/>
    <w:rsid w:val="008B69DE"/>
    <w:rsid w:val="00926613"/>
    <w:rsid w:val="0095515A"/>
    <w:rsid w:val="00992CEC"/>
    <w:rsid w:val="009B19B5"/>
    <w:rsid w:val="009C4CF8"/>
    <w:rsid w:val="00A02AFB"/>
    <w:rsid w:val="00A164B3"/>
    <w:rsid w:val="00A21BF0"/>
    <w:rsid w:val="00A261F7"/>
    <w:rsid w:val="00AC0241"/>
    <w:rsid w:val="00B111CD"/>
    <w:rsid w:val="00B90F69"/>
    <w:rsid w:val="00BE6CBF"/>
    <w:rsid w:val="00BE7B9C"/>
    <w:rsid w:val="00C04C34"/>
    <w:rsid w:val="00C3547F"/>
    <w:rsid w:val="00C51C12"/>
    <w:rsid w:val="00C51D01"/>
    <w:rsid w:val="00C5235A"/>
    <w:rsid w:val="00C63286"/>
    <w:rsid w:val="00C82E9B"/>
    <w:rsid w:val="00C96A94"/>
    <w:rsid w:val="00CA7A59"/>
    <w:rsid w:val="00CC638B"/>
    <w:rsid w:val="00D03B0E"/>
    <w:rsid w:val="00D1743B"/>
    <w:rsid w:val="00D23848"/>
    <w:rsid w:val="00D33A11"/>
    <w:rsid w:val="00D87E52"/>
    <w:rsid w:val="00D9659A"/>
    <w:rsid w:val="00DA59F4"/>
    <w:rsid w:val="00DB01D1"/>
    <w:rsid w:val="00DC37EC"/>
    <w:rsid w:val="00DC4922"/>
    <w:rsid w:val="00DE67F6"/>
    <w:rsid w:val="00DF5E27"/>
    <w:rsid w:val="00E21B54"/>
    <w:rsid w:val="00E35FD5"/>
    <w:rsid w:val="00E925B8"/>
    <w:rsid w:val="00EF5089"/>
    <w:rsid w:val="00F03B31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2757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2022-06-09T09:43:00Z</cp:lastPrinted>
  <dcterms:created xsi:type="dcterms:W3CDTF">2025-06-06T06:36:00Z</dcterms:created>
  <dcterms:modified xsi:type="dcterms:W3CDTF">2025-06-06T06:59:00Z</dcterms:modified>
</cp:coreProperties>
</file>