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2282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C09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D2282E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D2282E">
        <w:rPr>
          <w:rFonts w:ascii="Century" w:eastAsia="Calibri" w:hAnsi="Century"/>
          <w:sz w:val="24"/>
          <w:szCs w:val="24"/>
          <w:lang w:eastAsia="ru-RU"/>
        </w:rPr>
        <w:t>червня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625871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200531452"/>
      <w:r>
        <w:rPr>
          <w:rFonts w:ascii="Century" w:hAnsi="Century"/>
          <w:b/>
          <w:sz w:val="24"/>
          <w:szCs w:val="24"/>
        </w:rPr>
        <w:t>Про внесення змін в рішення сесії Городоцької міської ради №25/59-8246 від 23 січня 2025 року «</w:t>
      </w:r>
      <w:r w:rsidR="00F74D57"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0914">
        <w:rPr>
          <w:rFonts w:ascii="Century" w:hAnsi="Century"/>
          <w:b/>
          <w:sz w:val="24"/>
          <w:szCs w:val="24"/>
        </w:rPr>
        <w:t>Швед Юлії Олександрівні</w:t>
      </w:r>
      <w:r w:rsidR="00F74D57" w:rsidRPr="0025264F">
        <w:rPr>
          <w:rFonts w:ascii="Century" w:hAnsi="Century"/>
          <w:b/>
          <w:sz w:val="24"/>
          <w:szCs w:val="24"/>
        </w:rPr>
        <w:t xml:space="preserve"> </w:t>
      </w:r>
      <w:r w:rsidR="001C091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b/>
          <w:sz w:val="24"/>
          <w:szCs w:val="24"/>
        </w:rPr>
        <w:t xml:space="preserve">: </w:t>
      </w:r>
      <w:r w:rsidR="001C0914">
        <w:rPr>
          <w:rFonts w:ascii="Century" w:hAnsi="Century"/>
          <w:b/>
          <w:sz w:val="24"/>
          <w:szCs w:val="24"/>
        </w:rPr>
        <w:t xml:space="preserve">вул.Армії,50, </w:t>
      </w:r>
      <w:proofErr w:type="spellStart"/>
      <w:r w:rsidR="001C0914">
        <w:rPr>
          <w:rFonts w:ascii="Century" w:hAnsi="Century"/>
          <w:b/>
          <w:sz w:val="24"/>
          <w:szCs w:val="24"/>
        </w:rPr>
        <w:t>с.Черляни</w:t>
      </w:r>
      <w:proofErr w:type="spellEnd"/>
      <w:r>
        <w:rPr>
          <w:rFonts w:ascii="Century" w:hAnsi="Century"/>
          <w:b/>
          <w:sz w:val="24"/>
          <w:szCs w:val="24"/>
        </w:rPr>
        <w:t>»</w:t>
      </w:r>
    </w:p>
    <w:bookmarkEnd w:id="1"/>
    <w:p w:rsidR="00CC1632" w:rsidRPr="00D2282E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</w:t>
      </w:r>
      <w:r w:rsidR="00C97617">
        <w:rPr>
          <w:rFonts w:ascii="Century" w:hAnsi="Century"/>
          <w:sz w:val="24"/>
          <w:szCs w:val="24"/>
        </w:rPr>
        <w:t>Швед Юлії Олександрівн</w:t>
      </w:r>
      <w:r w:rsidR="00C97617">
        <w:rPr>
          <w:rFonts w:ascii="Century" w:hAnsi="Century"/>
          <w:sz w:val="24"/>
          <w:szCs w:val="24"/>
        </w:rPr>
        <w:t xml:space="preserve">и </w:t>
      </w:r>
      <w:r w:rsidR="008F1440" w:rsidRPr="00D2282E">
        <w:rPr>
          <w:rFonts w:ascii="Century" w:hAnsi="Century"/>
          <w:sz w:val="24"/>
          <w:szCs w:val="24"/>
        </w:rPr>
        <w:t>п</w:t>
      </w:r>
      <w:r w:rsidR="00C97617" w:rsidRPr="00D2282E">
        <w:rPr>
          <w:rFonts w:ascii="Century" w:hAnsi="Century"/>
          <w:sz w:val="24"/>
          <w:szCs w:val="24"/>
        </w:rPr>
        <w:t xml:space="preserve">ро внесення змін в рішення сесії Городоцької міської ради №25/59-8246 від 23 січня 2025 року «Про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споруд, розташованої за </w:t>
      </w:r>
      <w:proofErr w:type="spellStart"/>
      <w:r w:rsidR="00C97617" w:rsidRPr="00D2282E">
        <w:rPr>
          <w:rFonts w:ascii="Century" w:hAnsi="Century"/>
          <w:sz w:val="24"/>
          <w:szCs w:val="24"/>
        </w:rPr>
        <w:t>адресою</w:t>
      </w:r>
      <w:proofErr w:type="spellEnd"/>
      <w:r w:rsidR="00C97617" w:rsidRPr="00D2282E">
        <w:rPr>
          <w:rFonts w:ascii="Century" w:hAnsi="Century"/>
          <w:sz w:val="24"/>
          <w:szCs w:val="24"/>
        </w:rPr>
        <w:t xml:space="preserve">: вул.Армії,50, </w:t>
      </w:r>
      <w:proofErr w:type="spellStart"/>
      <w:r w:rsidR="00C97617" w:rsidRPr="00D2282E">
        <w:rPr>
          <w:rFonts w:ascii="Century" w:hAnsi="Century"/>
          <w:sz w:val="24"/>
          <w:szCs w:val="24"/>
        </w:rPr>
        <w:t>с.Черляни</w:t>
      </w:r>
      <w:proofErr w:type="spellEnd"/>
      <w:r w:rsidR="00C97617" w:rsidRPr="00D2282E">
        <w:rPr>
          <w:rFonts w:ascii="Century" w:hAnsi="Century"/>
          <w:sz w:val="24"/>
          <w:szCs w:val="24"/>
        </w:rPr>
        <w:t>»</w:t>
      </w:r>
      <w:r w:rsidR="00F74D57" w:rsidRPr="00D2282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2282E">
        <w:rPr>
          <w:rFonts w:ascii="Century" w:hAnsi="Century"/>
          <w:sz w:val="24"/>
          <w:szCs w:val="24"/>
        </w:rPr>
        <w:t>ст.ст</w:t>
      </w:r>
      <w:proofErr w:type="spellEnd"/>
      <w:r w:rsidR="00F74D57" w:rsidRPr="00D2282E">
        <w:rPr>
          <w:rFonts w:ascii="Century" w:hAnsi="Century"/>
          <w:sz w:val="24"/>
          <w:szCs w:val="24"/>
        </w:rPr>
        <w:t xml:space="preserve">. 12, 81, 83, 116, 118, 121, 186 Земельного кодексу України, 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2282E">
        <w:rPr>
          <w:rFonts w:ascii="Century" w:hAnsi="Century"/>
          <w:sz w:val="24"/>
          <w:szCs w:val="24"/>
        </w:rPr>
        <w:t>з питань</w:t>
      </w:r>
      <w:r w:rsidR="00F74D57" w:rsidRPr="00D2282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2282E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2282E">
        <w:rPr>
          <w:rFonts w:ascii="Century" w:hAnsi="Century"/>
          <w:b/>
          <w:sz w:val="24"/>
          <w:szCs w:val="24"/>
        </w:rPr>
        <w:t>В И Р І Ш И Л А:</w:t>
      </w:r>
    </w:p>
    <w:p w:rsidR="008F1440" w:rsidRPr="0025264F" w:rsidRDefault="00F74D57" w:rsidP="008F144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2282E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8F1440" w:rsidRPr="00D2282E">
        <w:rPr>
          <w:rFonts w:ascii="Century" w:hAnsi="Century"/>
          <w:sz w:val="24"/>
          <w:szCs w:val="24"/>
        </w:rPr>
        <w:t>В</w:t>
      </w:r>
      <w:r w:rsidR="008F1440" w:rsidRPr="00D2282E">
        <w:rPr>
          <w:rFonts w:ascii="Century" w:hAnsi="Century"/>
          <w:sz w:val="24"/>
          <w:szCs w:val="24"/>
        </w:rPr>
        <w:t>нес</w:t>
      </w:r>
      <w:r w:rsidR="008F1440" w:rsidRPr="00D2282E">
        <w:rPr>
          <w:rFonts w:ascii="Century" w:hAnsi="Century"/>
          <w:sz w:val="24"/>
          <w:szCs w:val="24"/>
        </w:rPr>
        <w:t>ти</w:t>
      </w:r>
      <w:proofErr w:type="spellEnd"/>
      <w:r w:rsidR="008F1440" w:rsidRPr="00D2282E">
        <w:rPr>
          <w:rFonts w:ascii="Century" w:hAnsi="Century"/>
          <w:sz w:val="24"/>
          <w:szCs w:val="24"/>
        </w:rPr>
        <w:t xml:space="preserve"> змін</w:t>
      </w:r>
      <w:r w:rsidR="008F1440" w:rsidRPr="00D2282E">
        <w:rPr>
          <w:rFonts w:ascii="Century" w:hAnsi="Century"/>
          <w:sz w:val="24"/>
          <w:szCs w:val="24"/>
        </w:rPr>
        <w:t>и</w:t>
      </w:r>
      <w:r w:rsidR="008F1440" w:rsidRPr="00D2282E">
        <w:rPr>
          <w:rFonts w:ascii="Century" w:hAnsi="Century"/>
          <w:sz w:val="24"/>
          <w:szCs w:val="24"/>
        </w:rPr>
        <w:t xml:space="preserve"> в рішення сесії Городоцької міської ради №25/59-8246 від 23 січня 2025 року «Про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споруд, розташованої за </w:t>
      </w:r>
      <w:proofErr w:type="spellStart"/>
      <w:r w:rsidR="008F1440" w:rsidRPr="00D2282E">
        <w:rPr>
          <w:rFonts w:ascii="Century" w:hAnsi="Century"/>
          <w:sz w:val="24"/>
          <w:szCs w:val="24"/>
        </w:rPr>
        <w:t>адресою</w:t>
      </w:r>
      <w:proofErr w:type="spellEnd"/>
      <w:r w:rsidR="008F1440" w:rsidRPr="00D2282E">
        <w:rPr>
          <w:rFonts w:ascii="Century" w:hAnsi="Century"/>
          <w:sz w:val="24"/>
          <w:szCs w:val="24"/>
        </w:rPr>
        <w:t xml:space="preserve">: вул.Армії,50, </w:t>
      </w:r>
      <w:proofErr w:type="spellStart"/>
      <w:r w:rsidR="008F1440" w:rsidRPr="00D2282E">
        <w:rPr>
          <w:rFonts w:ascii="Century" w:hAnsi="Century"/>
          <w:sz w:val="24"/>
          <w:szCs w:val="24"/>
        </w:rPr>
        <w:t>с.Черляни</w:t>
      </w:r>
      <w:proofErr w:type="spellEnd"/>
      <w:r w:rsidR="008F1440" w:rsidRPr="00D2282E">
        <w:rPr>
          <w:rFonts w:ascii="Century" w:hAnsi="Century"/>
          <w:sz w:val="24"/>
          <w:szCs w:val="24"/>
        </w:rPr>
        <w:t>»</w:t>
      </w:r>
      <w:r w:rsidR="008F1440" w:rsidRPr="00D2282E">
        <w:rPr>
          <w:rFonts w:ascii="Century" w:hAnsi="Century"/>
          <w:sz w:val="24"/>
          <w:szCs w:val="24"/>
        </w:rPr>
        <w:t>, а саме в тексті рішення замінити адресу земельної ділянки із «</w:t>
      </w:r>
      <w:r w:rsidR="008F1440" w:rsidRPr="00D2282E">
        <w:rPr>
          <w:rFonts w:ascii="Century" w:hAnsi="Century"/>
          <w:sz w:val="24"/>
          <w:szCs w:val="24"/>
        </w:rPr>
        <w:t xml:space="preserve">вул.Армії,50, </w:t>
      </w:r>
      <w:proofErr w:type="spellStart"/>
      <w:r w:rsidR="008F1440" w:rsidRPr="00D2282E">
        <w:rPr>
          <w:rFonts w:ascii="Century" w:hAnsi="Century"/>
          <w:sz w:val="24"/>
          <w:szCs w:val="24"/>
        </w:rPr>
        <w:t>с.Черляни</w:t>
      </w:r>
      <w:proofErr w:type="spellEnd"/>
      <w:r w:rsidR="008F1440" w:rsidRPr="00D2282E">
        <w:rPr>
          <w:rFonts w:ascii="Century" w:hAnsi="Century"/>
          <w:sz w:val="24"/>
          <w:szCs w:val="24"/>
        </w:rPr>
        <w:t xml:space="preserve"> </w:t>
      </w:r>
      <w:r w:rsidR="008F1440" w:rsidRPr="00D2282E">
        <w:rPr>
          <w:rFonts w:ascii="Century" w:hAnsi="Century"/>
          <w:bCs/>
          <w:sz w:val="24"/>
          <w:szCs w:val="24"/>
        </w:rPr>
        <w:t>Львівського</w:t>
      </w:r>
      <w:r w:rsidR="008F1440" w:rsidRPr="0025264F">
        <w:rPr>
          <w:rFonts w:ascii="Century" w:hAnsi="Century"/>
          <w:bCs/>
          <w:sz w:val="24"/>
          <w:szCs w:val="24"/>
        </w:rPr>
        <w:t xml:space="preserve"> району Львівської </w:t>
      </w:r>
      <w:r w:rsidR="008F1440" w:rsidRPr="00D2282E">
        <w:rPr>
          <w:rFonts w:ascii="Century" w:hAnsi="Century"/>
          <w:bCs/>
          <w:sz w:val="24"/>
          <w:szCs w:val="24"/>
        </w:rPr>
        <w:t>області</w:t>
      </w:r>
      <w:r w:rsidR="008F1440" w:rsidRPr="00D2282E">
        <w:rPr>
          <w:rFonts w:ascii="Century" w:hAnsi="Century"/>
          <w:sz w:val="24"/>
          <w:szCs w:val="24"/>
        </w:rPr>
        <w:t>» на</w:t>
      </w:r>
      <w:r w:rsidR="008F1440" w:rsidRPr="008F1440">
        <w:rPr>
          <w:rFonts w:ascii="Century" w:hAnsi="Century"/>
          <w:bCs/>
          <w:sz w:val="24"/>
          <w:szCs w:val="24"/>
        </w:rPr>
        <w:t xml:space="preserve"> </w:t>
      </w:r>
      <w:r w:rsidR="008F1440">
        <w:rPr>
          <w:rFonts w:ascii="Century" w:hAnsi="Century"/>
          <w:bCs/>
          <w:sz w:val="24"/>
          <w:szCs w:val="24"/>
        </w:rPr>
        <w:t xml:space="preserve">«вул. Сил </w:t>
      </w:r>
      <w:r w:rsidR="00D2282E">
        <w:rPr>
          <w:rFonts w:ascii="Century" w:hAnsi="Century"/>
          <w:bCs/>
          <w:sz w:val="24"/>
          <w:szCs w:val="24"/>
        </w:rPr>
        <w:t xml:space="preserve">Територіальної Оборони,50, </w:t>
      </w:r>
      <w:r w:rsidR="008F1440" w:rsidRPr="0025264F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</w:p>
    <w:p w:rsidR="00F74D57" w:rsidRDefault="00D2282E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2282E" w:rsidRPr="0025264F" w:rsidRDefault="00D2282E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bookmarkStart w:id="2" w:name="_GoBack"/>
      <w:bookmarkEnd w:id="2"/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23C" w:rsidRDefault="009A123C" w:rsidP="00381483">
      <w:pPr>
        <w:spacing w:after="0" w:line="240" w:lineRule="auto"/>
      </w:pPr>
      <w:r>
        <w:separator/>
      </w:r>
    </w:p>
  </w:endnote>
  <w:endnote w:type="continuationSeparator" w:id="0">
    <w:p w:rsidR="009A123C" w:rsidRDefault="009A12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23C" w:rsidRDefault="009A123C" w:rsidP="00381483">
      <w:pPr>
        <w:spacing w:after="0" w:line="240" w:lineRule="auto"/>
      </w:pPr>
      <w:r>
        <w:separator/>
      </w:r>
    </w:p>
  </w:footnote>
  <w:footnote w:type="continuationSeparator" w:id="0">
    <w:p w:rsidR="009A123C" w:rsidRDefault="009A12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0F7B47"/>
    <w:rsid w:val="0010147E"/>
    <w:rsid w:val="001813F1"/>
    <w:rsid w:val="001C0914"/>
    <w:rsid w:val="001E7437"/>
    <w:rsid w:val="002075C7"/>
    <w:rsid w:val="0025264F"/>
    <w:rsid w:val="00331B72"/>
    <w:rsid w:val="00341DA9"/>
    <w:rsid w:val="00381483"/>
    <w:rsid w:val="003D657C"/>
    <w:rsid w:val="00543DAD"/>
    <w:rsid w:val="005D6C97"/>
    <w:rsid w:val="00625871"/>
    <w:rsid w:val="006D746A"/>
    <w:rsid w:val="00704E8B"/>
    <w:rsid w:val="007115D1"/>
    <w:rsid w:val="007933E7"/>
    <w:rsid w:val="00833832"/>
    <w:rsid w:val="008757FA"/>
    <w:rsid w:val="008F1440"/>
    <w:rsid w:val="00993592"/>
    <w:rsid w:val="009A123C"/>
    <w:rsid w:val="009A790A"/>
    <w:rsid w:val="00A02930"/>
    <w:rsid w:val="00A230E2"/>
    <w:rsid w:val="00A23EC4"/>
    <w:rsid w:val="00A701EC"/>
    <w:rsid w:val="00B30AA5"/>
    <w:rsid w:val="00BC40DB"/>
    <w:rsid w:val="00C02604"/>
    <w:rsid w:val="00C97617"/>
    <w:rsid w:val="00CC1632"/>
    <w:rsid w:val="00CC6D4C"/>
    <w:rsid w:val="00CE60C3"/>
    <w:rsid w:val="00D2282E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ACF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2025-01-13T06:37:00Z</dcterms:created>
  <dcterms:modified xsi:type="dcterms:W3CDTF">2025-06-11T08:12:00Z</dcterms:modified>
</cp:coreProperties>
</file>