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083B" w14:textId="77777777" w:rsidR="003C5F5D" w:rsidRPr="003C5F5D" w:rsidRDefault="003C5F5D" w:rsidP="003C5F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bookmarkStart w:id="0" w:name="_GoBack"/>
      <w:bookmarkEnd w:id="0"/>
      <w:r w:rsidRPr="003C5F5D">
        <w:rPr>
          <w:rFonts w:ascii="Times New Roman" w:hAnsi="Times New Roman"/>
          <w:b/>
          <w:sz w:val="28"/>
          <w:lang w:eastAsia="en-US"/>
        </w:rPr>
        <w:t>Гуманітарне управління</w:t>
      </w:r>
    </w:p>
    <w:p w14:paraId="56D19633" w14:textId="77777777" w:rsidR="003C5F5D" w:rsidRPr="003C5F5D" w:rsidRDefault="003C5F5D" w:rsidP="003C5F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r w:rsidRPr="003C5F5D">
        <w:rPr>
          <w:rFonts w:ascii="Times New Roman" w:hAnsi="Times New Roman"/>
          <w:b/>
          <w:sz w:val="28"/>
          <w:lang w:eastAsia="en-US"/>
        </w:rPr>
        <w:t>Городоцької міської ради Львівської області</w:t>
      </w:r>
    </w:p>
    <w:p w14:paraId="417C0967" w14:textId="77777777" w:rsidR="003C5F5D" w:rsidRPr="003C5F5D" w:rsidRDefault="003C5F5D" w:rsidP="003C5F5D">
      <w:pPr>
        <w:contextualSpacing/>
        <w:jc w:val="center"/>
        <w:rPr>
          <w:rFonts w:ascii="Times New Roman" w:hAnsi="Times New Roman"/>
          <w:b/>
          <w:sz w:val="28"/>
          <w:lang w:eastAsia="en-US"/>
        </w:rPr>
      </w:pPr>
    </w:p>
    <w:p w14:paraId="4E819D51" w14:textId="77777777" w:rsidR="003C5F5D" w:rsidRPr="003C5F5D" w:rsidRDefault="003C5F5D" w:rsidP="003C5F5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r w:rsidRPr="003C5F5D">
        <w:rPr>
          <w:rFonts w:ascii="Times New Roman" w:hAnsi="Times New Roman"/>
          <w:b/>
          <w:sz w:val="28"/>
          <w:lang w:eastAsia="en-US"/>
        </w:rPr>
        <w:t>ОБҐРУНТУВАННЯ</w:t>
      </w:r>
    </w:p>
    <w:p w14:paraId="5D7D11A7" w14:textId="2F82A0D7" w:rsidR="003C5F5D" w:rsidRPr="003C5F5D" w:rsidRDefault="003C5F5D" w:rsidP="003C5F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C5F5D">
        <w:rPr>
          <w:rFonts w:ascii="Times New Roman" w:hAnsi="Times New Roman"/>
          <w:b/>
          <w:sz w:val="24"/>
          <w:szCs w:val="24"/>
          <w:lang w:eastAsia="en-US"/>
        </w:rPr>
        <w:t xml:space="preserve">технічних та якісних характеристик закупівлі </w:t>
      </w:r>
      <w:r w:rsidR="00A85207">
        <w:rPr>
          <w:rFonts w:ascii="Times New Roman" w:hAnsi="Times New Roman"/>
          <w:b/>
          <w:sz w:val="24"/>
          <w:szCs w:val="24"/>
          <w:lang w:eastAsia="en-US"/>
        </w:rPr>
        <w:t xml:space="preserve">послуг </w:t>
      </w:r>
      <w:r w:rsidR="00A85207" w:rsidRPr="00A85207">
        <w:rPr>
          <w:rFonts w:ascii="Times New Roman" w:hAnsi="Times New Roman"/>
          <w:b/>
          <w:sz w:val="24"/>
          <w:szCs w:val="24"/>
          <w:lang w:eastAsia="en-US"/>
        </w:rPr>
        <w:t>з проведення медичного огляду працівників</w:t>
      </w:r>
      <w:r w:rsidRPr="003C5F5D">
        <w:rPr>
          <w:rFonts w:ascii="Times New Roman" w:hAnsi="Times New Roman"/>
          <w:b/>
          <w:sz w:val="24"/>
          <w:szCs w:val="24"/>
          <w:lang w:eastAsia="en-US"/>
        </w:rPr>
        <w:t>, розміру бюджетного призначення, очікуваної вартості предмета закупівлі</w:t>
      </w:r>
      <w:r w:rsidRPr="003C5F5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1B1CB8" w14:textId="77777777" w:rsidR="003C5F5D" w:rsidRPr="003C5F5D" w:rsidRDefault="003C5F5D" w:rsidP="003C5F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5298BA6" w14:textId="77777777" w:rsidR="003C5F5D" w:rsidRPr="003C5F5D" w:rsidRDefault="003C5F5D" w:rsidP="003C5F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5F5D">
        <w:rPr>
          <w:rFonts w:ascii="Times New Roman" w:hAnsi="Times New Roman"/>
          <w:b/>
          <w:sz w:val="24"/>
          <w:szCs w:val="24"/>
          <w:lang w:eastAsia="en-US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3C5F5D">
        <w:rPr>
          <w:rFonts w:ascii="Times New Roman" w:hAnsi="Times New Roman"/>
          <w:sz w:val="24"/>
          <w:szCs w:val="24"/>
          <w:lang w:eastAsia="en-US"/>
        </w:rPr>
        <w:t xml:space="preserve">Гуманітарне управління Городоцької міської ради Львівської області, що знаходиться за </w:t>
      </w:r>
      <w:proofErr w:type="spellStart"/>
      <w:r w:rsidRPr="003C5F5D">
        <w:rPr>
          <w:rFonts w:ascii="Times New Roman" w:hAnsi="Times New Roman"/>
          <w:sz w:val="24"/>
          <w:szCs w:val="24"/>
          <w:lang w:eastAsia="en-US"/>
        </w:rPr>
        <w:t>адресою</w:t>
      </w:r>
      <w:proofErr w:type="spellEnd"/>
      <w:r w:rsidRPr="003C5F5D">
        <w:rPr>
          <w:rFonts w:ascii="Times New Roman" w:hAnsi="Times New Roman"/>
          <w:sz w:val="24"/>
          <w:szCs w:val="24"/>
          <w:lang w:eastAsia="en-US"/>
        </w:rPr>
        <w:t>: 81500, Львівська обл., Львівський р-н, м. Городок, вул. Джерельна, буд.№16, код ЄДРПОУ – 44101707.</w:t>
      </w:r>
    </w:p>
    <w:p w14:paraId="25DF19C0" w14:textId="77777777" w:rsidR="003C5F5D" w:rsidRPr="003C5F5D" w:rsidRDefault="003C5F5D" w:rsidP="003C5F5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AE10CB2" w14:textId="77777777" w:rsidR="003C5F5D" w:rsidRPr="003C5F5D" w:rsidRDefault="003C5F5D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x-none"/>
        </w:rPr>
      </w:pPr>
      <w:r w:rsidRPr="003C5F5D">
        <w:rPr>
          <w:rFonts w:ascii="Times New Roman" w:hAnsi="Times New Roman"/>
          <w:b/>
          <w:sz w:val="24"/>
          <w:szCs w:val="24"/>
          <w:lang w:eastAsia="en-US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3C5F5D">
        <w:rPr>
          <w:rFonts w:ascii="Times New Roman" w:eastAsia="Times New Roman" w:hAnsi="Times New Roman"/>
          <w:sz w:val="24"/>
          <w:szCs w:val="24"/>
          <w:lang w:eastAsia="x-none"/>
        </w:rPr>
        <w:t>Послуги з проведення медичного огляду працівників (код національного класифікатора України ДК 021:2015 «Єдиний закупівельний словник» - 85110000-3-Послуги лікувальних закладів та супутні послуги)</w:t>
      </w:r>
    </w:p>
    <w:p w14:paraId="217B6337" w14:textId="77777777" w:rsidR="003C5F5D" w:rsidRPr="003C5F5D" w:rsidRDefault="00A93C06" w:rsidP="003C5F5D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5F5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3C5F5D">
        <w:rPr>
          <w:rFonts w:ascii="Times New Roman" w:eastAsia="Times New Roman" w:hAnsi="Times New Roman"/>
          <w:sz w:val="24"/>
          <w:szCs w:val="24"/>
        </w:rPr>
        <w:t xml:space="preserve"> </w:t>
      </w:r>
      <w:r w:rsidR="003C5F5D" w:rsidRPr="003C5F5D">
        <w:rPr>
          <w:rFonts w:ascii="Times New Roman" w:eastAsia="Times New Roman" w:hAnsi="Times New Roman"/>
          <w:sz w:val="24"/>
          <w:szCs w:val="24"/>
        </w:rPr>
        <w:t xml:space="preserve">відкриті торги за особливостями, </w:t>
      </w:r>
      <w:r w:rsidR="003C5F5D" w:rsidRPr="003C5F5D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3C5F5D" w:rsidRPr="003C5F5D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3C5F5D" w:rsidRPr="003C5F5D">
        <w:rPr>
          <w:rFonts w:ascii="Times New Roman" w:eastAsia="Times New Roman" w:hAnsi="Times New Roman"/>
          <w:sz w:val="24"/>
          <w:szCs w:val="24"/>
          <w:lang w:val="ru-RU"/>
        </w:rPr>
        <w:t>-2025-07-09-011629-</w:t>
      </w:r>
      <w:r w:rsidR="003C5F5D" w:rsidRPr="003C5F5D">
        <w:rPr>
          <w:rFonts w:ascii="Times New Roman" w:eastAsia="Times New Roman" w:hAnsi="Times New Roman"/>
          <w:sz w:val="24"/>
          <w:szCs w:val="24"/>
          <w:lang w:val="en-US"/>
        </w:rPr>
        <w:t>a</w:t>
      </w:r>
    </w:p>
    <w:p w14:paraId="5DFBB687" w14:textId="6D977381" w:rsidR="00653DDA" w:rsidRPr="003C5F5D" w:rsidRDefault="00A93C06" w:rsidP="003C5F5D">
      <w:pPr>
        <w:spacing w:before="280" w:after="2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3C5F5D">
        <w:rPr>
          <w:rFonts w:ascii="Times New Roman" w:eastAsia="Times New Roman" w:hAnsi="Times New Roman"/>
          <w:sz w:val="24"/>
          <w:szCs w:val="24"/>
        </w:rPr>
        <w:t xml:space="preserve">800 300,00 грн. з ПДВ, </w:t>
      </w:r>
      <w:r w:rsidR="003C5F5D" w:rsidRPr="003C5F5D">
        <w:rPr>
          <w:rFonts w:ascii="Times New Roman" w:eastAsia="Times New Roman" w:hAnsi="Times New Roman"/>
          <w:sz w:val="24"/>
          <w:szCs w:val="24"/>
        </w:rPr>
        <w:t>згідно кошторисних</w:t>
      </w:r>
      <w:r w:rsidR="003C5F5D">
        <w:rPr>
          <w:rFonts w:ascii="Times New Roman" w:eastAsia="Times New Roman" w:hAnsi="Times New Roman"/>
          <w:sz w:val="24"/>
          <w:szCs w:val="24"/>
        </w:rPr>
        <w:t xml:space="preserve"> видатків на 2025 рік Замовника</w:t>
      </w:r>
    </w:p>
    <w:p w14:paraId="0000000B" w14:textId="665DC3F1" w:rsidR="00D37701" w:rsidRPr="008E2E6D" w:rsidRDefault="00A93C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5F66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C5F5D" w:rsidRPr="003C5F5D">
        <w:rPr>
          <w:rFonts w:ascii="Times New Roman" w:eastAsia="Times New Roman" w:hAnsi="Times New Roman"/>
          <w:sz w:val="24"/>
          <w:szCs w:val="24"/>
        </w:rPr>
        <w:t>800 300,00 грн.</w:t>
      </w:r>
      <w:r w:rsidR="003C5F5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FD2E990" w14:textId="77777777" w:rsidR="00C71E6F" w:rsidRDefault="00A93C06" w:rsidP="00C71E6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 xml:space="preserve">редмета закупівлі визначена підставі </w:t>
      </w:r>
      <w:r w:rsidR="007A3D12">
        <w:rPr>
          <w:rFonts w:ascii="Times New Roman" w:hAnsi="Times New Roman"/>
          <w:sz w:val="24"/>
          <w:szCs w:val="24"/>
        </w:rPr>
        <w:t>отриман</w:t>
      </w:r>
      <w:r w:rsidR="00FC0B01">
        <w:rPr>
          <w:rFonts w:ascii="Times New Roman" w:hAnsi="Times New Roman"/>
          <w:sz w:val="24"/>
          <w:szCs w:val="24"/>
        </w:rPr>
        <w:t>их</w:t>
      </w:r>
      <w:r w:rsidR="007A3D12">
        <w:rPr>
          <w:rFonts w:ascii="Times New Roman" w:hAnsi="Times New Roman"/>
          <w:sz w:val="24"/>
          <w:szCs w:val="24"/>
        </w:rPr>
        <w:t xml:space="preserve"> тарифів на </w:t>
      </w:r>
      <w:r w:rsidR="00FC0B01">
        <w:rPr>
          <w:rFonts w:ascii="Times New Roman" w:hAnsi="Times New Roman"/>
          <w:sz w:val="24"/>
          <w:szCs w:val="24"/>
        </w:rPr>
        <w:t>платні медичні послуги</w:t>
      </w:r>
      <w:r w:rsidR="007A3D12">
        <w:rPr>
          <w:rFonts w:ascii="Times New Roman" w:hAnsi="Times New Roman"/>
          <w:sz w:val="24"/>
          <w:szCs w:val="24"/>
        </w:rPr>
        <w:t>, затверджені наказом №</w:t>
      </w:r>
      <w:r w:rsidR="003C5F5D">
        <w:rPr>
          <w:rFonts w:ascii="Times New Roman" w:hAnsi="Times New Roman"/>
          <w:sz w:val="24"/>
          <w:szCs w:val="24"/>
        </w:rPr>
        <w:t>75</w:t>
      </w:r>
      <w:r w:rsidR="007A3D12">
        <w:rPr>
          <w:rFonts w:ascii="Times New Roman" w:hAnsi="Times New Roman"/>
          <w:sz w:val="24"/>
          <w:szCs w:val="24"/>
        </w:rPr>
        <w:t xml:space="preserve"> від </w:t>
      </w:r>
      <w:r w:rsidR="003C5F5D">
        <w:rPr>
          <w:rFonts w:ascii="Times New Roman" w:hAnsi="Times New Roman"/>
          <w:sz w:val="24"/>
          <w:szCs w:val="24"/>
        </w:rPr>
        <w:t>17.02.2025</w:t>
      </w:r>
      <w:r w:rsidR="007A3D12">
        <w:rPr>
          <w:rFonts w:ascii="Times New Roman" w:hAnsi="Times New Roman"/>
          <w:sz w:val="24"/>
          <w:szCs w:val="24"/>
        </w:rPr>
        <w:t xml:space="preserve"> року від </w:t>
      </w:r>
      <w:r w:rsidR="00FC0B01">
        <w:rPr>
          <w:rFonts w:ascii="Times New Roman" w:hAnsi="Times New Roman"/>
          <w:sz w:val="24"/>
          <w:szCs w:val="24"/>
        </w:rPr>
        <w:t>Комунального некомерційного підприємства «</w:t>
      </w:r>
      <w:r w:rsidR="003C5F5D">
        <w:rPr>
          <w:rFonts w:ascii="Times New Roman" w:hAnsi="Times New Roman"/>
          <w:sz w:val="24"/>
          <w:szCs w:val="24"/>
        </w:rPr>
        <w:t>Городоцька центральна л</w:t>
      </w:r>
      <w:r w:rsidR="003C5F5D" w:rsidRPr="003C5F5D">
        <w:rPr>
          <w:rFonts w:ascii="Times New Roman" w:hAnsi="Times New Roman"/>
          <w:sz w:val="24"/>
          <w:szCs w:val="24"/>
        </w:rPr>
        <w:t xml:space="preserve">ікарня» </w:t>
      </w:r>
      <w:r w:rsidR="003C5F5D">
        <w:rPr>
          <w:rFonts w:ascii="Times New Roman" w:hAnsi="Times New Roman"/>
          <w:sz w:val="24"/>
          <w:szCs w:val="24"/>
        </w:rPr>
        <w:t>Городоцької міської ради Л</w:t>
      </w:r>
      <w:r w:rsidR="003C5F5D" w:rsidRPr="003C5F5D">
        <w:rPr>
          <w:rFonts w:ascii="Times New Roman" w:hAnsi="Times New Roman"/>
          <w:sz w:val="24"/>
          <w:szCs w:val="24"/>
        </w:rPr>
        <w:t>ьвівської області</w:t>
      </w:r>
      <w:r w:rsidR="003C5F5D">
        <w:rPr>
          <w:rFonts w:ascii="Times New Roman" w:hAnsi="Times New Roman"/>
          <w:sz w:val="24"/>
          <w:szCs w:val="24"/>
        </w:rPr>
        <w:t xml:space="preserve"> (зі змінами від 09.05.2025 р.)</w:t>
      </w:r>
    </w:p>
    <w:p w14:paraId="7142138A" w14:textId="77777777" w:rsidR="00C71E6F" w:rsidRDefault="00A93C06" w:rsidP="00C71E6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="007A3D12">
        <w:rPr>
          <w:rFonts w:ascii="Times New Roman" w:eastAsia="Times New Roman" w:hAnsi="Times New Roman"/>
          <w:color w:val="000000"/>
          <w:sz w:val="24"/>
          <w:szCs w:val="24"/>
        </w:rPr>
        <w:t>гідно отриманих тарифів здійснено розрахунок вартості послуг</w:t>
      </w:r>
      <w:r w:rsidR="00E6198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000018" w14:textId="4D4C93EA" w:rsidR="00D37701" w:rsidRPr="00C71E6F" w:rsidRDefault="00A93C06" w:rsidP="00C71E6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становить: </w:t>
      </w:r>
      <w:r w:rsidR="00C71E6F" w:rsidRPr="00C71E6F">
        <w:rPr>
          <w:rFonts w:ascii="Times New Roman" w:eastAsia="Times New Roman" w:hAnsi="Times New Roman"/>
          <w:sz w:val="24"/>
          <w:szCs w:val="24"/>
        </w:rPr>
        <w:t xml:space="preserve">800 254,42 </w:t>
      </w:r>
      <w:r w:rsidR="009C21AA">
        <w:rPr>
          <w:rFonts w:ascii="Times New Roman" w:eastAsia="Times New Roman" w:hAnsi="Times New Roman"/>
          <w:sz w:val="24"/>
          <w:szCs w:val="24"/>
        </w:rPr>
        <w:t xml:space="preserve">грн., </w:t>
      </w:r>
      <w:r w:rsidR="00653DDA">
        <w:rPr>
          <w:rFonts w:ascii="Times New Roman" w:eastAsia="Times New Roman" w:hAnsi="Times New Roman"/>
          <w:sz w:val="24"/>
          <w:szCs w:val="24"/>
        </w:rPr>
        <w:t>із заокругленням до цілого числа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= </w:t>
      </w:r>
      <w:r w:rsidR="00C71E6F">
        <w:rPr>
          <w:rFonts w:ascii="Times New Roman" w:eastAsia="Times New Roman" w:hAnsi="Times New Roman"/>
          <w:sz w:val="24"/>
          <w:szCs w:val="24"/>
        </w:rPr>
        <w:t>800</w:t>
      </w:r>
      <w:r w:rsidR="00653DDA">
        <w:rPr>
          <w:rFonts w:ascii="Times New Roman" w:eastAsia="Times New Roman" w:hAnsi="Times New Roman"/>
          <w:sz w:val="24"/>
          <w:szCs w:val="24"/>
        </w:rPr>
        <w:t> </w:t>
      </w:r>
      <w:r w:rsidR="009C21AA">
        <w:rPr>
          <w:rFonts w:ascii="Times New Roman" w:eastAsia="Times New Roman" w:hAnsi="Times New Roman"/>
          <w:sz w:val="24"/>
          <w:szCs w:val="24"/>
        </w:rPr>
        <w:t>3</w:t>
      </w:r>
      <w:r w:rsidR="00653DDA">
        <w:rPr>
          <w:rFonts w:ascii="Times New Roman" w:eastAsia="Times New Roman" w:hAnsi="Times New Roman"/>
          <w:sz w:val="24"/>
          <w:szCs w:val="24"/>
        </w:rPr>
        <w:t>00,00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грн з ПДВ.</w:t>
      </w:r>
    </w:p>
    <w:p w14:paraId="00000019" w14:textId="77777777" w:rsidR="00D37701" w:rsidRPr="008E2E6D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028867DF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Обґрунтування те</w:t>
      </w:r>
      <w:r w:rsidR="00C71E6F">
        <w:rPr>
          <w:rFonts w:ascii="Times New Roman" w:eastAsia="Times New Roman" w:hAnsi="Times New Roman"/>
          <w:b/>
          <w:sz w:val="24"/>
          <w:szCs w:val="24"/>
        </w:rPr>
        <w:t>хнічних, якісних характеристик:</w:t>
      </w:r>
    </w:p>
    <w:p w14:paraId="423A3172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Послуги надаються із врахуванням нормативно-правових актів:</w:t>
      </w:r>
    </w:p>
    <w:p w14:paraId="4D87AEFE" w14:textId="77777777" w:rsidR="00C71E6F" w:rsidRPr="00C71E6F" w:rsidRDefault="00C71E6F" w:rsidP="00C71E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Постанови Кабінету Міністрів України від 23 травня 2001р. №559 «Про затвердження переліку професій, виробництв та організацій, працівники яких підлягають обов'язковим профілактичним медичним оглядам, порядку проведення цих оглядів та видачі особистих медичних книжок»;</w:t>
      </w:r>
    </w:p>
    <w:p w14:paraId="6951122C" w14:textId="77777777" w:rsidR="00C71E6F" w:rsidRPr="00C71E6F" w:rsidRDefault="00C71E6F" w:rsidP="00C71E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Переліку необхідних обстежень лікарів-спеціалістів, видів клінічних, лабораторних та інших досліджень, що необхідні для проведення обов'язкових медичних оглядів, та періодичність їх проведення, затвердженого наказом Міністерства охорони здоров’я України від 23.07.2002 року № 280 із змінами;</w:t>
      </w:r>
    </w:p>
    <w:p w14:paraId="66332242" w14:textId="77777777" w:rsidR="00C71E6F" w:rsidRPr="00C71E6F" w:rsidRDefault="00C71E6F" w:rsidP="00C71E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Наказу від 18 квітня 2022 року № 651 Міністерства охорони здоров’я України «Про затвердження Порядку проведення попередніх, періодичних та позачергових психіатричних оглядів, у тому числі на предмет вживання </w:t>
      </w:r>
      <w:proofErr w:type="spellStart"/>
      <w:r w:rsidRPr="00C71E6F">
        <w:rPr>
          <w:rFonts w:ascii="Times New Roman" w:hAnsi="Times New Roman"/>
          <w:bCs/>
          <w:sz w:val="24"/>
          <w:szCs w:val="24"/>
          <w:lang w:eastAsia="en-US"/>
        </w:rPr>
        <w:t>психіоактивних</w:t>
      </w:r>
      <w:proofErr w:type="spellEnd"/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 речовин». Наказу Міністерства охорони здоров’я України від 26 січня 2024 р. №139 «Про затвердження Переліку категорій осіб, які для виконання окремих видів діяльності (робіт, професій, служби) з особливими вимогами до стану психічного здоров’я 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підлягають періодичному психіатричному огляду, та Змін до Порядку проведення попередніх, періодичних та позачергових психіатричних оглядів, у тому числі на предмет вживання </w:t>
      </w:r>
      <w:proofErr w:type="spellStart"/>
      <w:r w:rsidRPr="00C71E6F">
        <w:rPr>
          <w:rFonts w:ascii="Times New Roman" w:hAnsi="Times New Roman"/>
          <w:bCs/>
          <w:sz w:val="24"/>
          <w:szCs w:val="24"/>
          <w:lang w:eastAsia="en-US"/>
        </w:rPr>
        <w:t>психоактивних</w:t>
      </w:r>
      <w:proofErr w:type="spellEnd"/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 речовин».</w:t>
      </w:r>
    </w:p>
    <w:p w14:paraId="52B63CFB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Медичні огляди проводяться закладами охорони здоров’я, які мають ліцензію на провадження господарської діяльності з медичної практики відповідно до НАКАЗУ Міністерства охорони здоров’я України від 23.07.2002 року № 280 із змінами.</w:t>
      </w:r>
    </w:p>
    <w:p w14:paraId="344E3E74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Запропоновані послуги Учасника мають відповідати діяльності, яку визначено у Статуті або в іншому установчому документі.</w:t>
      </w:r>
    </w:p>
    <w:p w14:paraId="38BEB6BE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Обов’язковий профілактичний медичний огляд включає в себе: фізикальне (клінічне) обстеження лікарями-спеціалістами, лабораторне та інструментальне обстеження згідно з Переліком необхідних обстежень лікарів-спеціалістів, видів клінічних, лабораторних та інших досліджень, що необхідні для проведення обов’язкових медичних оглядів, та періодичність їхнього проведення, затвердженим наказом Міністерства охорони здоров’я України від 23 липня 2002 року Nº 280.</w:t>
      </w:r>
    </w:p>
    <w:p w14:paraId="4197E03D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Виконавець надає послуги щодо проведення періодичних медичних оглядів працівників належної якості з дотриманням норм законодавства, які регламентують діяльність в даній сфері, в обсязі згідно з Таблицею 1.</w:t>
      </w:r>
    </w:p>
    <w:p w14:paraId="7A825B00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Таблиця 1.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59"/>
        <w:gridCol w:w="1526"/>
        <w:gridCol w:w="2866"/>
        <w:gridCol w:w="2527"/>
      </w:tblGrid>
      <w:tr w:rsidR="00C71E6F" w:rsidRPr="00C71E6F" w14:paraId="071F28DB" w14:textId="77777777" w:rsidTr="00C71E6F">
        <w:tc>
          <w:tcPr>
            <w:tcW w:w="675" w:type="dxa"/>
          </w:tcPr>
          <w:p w14:paraId="01C5E85F" w14:textId="77777777" w:rsidR="00C71E6F" w:rsidRDefault="00C71E6F" w:rsidP="00C71E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5E9FCD8" w14:textId="207024A9" w:rsidR="00C71E6F" w:rsidRPr="00C71E6F" w:rsidRDefault="00C71E6F" w:rsidP="00C71E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2259" w:type="dxa"/>
          </w:tcPr>
          <w:p w14:paraId="2C95CF66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A42494F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1526" w:type="dxa"/>
          </w:tcPr>
          <w:p w14:paraId="2C031997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DF9910C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Одиниця виміру - людина</w:t>
            </w:r>
          </w:p>
        </w:tc>
        <w:tc>
          <w:tcPr>
            <w:tcW w:w="2866" w:type="dxa"/>
          </w:tcPr>
          <w:p w14:paraId="3A3E2F02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E9E3BA9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Перелік необхідних лікарів-спеціалістів</w:t>
            </w:r>
          </w:p>
        </w:tc>
        <w:tc>
          <w:tcPr>
            <w:tcW w:w="2527" w:type="dxa"/>
          </w:tcPr>
          <w:p w14:paraId="1763BDBB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87261CF" w14:textId="77777777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Лабораторні та інструментальні дослідження</w:t>
            </w:r>
          </w:p>
        </w:tc>
      </w:tr>
      <w:tr w:rsidR="00C71E6F" w:rsidRPr="00C71E6F" w14:paraId="741FA7CB" w14:textId="77777777" w:rsidTr="00C71E6F">
        <w:tc>
          <w:tcPr>
            <w:tcW w:w="675" w:type="dxa"/>
          </w:tcPr>
          <w:p w14:paraId="516F0730" w14:textId="093B17F4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2B73AE08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- педагогічні працівники</w:t>
            </w:r>
          </w:p>
        </w:tc>
        <w:tc>
          <w:tcPr>
            <w:tcW w:w="1526" w:type="dxa"/>
          </w:tcPr>
          <w:p w14:paraId="0FE82A79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8B214F5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2DAF344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705 (102ч, 603ж)</w:t>
            </w:r>
          </w:p>
        </w:tc>
        <w:tc>
          <w:tcPr>
            <w:tcW w:w="2866" w:type="dxa"/>
          </w:tcPr>
          <w:p w14:paraId="64B33FA2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4B9D1214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</w:t>
            </w:r>
            <w:proofErr w:type="spellStart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дерматовенеролог</w:t>
            </w:r>
            <w:proofErr w:type="spellEnd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63CB5624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-психіатр</w:t>
            </w:r>
          </w:p>
        </w:tc>
        <w:tc>
          <w:tcPr>
            <w:tcW w:w="2527" w:type="dxa"/>
          </w:tcPr>
          <w:p w14:paraId="0AB48ADB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 +формула;</w:t>
            </w:r>
          </w:p>
          <w:p w14:paraId="4B3FBCFD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6742100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Глюкоза крові;</w:t>
            </w:r>
          </w:p>
          <w:p w14:paraId="6C6E89E7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;</w:t>
            </w:r>
          </w:p>
          <w:p w14:paraId="67AD522F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(ЕКГ);</w:t>
            </w:r>
          </w:p>
          <w:p w14:paraId="7F36CB3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Кал на яйце глист.</w:t>
            </w:r>
          </w:p>
        </w:tc>
      </w:tr>
      <w:tr w:rsidR="00C71E6F" w:rsidRPr="00C71E6F" w14:paraId="5D6075DE" w14:textId="77777777" w:rsidTr="00C71E6F">
        <w:tc>
          <w:tcPr>
            <w:tcW w:w="675" w:type="dxa"/>
          </w:tcPr>
          <w:p w14:paraId="7D74FF45" w14:textId="3B12AABB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0C71E2E5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- медичний персонал</w:t>
            </w:r>
          </w:p>
        </w:tc>
        <w:tc>
          <w:tcPr>
            <w:tcW w:w="1526" w:type="dxa"/>
          </w:tcPr>
          <w:p w14:paraId="081A232B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DC3D008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C10B194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14(ж)</w:t>
            </w:r>
          </w:p>
        </w:tc>
        <w:tc>
          <w:tcPr>
            <w:tcW w:w="2866" w:type="dxa"/>
          </w:tcPr>
          <w:p w14:paraId="7779392E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00937F51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</w:t>
            </w:r>
            <w:proofErr w:type="spellStart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дерматовенеролог</w:t>
            </w:r>
            <w:proofErr w:type="spellEnd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35880597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-психіатр</w:t>
            </w:r>
          </w:p>
        </w:tc>
        <w:tc>
          <w:tcPr>
            <w:tcW w:w="2527" w:type="dxa"/>
          </w:tcPr>
          <w:p w14:paraId="3E4B506B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</w:t>
            </w:r>
          </w:p>
          <w:p w14:paraId="6A58E0A6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+формула;</w:t>
            </w:r>
          </w:p>
          <w:p w14:paraId="6EAF40F4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545BCC1F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Глюкоза крові;</w:t>
            </w:r>
          </w:p>
          <w:p w14:paraId="60B2A849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40EEEF5B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(ЕКГ);</w:t>
            </w:r>
          </w:p>
          <w:p w14:paraId="2961530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Кал на яйце глист;</w:t>
            </w:r>
          </w:p>
          <w:p w14:paraId="15BBB6C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Гепатит С.</w:t>
            </w:r>
          </w:p>
        </w:tc>
      </w:tr>
      <w:tr w:rsidR="00C71E6F" w:rsidRPr="00C71E6F" w14:paraId="1401C8E2" w14:textId="77777777" w:rsidTr="00C71E6F">
        <w:tc>
          <w:tcPr>
            <w:tcW w:w="675" w:type="dxa"/>
          </w:tcPr>
          <w:p w14:paraId="5896A39B" w14:textId="562C9F86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260F68F9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- працівники харчоблоків</w:t>
            </w:r>
          </w:p>
        </w:tc>
        <w:tc>
          <w:tcPr>
            <w:tcW w:w="1526" w:type="dxa"/>
          </w:tcPr>
          <w:p w14:paraId="383ACF01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3243C32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026140B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8(ж)</w:t>
            </w:r>
          </w:p>
        </w:tc>
        <w:tc>
          <w:tcPr>
            <w:tcW w:w="2866" w:type="dxa"/>
          </w:tcPr>
          <w:p w14:paraId="2FDBC795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1D8473F3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</w:t>
            </w:r>
            <w:proofErr w:type="spellStart"/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дерматовенеролог</w:t>
            </w:r>
            <w:proofErr w:type="spellEnd"/>
          </w:p>
        </w:tc>
        <w:tc>
          <w:tcPr>
            <w:tcW w:w="2527" w:type="dxa"/>
          </w:tcPr>
          <w:p w14:paraId="7D60FC6D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 +формула;</w:t>
            </w:r>
          </w:p>
          <w:p w14:paraId="0CC0E8EC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Зальний аналіз сечі;</w:t>
            </w:r>
          </w:p>
          <w:p w14:paraId="5FB45B02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глюкоза крові;</w:t>
            </w:r>
          </w:p>
          <w:p w14:paraId="25143B30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142F63A7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(ЕКГ);</w:t>
            </w:r>
          </w:p>
          <w:p w14:paraId="790EAE85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Кал на яйце глист;</w:t>
            </w:r>
          </w:p>
          <w:p w14:paraId="434A0EA4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Черевний тиф;</w:t>
            </w:r>
          </w:p>
          <w:p w14:paraId="0B2079D4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Кишкові ;</w:t>
            </w:r>
          </w:p>
          <w:p w14:paraId="77EE8218" w14:textId="77777777" w:rsidR="00C71E6F" w:rsidRPr="00C71E6F" w:rsidRDefault="00C71E6F" w:rsidP="00C71E6F">
            <w:pPr>
              <w:ind w:hanging="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Стафілокок</w:t>
            </w:r>
          </w:p>
        </w:tc>
      </w:tr>
      <w:tr w:rsidR="00C71E6F" w:rsidRPr="00C71E6F" w14:paraId="2645E7E9" w14:textId="77777777" w:rsidTr="00C71E6F">
        <w:tc>
          <w:tcPr>
            <w:tcW w:w="675" w:type="dxa"/>
          </w:tcPr>
          <w:p w14:paraId="23844AD0" w14:textId="08F0BE7C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2536D6B2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Профілактичний (періодичний) медичний огляд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працівників закладів освіти - технічний персонал</w:t>
            </w:r>
          </w:p>
        </w:tc>
        <w:tc>
          <w:tcPr>
            <w:tcW w:w="1526" w:type="dxa"/>
          </w:tcPr>
          <w:p w14:paraId="43D728EE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04A0A21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318(112ч, 206ж)</w:t>
            </w:r>
          </w:p>
        </w:tc>
        <w:tc>
          <w:tcPr>
            <w:tcW w:w="2866" w:type="dxa"/>
          </w:tcPr>
          <w:p w14:paraId="23735B66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</w:t>
            </w:r>
          </w:p>
        </w:tc>
        <w:tc>
          <w:tcPr>
            <w:tcW w:w="2527" w:type="dxa"/>
          </w:tcPr>
          <w:p w14:paraId="1B860F81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 +формула;</w:t>
            </w:r>
          </w:p>
          <w:p w14:paraId="010D8B3A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7FA2EEDB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Глюкоза крові;</w:t>
            </w:r>
          </w:p>
          <w:p w14:paraId="28B25002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RW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5BB412E6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Електрокардіограма (ЕКГ)</w:t>
            </w:r>
          </w:p>
        </w:tc>
      </w:tr>
      <w:tr w:rsidR="00C71E6F" w:rsidRPr="00C71E6F" w14:paraId="564CACF1" w14:textId="77777777" w:rsidTr="00C71E6F">
        <w:tc>
          <w:tcPr>
            <w:tcW w:w="675" w:type="dxa"/>
          </w:tcPr>
          <w:p w14:paraId="62DE8DC4" w14:textId="16C8569E" w:rsidR="00C71E6F" w:rsidRPr="00C71E6F" w:rsidRDefault="00C71E6F" w:rsidP="00C71E6F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9" w:type="dxa"/>
          </w:tcPr>
          <w:p w14:paraId="0EF173EB" w14:textId="77777777" w:rsidR="00C71E6F" w:rsidRPr="00C71E6F" w:rsidRDefault="00C71E6F" w:rsidP="00C71E6F">
            <w:pPr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Профілактичний (періодичний) медичний огляд працівників закладів освіти – водії транспортних засобів</w:t>
            </w:r>
          </w:p>
        </w:tc>
        <w:tc>
          <w:tcPr>
            <w:tcW w:w="1526" w:type="dxa"/>
          </w:tcPr>
          <w:p w14:paraId="5FF8BE6F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4AE8DC6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781E2E3" w14:textId="77777777" w:rsidR="00C71E6F" w:rsidRPr="00C71E6F" w:rsidRDefault="00C71E6F" w:rsidP="00C71E6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8(ч)</w:t>
            </w:r>
          </w:p>
        </w:tc>
        <w:tc>
          <w:tcPr>
            <w:tcW w:w="2866" w:type="dxa"/>
          </w:tcPr>
          <w:p w14:paraId="6CE9DEE7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–хірург;</w:t>
            </w:r>
          </w:p>
          <w:p w14:paraId="631925D9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 –невропатолог;</w:t>
            </w:r>
          </w:p>
          <w:p w14:paraId="56CDDF41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лікар-терапевт або лікар загальної практики-сімейний лікар;</w:t>
            </w:r>
          </w:p>
          <w:p w14:paraId="32FAB042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лікар-офтальмолог;</w:t>
            </w:r>
          </w:p>
          <w:p w14:paraId="5648A02D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лікар-отоларинголог;</w:t>
            </w:r>
          </w:p>
          <w:p w14:paraId="3B35D423" w14:textId="77777777" w:rsidR="00C71E6F" w:rsidRPr="00C71E6F" w:rsidRDefault="00C71E6F" w:rsidP="00C71E6F">
            <w:pPr>
              <w:ind w:firstLine="2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лікар-психіатр</w:t>
            </w:r>
          </w:p>
        </w:tc>
        <w:tc>
          <w:tcPr>
            <w:tcW w:w="2527" w:type="dxa"/>
          </w:tcPr>
          <w:p w14:paraId="1B180AE0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крові;</w:t>
            </w:r>
          </w:p>
          <w:p w14:paraId="0465E3C8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Загальний аналіз сечі;</w:t>
            </w:r>
          </w:p>
          <w:p w14:paraId="53E0302B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Цукор крові;</w:t>
            </w:r>
          </w:p>
          <w:p w14:paraId="5AA4CA85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Група крові;</w:t>
            </w:r>
          </w:p>
          <w:p w14:paraId="7EFA358A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Резус ний фактор; </w:t>
            </w:r>
          </w:p>
          <w:p w14:paraId="5FE4FE8B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 на вміст наркотичних речовин;</w:t>
            </w:r>
          </w:p>
          <w:p w14:paraId="6F060DCF" w14:textId="77777777" w:rsidR="00C71E6F" w:rsidRPr="00C71E6F" w:rsidRDefault="00C71E6F" w:rsidP="00C71E6F">
            <w:pPr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1E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Кров на ГГТ </w:t>
            </w:r>
          </w:p>
        </w:tc>
      </w:tr>
    </w:tbl>
    <w:p w14:paraId="5693855F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47075F5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/>
          <w:bCs/>
          <w:sz w:val="24"/>
          <w:szCs w:val="24"/>
          <w:lang w:eastAsia="en-US"/>
        </w:rPr>
        <w:t>Кількість працівників Замовника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t>, які підлягають проходженню профілактичному (періодичному) медичному огляду -  1 053 людей.</w:t>
      </w:r>
    </w:p>
    <w:p w14:paraId="196A4027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Строк надання послуг 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t>– до 31.12.2025 р.</w:t>
      </w:r>
    </w:p>
    <w:p w14:paraId="1C2BCD4B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Місце надання послуг </w:t>
      </w:r>
      <w:r w:rsidRPr="00C71E6F">
        <w:rPr>
          <w:rFonts w:ascii="Times New Roman" w:hAnsi="Times New Roman"/>
          <w:bCs/>
          <w:sz w:val="24"/>
          <w:szCs w:val="24"/>
          <w:lang w:eastAsia="en-US"/>
        </w:rPr>
        <w:t>– м. Городок Львівського р-ну Львівської обл. або на території Городоцької територіальної громади Львівської області. В іншому випадку учасник-переможець забезпечує за власний рахунок виїзд мобільної групи (груп) з фаховими спеціалістами для надання повного обсягу досліджень, огляду в м. Городку.</w:t>
      </w:r>
    </w:p>
    <w:p w14:paraId="576F87C4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Місце проведення медичних оглядів має бути облаштоване вестибюлем, приміщеннями очікування, тощо.</w:t>
      </w:r>
    </w:p>
    <w:p w14:paraId="77AF0248" w14:textId="7EAF48F4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Будівля де проводиться медичний огляд, на випадок ситуацій техногенного, природного та воєнного характеру повинна бути облаштована укриттям для цивільного захисту населення, у разі відсутності укриття у будівлі виконавця, надати підтвердження, про розташування найближчого укриття на відстані не більше 500 метрів від місця надання послуг.</w:t>
      </w:r>
    </w:p>
    <w:p w14:paraId="0FF775AD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 xml:space="preserve">При наданні послуг Виконавець повинен використовувати дозволені до застосування на території України препарати (засоби) та витратні матеріали, придбані за рахунок Виконавця. </w:t>
      </w:r>
    </w:p>
    <w:p w14:paraId="236A2885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На підставі результатів обстеження кожний лікар-спеціаліст робить висновок щодо можливості допущення працівника закладу освіти до роботи. За результатами медогляду у разі відсутності протипоказань для зайняття відповідним видом діяльності Виконавець надає відповідні документи згідно Наказу МОЗ України від 23.07.2002  № 280 (у редакції наказу МОЗ України від 21.02.2013 № 150).</w:t>
      </w:r>
    </w:p>
    <w:p w14:paraId="3AA13269" w14:textId="77777777" w:rsidR="00C71E6F" w:rsidRPr="00C71E6F" w:rsidRDefault="00C71E6F" w:rsidP="00C71E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71E6F">
        <w:rPr>
          <w:rFonts w:ascii="Times New Roman" w:hAnsi="Times New Roman"/>
          <w:bCs/>
          <w:sz w:val="24"/>
          <w:szCs w:val="24"/>
          <w:lang w:eastAsia="en-US"/>
        </w:rPr>
        <w:t>Учасник визначає ціну на послуги, яку він пропонує виконати за Договором, з урахуванням податків та зборів, що сплачуються або мають бути сплачені, а також всіх інших витрат.</w:t>
      </w:r>
    </w:p>
    <w:sectPr w:rsidR="00C71E6F" w:rsidRPr="00C71E6F" w:rsidSect="00A9749B">
      <w:pgSz w:w="11906" w:h="16838"/>
      <w:pgMar w:top="851" w:right="851" w:bottom="851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3B2F"/>
    <w:multiLevelType w:val="hybridMultilevel"/>
    <w:tmpl w:val="E7A2E1E8"/>
    <w:lvl w:ilvl="0" w:tplc="0C1E1E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1D3417"/>
    <w:multiLevelType w:val="hybridMultilevel"/>
    <w:tmpl w:val="B114C778"/>
    <w:lvl w:ilvl="0" w:tplc="C60C2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307E1F"/>
    <w:multiLevelType w:val="hybridMultilevel"/>
    <w:tmpl w:val="E4A659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01"/>
    <w:rsid w:val="000D33CD"/>
    <w:rsid w:val="0012410E"/>
    <w:rsid w:val="002203FA"/>
    <w:rsid w:val="002241AD"/>
    <w:rsid w:val="002D7752"/>
    <w:rsid w:val="003C5F5D"/>
    <w:rsid w:val="003D1B9D"/>
    <w:rsid w:val="00553405"/>
    <w:rsid w:val="005D2184"/>
    <w:rsid w:val="005F668D"/>
    <w:rsid w:val="00620C79"/>
    <w:rsid w:val="0064194A"/>
    <w:rsid w:val="00653DDA"/>
    <w:rsid w:val="007A3D12"/>
    <w:rsid w:val="008079B7"/>
    <w:rsid w:val="00890FC3"/>
    <w:rsid w:val="008E2E6D"/>
    <w:rsid w:val="0093052F"/>
    <w:rsid w:val="009C21AA"/>
    <w:rsid w:val="00A85207"/>
    <w:rsid w:val="00A93C06"/>
    <w:rsid w:val="00A9749B"/>
    <w:rsid w:val="00B023C1"/>
    <w:rsid w:val="00C71E6F"/>
    <w:rsid w:val="00D37701"/>
    <w:rsid w:val="00DB5CB1"/>
    <w:rsid w:val="00E23B01"/>
    <w:rsid w:val="00E5305E"/>
    <w:rsid w:val="00E61983"/>
    <w:rsid w:val="00E71C63"/>
    <w:rsid w:val="00F37030"/>
    <w:rsid w:val="00F660F5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E6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E6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4939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Comp</cp:lastModifiedBy>
  <cp:revision>7</cp:revision>
  <dcterms:created xsi:type="dcterms:W3CDTF">2023-05-08T09:50:00Z</dcterms:created>
  <dcterms:modified xsi:type="dcterms:W3CDTF">2025-07-14T13:19:00Z</dcterms:modified>
</cp:coreProperties>
</file>