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2D78" w:rsidRPr="00260B39" w:rsidRDefault="00B02D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D78" w:rsidRPr="00260B39" w:rsidRDefault="00B02D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02D78" w:rsidRPr="00260B39" w:rsidRDefault="00B02D7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02D78" w:rsidRDefault="00B02D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02D78" w:rsidRPr="001443EB" w:rsidRDefault="00B02D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02D78" w:rsidRPr="00260B39" w:rsidRDefault="00B02D7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02D78" w:rsidRPr="00260B39" w:rsidRDefault="00B02D7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02D78" w:rsidRDefault="00B02D7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02D78" w:rsidRPr="00045C12" w:rsidRDefault="00B02D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02D78" w:rsidRDefault="00B02D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02D78" w:rsidRPr="001443EB" w:rsidRDefault="00B02D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до Програми охорони та збереження культурної спадщини на території Городоцької громади на 2024-2025 роки</w:t>
      </w:r>
    </w:p>
    <w:p w:rsidR="00B02D78" w:rsidRPr="00260B39" w:rsidRDefault="00B02D7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02D7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02D78" w:rsidRPr="00260B39" w:rsidRDefault="00B02D7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02D78" w:rsidRPr="00260B39" w:rsidRDefault="00B02D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02D78" w:rsidRPr="00260B39" w:rsidRDefault="00B02D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02D78" w:rsidRPr="00D76C69" w:rsidRDefault="00B02D7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02D78" w:rsidRPr="00D26333" w:rsidRDefault="00B02D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02D78" w:rsidRPr="000C38F9" w:rsidRDefault="00B02D7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02D78" w:rsidRPr="00D26333" w:rsidRDefault="00B02D7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02D78" w:rsidRPr="00F802E7" w:rsidRDefault="00B02D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D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D78" w:rsidRPr="000C38F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02D78" w:rsidRPr="00260B39" w:rsidRDefault="00B02D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B02D78" w:rsidRPr="00260B39" w:rsidRDefault="00B02D7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02D78" w:rsidRPr="00260B39" w:rsidRDefault="00B02D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B02D78" w:rsidRPr="00260B39" w:rsidRDefault="00B02D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02D78" w:rsidRPr="00260B39" w:rsidRDefault="00B02D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B02D78" w:rsidRPr="00260B39" w:rsidRDefault="00B02D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2D78" w:rsidRPr="00260B39" w:rsidRDefault="00B02D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2D78" w:rsidRDefault="00B02D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2D78" w:rsidRPr="001443EB" w:rsidRDefault="00B02D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02D78" w:rsidRPr="001443EB" w:rsidRDefault="00B02D7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02D78" w:rsidRDefault="00B02D7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02D78" w:rsidRPr="00260B39" w:rsidRDefault="00B02D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02D78" w:rsidRDefault="00B02D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2D78" w:rsidRDefault="00B02D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2D78" w:rsidRPr="00260B39" w:rsidRDefault="00B02D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2D78" w:rsidRPr="00260B39" w:rsidRDefault="00B02D7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02D78" w:rsidRDefault="00B02D78">
      <w:pPr>
        <w:rPr>
          <w:sz w:val="28"/>
          <w:szCs w:val="28"/>
          <w:lang w:val="uk-UA"/>
        </w:rPr>
        <w:sectPr w:rsidR="00B02D78" w:rsidSect="00B02D7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02D78" w:rsidRPr="004E4BC3" w:rsidRDefault="00B02D78">
      <w:pPr>
        <w:rPr>
          <w:sz w:val="28"/>
          <w:szCs w:val="28"/>
          <w:lang w:val="uk-UA"/>
        </w:rPr>
      </w:pPr>
    </w:p>
    <w:sectPr w:rsidR="00B02D78" w:rsidRPr="004E4BC3" w:rsidSect="00B02D7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2D78" w:rsidRDefault="00B02D78" w:rsidP="00AA6D1B">
      <w:pPr>
        <w:spacing w:after="0" w:line="240" w:lineRule="auto"/>
      </w:pPr>
      <w:r>
        <w:separator/>
      </w:r>
    </w:p>
  </w:endnote>
  <w:endnote w:type="continuationSeparator" w:id="0">
    <w:p w:rsidR="00B02D78" w:rsidRDefault="00B02D7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2D78" w:rsidRPr="00A06BFA" w:rsidRDefault="00B02D7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25/65-8759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2D78" w:rsidRDefault="00B02D78" w:rsidP="00AA6D1B">
      <w:pPr>
        <w:spacing w:after="0" w:line="240" w:lineRule="auto"/>
      </w:pPr>
      <w:r>
        <w:separator/>
      </w:r>
    </w:p>
  </w:footnote>
  <w:footnote w:type="continuationSeparator" w:id="0">
    <w:p w:rsidR="00B02D78" w:rsidRDefault="00B02D7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02D78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1050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