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612D1A0C" w:rsidR="005F1FF5" w:rsidRPr="007879F7" w:rsidRDefault="00107714" w:rsidP="007879F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65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7879F7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561D471A" w:rsidR="005F1FF5" w:rsidRDefault="005F1FF5" w:rsidP="007879F7">
      <w:pPr>
        <w:jc w:val="center"/>
        <w:rPr>
          <w:rFonts w:ascii="Century" w:eastAsia="Calibri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1D7824A3" w14:textId="77777777" w:rsidR="007879F7" w:rsidRPr="007879F7" w:rsidRDefault="007879F7" w:rsidP="007879F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14:paraId="5196DBFC" w14:textId="505E0C5D" w:rsidR="005F1FF5" w:rsidRPr="005F1FF5" w:rsidRDefault="00107714" w:rsidP="005F1FF5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липня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5F1FF5">
      <w:pPr>
        <w:jc w:val="both"/>
        <w:rPr>
          <w:rFonts w:ascii="Century" w:hAnsi="Century"/>
          <w:lang w:val="uk-UA"/>
        </w:rPr>
      </w:pPr>
    </w:p>
    <w:p w14:paraId="2DC9EC01" w14:textId="4F443097" w:rsidR="00B3382A" w:rsidRPr="005F1FF5" w:rsidRDefault="005F1FF5" w:rsidP="005F1FF5">
      <w:pPr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825984">
        <w:rPr>
          <w:rFonts w:ascii="Century" w:hAnsi="Century"/>
          <w:b/>
          <w:color w:val="000000"/>
          <w:lang w:val="uk-UA" w:eastAsia="uk-UA"/>
        </w:rPr>
        <w:t>их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825984">
        <w:rPr>
          <w:rFonts w:ascii="Century" w:hAnsi="Century"/>
          <w:b/>
          <w:color w:val="000000"/>
          <w:lang w:val="uk-UA" w:eastAsia="uk-UA"/>
        </w:rPr>
        <w:t>ок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</w:t>
      </w:r>
      <w:r w:rsidR="005F76B2">
        <w:rPr>
          <w:rFonts w:ascii="Century" w:hAnsi="Century"/>
          <w:b/>
          <w:color w:val="000000"/>
          <w:lang w:val="uk-UA" w:eastAsia="uk-UA"/>
        </w:rPr>
        <w:t>та надання дозволу на розроблення проекту землеустрою щодо відведення земельних ділянок зі зміною цільового призначення на «</w:t>
      </w:r>
      <w:r w:rsidRPr="005F1FF5">
        <w:rPr>
          <w:rFonts w:ascii="Century" w:hAnsi="Century"/>
          <w:b/>
          <w:color w:val="000000"/>
          <w:lang w:val="uk-UA" w:eastAsia="uk-UA"/>
        </w:rPr>
        <w:t>для розміщення, будівництва, експлуатації та обслуговування будівель і споруд об’єктів передачі електричної енергії (КВЦПЗ-14.02)</w:t>
      </w:r>
      <w:r w:rsidR="005F76B2">
        <w:rPr>
          <w:rFonts w:ascii="Century" w:hAnsi="Century"/>
          <w:b/>
          <w:color w:val="000000"/>
          <w:lang w:val="uk-UA" w:eastAsia="uk-UA"/>
        </w:rPr>
        <w:t>»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на території Городоцької </w:t>
      </w:r>
      <w:r w:rsidR="00107714">
        <w:rPr>
          <w:rFonts w:ascii="Century" w:hAnsi="Century"/>
          <w:b/>
          <w:color w:val="000000"/>
          <w:lang w:val="uk-UA" w:eastAsia="uk-UA"/>
        </w:rPr>
        <w:t>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  <w:r w:rsidR="005F76B2">
        <w:rPr>
          <w:rFonts w:ascii="Century" w:hAnsi="Century"/>
          <w:b/>
          <w:color w:val="000000"/>
          <w:lang w:val="uk-UA" w:eastAsia="uk-UA"/>
        </w:rPr>
        <w:t xml:space="preserve"> з метою передачі їх в постійне користування НЕК «УКРЕНЕРГО»</w:t>
      </w:r>
    </w:p>
    <w:p w14:paraId="0213AF88" w14:textId="77777777" w:rsidR="005F1FF5" w:rsidRPr="005F1FF5" w:rsidRDefault="005F1FF5" w:rsidP="005F1FF5">
      <w:pPr>
        <w:rPr>
          <w:rFonts w:ascii="Century" w:hAnsi="Century"/>
          <w:b/>
          <w:sz w:val="25"/>
          <w:szCs w:val="25"/>
          <w:lang w:val="uk-UA"/>
        </w:rPr>
      </w:pPr>
    </w:p>
    <w:p w14:paraId="366FBAEE" w14:textId="0608F497" w:rsidR="00B3382A" w:rsidRPr="0054486B" w:rsidRDefault="005F1FF5" w:rsidP="00B3382A">
      <w:pPr>
        <w:jc w:val="both"/>
        <w:rPr>
          <w:rFonts w:ascii="Century" w:hAnsi="Century"/>
          <w:lang w:val="uk-UA"/>
        </w:rPr>
      </w:pPr>
      <w:r w:rsidRPr="005F1FF5">
        <w:rPr>
          <w:rFonts w:ascii="Century" w:hAnsi="Century"/>
          <w:lang w:val="uk-UA"/>
        </w:rPr>
        <w:t xml:space="preserve">Розглянувши клопотання </w:t>
      </w:r>
      <w:r w:rsidRPr="0054486B">
        <w:rPr>
          <w:rFonts w:ascii="Century" w:hAnsi="Century"/>
          <w:lang w:val="uk-UA"/>
        </w:rPr>
        <w:t>НЕК «УКРЕНЕРГО» (код ЄДРПОУ 00100227),</w:t>
      </w:r>
      <w:r w:rsidRPr="005F1FF5">
        <w:rPr>
          <w:rFonts w:ascii="Century" w:hAnsi="Century"/>
          <w:lang w:val="uk-UA"/>
        </w:rPr>
        <w:t xml:space="preserve"> </w:t>
      </w:r>
      <w:r w:rsidRPr="0054486B">
        <w:rPr>
          <w:rFonts w:ascii="Century" w:hAnsi="Century"/>
          <w:lang w:val="uk-UA"/>
        </w:rPr>
        <w:t>про</w:t>
      </w:r>
      <w:r w:rsidR="00B3382A" w:rsidRPr="0054486B">
        <w:rPr>
          <w:rFonts w:ascii="Century" w:hAnsi="Century"/>
          <w:lang w:val="uk-UA"/>
        </w:rPr>
        <w:t xml:space="preserve"> </w:t>
      </w:r>
      <w:r w:rsidR="00563CB6">
        <w:rPr>
          <w:rFonts w:ascii="Century" w:hAnsi="Century"/>
          <w:lang w:val="uk-UA"/>
        </w:rPr>
        <w:t>затвердження</w:t>
      </w:r>
      <w:r w:rsidRPr="005F1FF5">
        <w:rPr>
          <w:rFonts w:ascii="Century" w:hAnsi="Century"/>
          <w:lang w:val="uk-UA"/>
        </w:rPr>
        <w:t xml:space="preserve"> проекту землеустрою щодо відведення земельних ділянок </w:t>
      </w:r>
      <w:r w:rsidRPr="0054486B">
        <w:rPr>
          <w:rFonts w:ascii="Century" w:hAnsi="Century"/>
          <w:lang w:val="uk-UA"/>
        </w:rPr>
        <w:t>на території Городоцької територіальної громади Львівського району Львівської області, керуючись</w:t>
      </w:r>
      <w:r w:rsidR="00B3382A" w:rsidRPr="0054486B">
        <w:rPr>
          <w:rFonts w:ascii="Century" w:hAnsi="Century"/>
          <w:lang w:val="uk-UA"/>
        </w:rPr>
        <w:t xml:space="preserve"> ст.ст. 12, 92, 122</w:t>
      </w:r>
      <w:r w:rsidRPr="0054486B">
        <w:rPr>
          <w:rFonts w:ascii="Century" w:hAnsi="Century"/>
          <w:lang w:val="uk-UA"/>
        </w:rPr>
        <w:t>, 123</w:t>
      </w:r>
      <w:r w:rsidR="00B3382A" w:rsidRPr="0054486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54486B" w:rsidRDefault="00B3382A" w:rsidP="006619AB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089AAAF0" w14:textId="09D50B8A" w:rsidR="0054486B" w:rsidRPr="0054486B" w:rsidRDefault="00B3382A" w:rsidP="00B3382A">
      <w:pPr>
        <w:jc w:val="both"/>
        <w:rPr>
          <w:rFonts w:ascii="Century" w:hAnsi="Century"/>
          <w:lang w:val="uk-UA"/>
        </w:rPr>
      </w:pPr>
      <w:r w:rsidRPr="0054486B">
        <w:rPr>
          <w:rFonts w:ascii="Century" w:hAnsi="Century"/>
          <w:lang w:val="uk-UA"/>
        </w:rPr>
        <w:t xml:space="preserve">1. </w:t>
      </w:r>
      <w:r w:rsidR="00607A9C">
        <w:rPr>
          <w:rFonts w:ascii="Century" w:hAnsi="Century"/>
          <w:lang w:val="uk-UA"/>
        </w:rPr>
        <w:t>Затвердити проект</w:t>
      </w:r>
      <w:r w:rsidRPr="0054486B">
        <w:rPr>
          <w:rFonts w:ascii="Century" w:hAnsi="Century"/>
          <w:lang w:val="uk-UA"/>
        </w:rPr>
        <w:t xml:space="preserve"> землеустрою щодо відведення </w:t>
      </w:r>
      <w:r w:rsidR="0054486B" w:rsidRPr="0054486B">
        <w:rPr>
          <w:rFonts w:ascii="Century" w:hAnsi="Century"/>
          <w:lang w:val="uk-UA"/>
        </w:rPr>
        <w:t>земельних</w:t>
      </w:r>
      <w:r w:rsidRPr="0054486B">
        <w:rPr>
          <w:rFonts w:ascii="Century" w:hAnsi="Century"/>
          <w:lang w:val="uk-UA"/>
        </w:rPr>
        <w:t xml:space="preserve"> ділян</w:t>
      </w:r>
      <w:r w:rsidR="0054486B" w:rsidRPr="0054486B">
        <w:rPr>
          <w:rFonts w:ascii="Century" w:hAnsi="Century"/>
          <w:lang w:val="uk-UA"/>
        </w:rPr>
        <w:t xml:space="preserve">ок на території Городоцької </w:t>
      </w:r>
      <w:r w:rsidR="00107714">
        <w:rPr>
          <w:rFonts w:ascii="Century" w:hAnsi="Century"/>
          <w:lang w:val="uk-UA"/>
        </w:rPr>
        <w:t>міської ради</w:t>
      </w:r>
      <w:r w:rsidR="0054486B" w:rsidRPr="0054486B">
        <w:rPr>
          <w:rFonts w:ascii="Century" w:hAnsi="Century"/>
          <w:lang w:val="uk-UA"/>
        </w:rPr>
        <w:t xml:space="preserve"> Львівського району Львівської області, </w:t>
      </w:r>
      <w:r w:rsidR="00107714">
        <w:rPr>
          <w:rFonts w:ascii="Century" w:hAnsi="Century"/>
          <w:lang w:val="uk-UA"/>
        </w:rPr>
        <w:t>які утворилися в результаті поділу земельної ділянки з кадастровим номером</w:t>
      </w:r>
      <w:r w:rsidR="009016CB">
        <w:rPr>
          <w:rFonts w:ascii="Century" w:hAnsi="Century"/>
          <w:lang w:val="uk-UA"/>
        </w:rPr>
        <w:t xml:space="preserve"> 4620985600:11:000:0123 площею 22,0000 га:</w:t>
      </w:r>
    </w:p>
    <w:p w14:paraId="739EEEB4" w14:textId="0F7288E8" w:rsidR="009016CB" w:rsidRDefault="00666B2D" w:rsidP="00735F08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</w:t>
      </w:r>
      <w:r w:rsidR="00607A9C">
        <w:rPr>
          <w:rFonts w:ascii="Century" w:hAnsi="Century"/>
          <w:lang w:val="uk-UA"/>
        </w:rPr>
        <w:t xml:space="preserve"> 0,0</w:t>
      </w:r>
      <w:r w:rsidR="009016CB">
        <w:rPr>
          <w:rFonts w:ascii="Century" w:hAnsi="Century"/>
          <w:lang w:val="uk-UA"/>
        </w:rPr>
        <w:t>024</w:t>
      </w:r>
      <w:r w:rsidR="00607A9C">
        <w:rPr>
          <w:rFonts w:ascii="Century" w:hAnsi="Century"/>
          <w:lang w:val="uk-UA"/>
        </w:rPr>
        <w:t xml:space="preserve"> га – кадастровий номер – </w:t>
      </w:r>
      <w:r w:rsidR="009016CB">
        <w:rPr>
          <w:rFonts w:ascii="Century" w:hAnsi="Century"/>
          <w:lang w:val="uk-UA"/>
        </w:rPr>
        <w:t xml:space="preserve">4620985600:11:000:0132 </w:t>
      </w:r>
    </w:p>
    <w:p w14:paraId="3D8E0A9A" w14:textId="09E8EB88" w:rsidR="00735F08" w:rsidRDefault="00735F08" w:rsidP="00735F08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</w:t>
      </w:r>
      <w:r w:rsidR="00A95DB0">
        <w:rPr>
          <w:rFonts w:ascii="Century" w:hAnsi="Century"/>
          <w:lang w:val="uk-UA"/>
        </w:rPr>
        <w:t>024</w:t>
      </w:r>
      <w:r>
        <w:rPr>
          <w:rFonts w:ascii="Century" w:hAnsi="Century"/>
          <w:lang w:val="uk-UA"/>
        </w:rPr>
        <w:t xml:space="preserve"> га – кадастровий номер – 462098</w:t>
      </w:r>
      <w:r w:rsidR="009016CB">
        <w:rPr>
          <w:rFonts w:ascii="Century" w:hAnsi="Century"/>
          <w:lang w:val="uk-UA"/>
        </w:rPr>
        <w:t>56</w:t>
      </w:r>
      <w:r>
        <w:rPr>
          <w:rFonts w:ascii="Century" w:hAnsi="Century"/>
          <w:lang w:val="uk-UA"/>
        </w:rPr>
        <w:t>00:</w:t>
      </w:r>
      <w:r w:rsidR="00A95DB0">
        <w:rPr>
          <w:rFonts w:ascii="Century" w:hAnsi="Century"/>
          <w:lang w:val="uk-UA"/>
        </w:rPr>
        <w:t>1</w:t>
      </w:r>
      <w:r w:rsidR="009016CB">
        <w:rPr>
          <w:rFonts w:ascii="Century" w:hAnsi="Century"/>
          <w:lang w:val="uk-UA"/>
        </w:rPr>
        <w:t>1</w:t>
      </w:r>
      <w:r>
        <w:rPr>
          <w:rFonts w:ascii="Century" w:hAnsi="Century"/>
          <w:lang w:val="uk-UA"/>
        </w:rPr>
        <w:t>:000:0</w:t>
      </w:r>
      <w:r w:rsidR="00A95DB0">
        <w:rPr>
          <w:rFonts w:ascii="Century" w:hAnsi="Century"/>
          <w:lang w:val="uk-UA"/>
        </w:rPr>
        <w:t>1</w:t>
      </w:r>
      <w:r w:rsidR="009016CB">
        <w:rPr>
          <w:rFonts w:ascii="Century" w:hAnsi="Century"/>
          <w:lang w:val="uk-UA"/>
        </w:rPr>
        <w:t>33</w:t>
      </w:r>
    </w:p>
    <w:p w14:paraId="47A06831" w14:textId="3512DC60" w:rsidR="00A4648E" w:rsidRDefault="00A4648E" w:rsidP="00A4648E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21,9952 га – кадастровий номер – 4620985600:11:000:0131</w:t>
      </w:r>
    </w:p>
    <w:p w14:paraId="1B11668A" w14:textId="3C16748C" w:rsidR="009016CB" w:rsidRDefault="009016CB" w:rsidP="009016CB">
      <w:pPr>
        <w:tabs>
          <w:tab w:val="left" w:pos="284"/>
        </w:tabs>
        <w:jc w:val="both"/>
        <w:rPr>
          <w:lang w:val="uk-UA"/>
        </w:rPr>
      </w:pPr>
      <w:r w:rsidRPr="003E66F3">
        <w:rPr>
          <w:rFonts w:ascii="Century" w:hAnsi="Century"/>
        </w:rPr>
        <w:t xml:space="preserve">2. </w:t>
      </w:r>
      <w:proofErr w:type="spellStart"/>
      <w:r w:rsidRPr="003E66F3">
        <w:rPr>
          <w:rFonts w:ascii="Century" w:hAnsi="Century"/>
        </w:rPr>
        <w:t>Міському</w:t>
      </w:r>
      <w:proofErr w:type="spellEnd"/>
      <w:r w:rsidRPr="003E66F3">
        <w:rPr>
          <w:rFonts w:ascii="Century" w:hAnsi="Century"/>
        </w:rPr>
        <w:t xml:space="preserve"> </w:t>
      </w:r>
      <w:proofErr w:type="spellStart"/>
      <w:r w:rsidRPr="003E66F3">
        <w:rPr>
          <w:rFonts w:ascii="Century" w:hAnsi="Century"/>
        </w:rPr>
        <w:t>голові</w:t>
      </w:r>
      <w:proofErr w:type="spellEnd"/>
      <w:r w:rsidRPr="003E66F3">
        <w:rPr>
          <w:rFonts w:ascii="Century" w:hAnsi="Century"/>
        </w:rPr>
        <w:t xml:space="preserve"> </w:t>
      </w:r>
      <w:proofErr w:type="spellStart"/>
      <w:r w:rsidRPr="003E66F3">
        <w:rPr>
          <w:rFonts w:ascii="Century" w:hAnsi="Century"/>
        </w:rPr>
        <w:t>забезпечити</w:t>
      </w:r>
      <w:proofErr w:type="spellEnd"/>
      <w:r w:rsidRPr="003E66F3">
        <w:rPr>
          <w:rFonts w:ascii="Century" w:hAnsi="Century"/>
        </w:rPr>
        <w:t xml:space="preserve"> </w:t>
      </w:r>
      <w:proofErr w:type="spellStart"/>
      <w:r w:rsidRPr="003E66F3">
        <w:rPr>
          <w:rFonts w:ascii="Century" w:hAnsi="Century"/>
        </w:rPr>
        <w:t>юридичні</w:t>
      </w:r>
      <w:proofErr w:type="spellEnd"/>
      <w:r w:rsidRPr="003E66F3">
        <w:rPr>
          <w:rFonts w:ascii="Century" w:hAnsi="Century"/>
        </w:rPr>
        <w:t xml:space="preserve"> </w:t>
      </w:r>
      <w:proofErr w:type="spellStart"/>
      <w:r w:rsidRPr="003E66F3">
        <w:rPr>
          <w:rFonts w:ascii="Century" w:hAnsi="Century"/>
        </w:rPr>
        <w:t>дії</w:t>
      </w:r>
      <w:proofErr w:type="spellEnd"/>
      <w:r w:rsidRPr="003E66F3">
        <w:rPr>
          <w:rFonts w:ascii="Century" w:hAnsi="Century"/>
        </w:rPr>
        <w:t xml:space="preserve"> </w:t>
      </w:r>
      <w:proofErr w:type="spellStart"/>
      <w:r w:rsidRPr="003E66F3">
        <w:rPr>
          <w:rFonts w:ascii="Century" w:hAnsi="Century"/>
        </w:rPr>
        <w:t>щодо</w:t>
      </w:r>
      <w:proofErr w:type="spellEnd"/>
      <w:r w:rsidRPr="003E66F3">
        <w:rPr>
          <w:rFonts w:ascii="Century" w:hAnsi="Century"/>
        </w:rPr>
        <w:t xml:space="preserve"> </w:t>
      </w:r>
      <w:proofErr w:type="spellStart"/>
      <w:r w:rsidRPr="003E66F3">
        <w:rPr>
          <w:rFonts w:ascii="Century" w:hAnsi="Century"/>
        </w:rPr>
        <w:t>здійснення</w:t>
      </w:r>
      <w:proofErr w:type="spellEnd"/>
      <w:r w:rsidRPr="003E66F3">
        <w:rPr>
          <w:rFonts w:ascii="Century" w:hAnsi="Century"/>
        </w:rPr>
        <w:t xml:space="preserve"> </w:t>
      </w:r>
      <w:proofErr w:type="spellStart"/>
      <w:r w:rsidRPr="003E66F3">
        <w:rPr>
          <w:rFonts w:ascii="Century" w:hAnsi="Century"/>
        </w:rPr>
        <w:t>реєстрації</w:t>
      </w:r>
      <w:proofErr w:type="spellEnd"/>
      <w:r w:rsidRPr="003E66F3">
        <w:rPr>
          <w:rFonts w:ascii="Century" w:hAnsi="Century"/>
        </w:rPr>
        <w:t xml:space="preserve"> </w:t>
      </w:r>
      <w:proofErr w:type="spellStart"/>
      <w:r w:rsidRPr="003E66F3">
        <w:rPr>
          <w:rFonts w:ascii="Century" w:hAnsi="Century"/>
        </w:rPr>
        <w:t>речового</w:t>
      </w:r>
      <w:proofErr w:type="spellEnd"/>
      <w:r w:rsidRPr="003E66F3">
        <w:rPr>
          <w:rFonts w:ascii="Century" w:hAnsi="Century"/>
        </w:rPr>
        <w:t xml:space="preserve"> права </w:t>
      </w:r>
      <w:proofErr w:type="spellStart"/>
      <w:r w:rsidRPr="003E66F3">
        <w:rPr>
          <w:rFonts w:ascii="Century" w:hAnsi="Century"/>
        </w:rPr>
        <w:t>комунальної</w:t>
      </w:r>
      <w:proofErr w:type="spellEnd"/>
      <w:r w:rsidRPr="003E66F3">
        <w:rPr>
          <w:rFonts w:ascii="Century" w:hAnsi="Century"/>
        </w:rPr>
        <w:t xml:space="preserve"> </w:t>
      </w:r>
      <w:proofErr w:type="spellStart"/>
      <w:r w:rsidRPr="003E66F3">
        <w:rPr>
          <w:rFonts w:ascii="Century" w:hAnsi="Century"/>
        </w:rPr>
        <w:t>власності</w:t>
      </w:r>
      <w:proofErr w:type="spellEnd"/>
      <w:r w:rsidRPr="003E66F3">
        <w:rPr>
          <w:rFonts w:ascii="Century" w:hAnsi="Century"/>
        </w:rPr>
        <w:t xml:space="preserve"> на</w:t>
      </w:r>
      <w:r w:rsidR="004033F5">
        <w:rPr>
          <w:rFonts w:ascii="Century" w:hAnsi="Century"/>
          <w:lang w:val="uk-UA"/>
        </w:rPr>
        <w:t xml:space="preserve"> новосформовані</w:t>
      </w:r>
      <w:r w:rsidRPr="003E66F3">
        <w:rPr>
          <w:rFonts w:ascii="Century" w:hAnsi="Century"/>
        </w:rPr>
        <w:t xml:space="preserve"> </w:t>
      </w:r>
      <w:proofErr w:type="spellStart"/>
      <w:r w:rsidRPr="003E66F3">
        <w:rPr>
          <w:rFonts w:ascii="Century" w:hAnsi="Century"/>
        </w:rPr>
        <w:t>земельн</w:t>
      </w:r>
      <w:r>
        <w:rPr>
          <w:rFonts w:ascii="Century" w:hAnsi="Century"/>
        </w:rPr>
        <w:t>і</w:t>
      </w:r>
      <w:proofErr w:type="spellEnd"/>
      <w:r w:rsidRPr="003E66F3">
        <w:rPr>
          <w:rFonts w:ascii="Century" w:hAnsi="Century"/>
        </w:rPr>
        <w:t xml:space="preserve"> </w:t>
      </w:r>
      <w:proofErr w:type="spellStart"/>
      <w:r w:rsidRPr="003E66F3">
        <w:rPr>
          <w:rFonts w:ascii="Century" w:hAnsi="Century"/>
        </w:rPr>
        <w:t>ділянк</w:t>
      </w:r>
      <w:r>
        <w:rPr>
          <w:rFonts w:ascii="Century" w:hAnsi="Century"/>
        </w:rPr>
        <w:t>и</w:t>
      </w:r>
      <w:proofErr w:type="spellEnd"/>
      <w:r>
        <w:rPr>
          <w:lang w:val="uk-UA"/>
        </w:rPr>
        <w:t>:</w:t>
      </w:r>
    </w:p>
    <w:p w14:paraId="78FFB7E7" w14:textId="77777777" w:rsidR="009016CB" w:rsidRDefault="009016CB" w:rsidP="009016CB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площею 0,0024 га – кадастровий номер – 4620985600:11:000:0132 </w:t>
      </w:r>
    </w:p>
    <w:p w14:paraId="6332D242" w14:textId="4481FACC" w:rsidR="009016CB" w:rsidRDefault="009016CB" w:rsidP="009016CB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0,0024 га – кадастровий номер – 4620985600:11:000:0133</w:t>
      </w:r>
    </w:p>
    <w:p w14:paraId="7B7A6F87" w14:textId="3E0B06BD" w:rsidR="009016CB" w:rsidRDefault="009016CB" w:rsidP="009016CB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21,9952 га – кадастровий номер – 4620985600:11:000:0131</w:t>
      </w:r>
    </w:p>
    <w:p w14:paraId="4BAD0F64" w14:textId="509EB3C7" w:rsidR="002A1CE9" w:rsidRPr="00020ACD" w:rsidRDefault="002A1CE9" w:rsidP="002A1CE9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КВЦПЗ 01.08 – для сінокосіння і випасання худоби, </w:t>
      </w:r>
      <w:proofErr w:type="spellStart"/>
      <w:r w:rsidR="009016CB" w:rsidRPr="00F30683">
        <w:rPr>
          <w:rFonts w:ascii="Century" w:hAnsi="Century"/>
        </w:rPr>
        <w:t>що</w:t>
      </w:r>
      <w:proofErr w:type="spellEnd"/>
      <w:r w:rsidR="009016CB" w:rsidRPr="00F30683">
        <w:rPr>
          <w:rFonts w:ascii="Century" w:hAnsi="Century"/>
        </w:rPr>
        <w:t xml:space="preserve"> </w:t>
      </w:r>
      <w:proofErr w:type="spellStart"/>
      <w:r w:rsidR="009016CB" w:rsidRPr="00F30683">
        <w:rPr>
          <w:rFonts w:ascii="Century" w:hAnsi="Century"/>
        </w:rPr>
        <w:t>розташован</w:t>
      </w:r>
      <w:r w:rsidR="009016CB">
        <w:rPr>
          <w:rFonts w:ascii="Century" w:hAnsi="Century"/>
        </w:rPr>
        <w:t>і</w:t>
      </w:r>
      <w:proofErr w:type="spellEnd"/>
      <w:r w:rsidRPr="002A1CE9">
        <w:rPr>
          <w:rFonts w:ascii="Century" w:hAnsi="Century"/>
          <w:b/>
          <w:color w:val="000000"/>
          <w:lang w:val="uk-UA" w:eastAsia="uk-UA"/>
        </w:rPr>
        <w:t xml:space="preserve"> </w:t>
      </w:r>
      <w:r w:rsidRPr="00020ACD">
        <w:rPr>
          <w:rFonts w:ascii="Century" w:hAnsi="Century"/>
          <w:color w:val="000000"/>
          <w:lang w:val="uk-UA" w:eastAsia="uk-UA"/>
        </w:rPr>
        <w:t>на території Городоцької міської ради Львівського району Львівської області.</w:t>
      </w:r>
    </w:p>
    <w:p w14:paraId="53116C90" w14:textId="77777777" w:rsidR="00A4648E" w:rsidRDefault="00020ACD" w:rsidP="00A4648E">
      <w:pPr>
        <w:spacing w:line="276" w:lineRule="auto"/>
        <w:ind w:right="-5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607A9C" w:rsidRPr="00C11B0A">
        <w:rPr>
          <w:rFonts w:ascii="Century" w:hAnsi="Century"/>
          <w:lang w:val="uk-UA"/>
        </w:rPr>
        <w:t xml:space="preserve">. </w:t>
      </w:r>
      <w:proofErr w:type="spellStart"/>
      <w:r w:rsidR="00A4648E" w:rsidRPr="006556B9">
        <w:rPr>
          <w:rFonts w:ascii="Century" w:hAnsi="Century"/>
        </w:rPr>
        <w:t>Змінити</w:t>
      </w:r>
      <w:proofErr w:type="spellEnd"/>
      <w:r w:rsidR="00A4648E" w:rsidRPr="006556B9">
        <w:rPr>
          <w:rFonts w:ascii="Century" w:hAnsi="Century"/>
        </w:rPr>
        <w:t xml:space="preserve"> </w:t>
      </w:r>
      <w:proofErr w:type="spellStart"/>
      <w:r w:rsidR="00A4648E" w:rsidRPr="006556B9">
        <w:rPr>
          <w:rFonts w:ascii="Century" w:hAnsi="Century"/>
        </w:rPr>
        <w:t>цільове</w:t>
      </w:r>
      <w:proofErr w:type="spellEnd"/>
      <w:r w:rsidR="00A4648E" w:rsidRPr="006556B9">
        <w:rPr>
          <w:rFonts w:ascii="Century" w:hAnsi="Century"/>
        </w:rPr>
        <w:t xml:space="preserve"> </w:t>
      </w:r>
      <w:proofErr w:type="spellStart"/>
      <w:r w:rsidR="00A4648E" w:rsidRPr="006556B9">
        <w:rPr>
          <w:rFonts w:ascii="Century" w:hAnsi="Century"/>
        </w:rPr>
        <w:t>призначення</w:t>
      </w:r>
      <w:proofErr w:type="spellEnd"/>
      <w:r w:rsidR="00A4648E" w:rsidRPr="006556B9">
        <w:rPr>
          <w:rFonts w:ascii="Century" w:hAnsi="Century"/>
        </w:rPr>
        <w:t xml:space="preserve"> </w:t>
      </w:r>
      <w:proofErr w:type="spellStart"/>
      <w:r w:rsidR="00A4648E" w:rsidRPr="006556B9">
        <w:rPr>
          <w:rFonts w:ascii="Century" w:hAnsi="Century"/>
        </w:rPr>
        <w:t>земельн</w:t>
      </w:r>
      <w:r w:rsidR="00A4648E">
        <w:rPr>
          <w:rFonts w:ascii="Century" w:hAnsi="Century"/>
          <w:lang w:val="uk-UA"/>
        </w:rPr>
        <w:t>их</w:t>
      </w:r>
      <w:proofErr w:type="spellEnd"/>
      <w:r w:rsidR="00A4648E" w:rsidRPr="006556B9">
        <w:rPr>
          <w:rFonts w:ascii="Century" w:hAnsi="Century"/>
        </w:rPr>
        <w:t xml:space="preserve"> </w:t>
      </w:r>
      <w:proofErr w:type="spellStart"/>
      <w:r w:rsidR="00A4648E" w:rsidRPr="006556B9">
        <w:rPr>
          <w:rFonts w:ascii="Century" w:hAnsi="Century"/>
        </w:rPr>
        <w:t>ділян</w:t>
      </w:r>
      <w:r w:rsidR="00A4648E">
        <w:rPr>
          <w:rFonts w:ascii="Century" w:hAnsi="Century"/>
          <w:lang w:val="uk-UA"/>
        </w:rPr>
        <w:t>ок</w:t>
      </w:r>
      <w:proofErr w:type="spellEnd"/>
      <w:r w:rsidR="00A4648E">
        <w:rPr>
          <w:rFonts w:ascii="Century" w:hAnsi="Century"/>
          <w:lang w:val="uk-UA"/>
        </w:rPr>
        <w:t xml:space="preserve"> </w:t>
      </w:r>
    </w:p>
    <w:p w14:paraId="5E7EAFB2" w14:textId="77777777" w:rsidR="00A4648E" w:rsidRDefault="00A4648E" w:rsidP="00A4648E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площею 0,0024 га – кадастровий номер – 4620985600:11:000:0132 </w:t>
      </w:r>
    </w:p>
    <w:p w14:paraId="0C3F8091" w14:textId="77777777" w:rsidR="00A4648E" w:rsidRDefault="00A4648E" w:rsidP="00A4648E">
      <w:pPr>
        <w:spacing w:line="276" w:lineRule="auto"/>
        <w:ind w:right="-5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             </w:t>
      </w:r>
      <w:r>
        <w:rPr>
          <w:rFonts w:ascii="Century" w:hAnsi="Century"/>
          <w:lang w:val="uk-UA"/>
        </w:rPr>
        <w:t>- площею 0,0024 га – кадастровий номер – 4620985600:11:000:0133</w:t>
      </w:r>
    </w:p>
    <w:p w14:paraId="02823D12" w14:textId="299DC4EB" w:rsidR="00A4648E" w:rsidRPr="00151686" w:rsidRDefault="00151686" w:rsidP="00A4648E">
      <w:pPr>
        <w:spacing w:line="276" w:lineRule="auto"/>
        <w:ind w:right="-5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я</w:t>
      </w:r>
      <w:r w:rsidR="00A4648E">
        <w:rPr>
          <w:rFonts w:ascii="Century" w:hAnsi="Century"/>
          <w:lang w:val="uk-UA"/>
        </w:rPr>
        <w:t xml:space="preserve">кі розташовані </w:t>
      </w:r>
      <w:r w:rsidR="00A4648E" w:rsidRPr="0054486B">
        <w:rPr>
          <w:rFonts w:ascii="Century" w:hAnsi="Century"/>
          <w:lang w:val="uk-UA"/>
        </w:rPr>
        <w:t xml:space="preserve">на території Городоцької </w:t>
      </w:r>
      <w:r w:rsidR="00A4648E">
        <w:rPr>
          <w:rFonts w:ascii="Century" w:hAnsi="Century"/>
          <w:lang w:val="uk-UA"/>
        </w:rPr>
        <w:t>міської ради</w:t>
      </w:r>
      <w:r w:rsidR="00A4648E" w:rsidRPr="0054486B">
        <w:rPr>
          <w:rFonts w:ascii="Century" w:hAnsi="Century"/>
          <w:lang w:val="uk-UA"/>
        </w:rPr>
        <w:t xml:space="preserve"> </w:t>
      </w:r>
      <w:r w:rsidR="00A4648E" w:rsidRPr="00151686">
        <w:rPr>
          <w:rFonts w:ascii="Century" w:hAnsi="Century"/>
          <w:lang w:val="uk-UA"/>
        </w:rPr>
        <w:t>Львівського району Львівської області</w:t>
      </w:r>
      <w:r w:rsidR="00A4648E" w:rsidRPr="00151686">
        <w:rPr>
          <w:rFonts w:ascii="Century" w:hAnsi="Century"/>
        </w:rPr>
        <w:t xml:space="preserve"> </w:t>
      </w:r>
      <w:r w:rsidR="00A4648E" w:rsidRPr="00151686">
        <w:rPr>
          <w:rFonts w:ascii="Century" w:hAnsi="Century"/>
          <w:lang w:val="uk-UA"/>
        </w:rPr>
        <w:t xml:space="preserve">із «01.08 – для сінокосіння і випасання худоби» на </w:t>
      </w:r>
      <w:r w:rsidR="00A4648E" w:rsidRPr="00151686">
        <w:rPr>
          <w:rFonts w:ascii="Century" w:hAnsi="Century"/>
        </w:rPr>
        <w:t>«1</w:t>
      </w:r>
      <w:r w:rsidR="00A4648E" w:rsidRPr="00151686">
        <w:rPr>
          <w:rFonts w:ascii="Century" w:hAnsi="Century"/>
          <w:lang w:val="uk-UA"/>
        </w:rPr>
        <w:t>4</w:t>
      </w:r>
      <w:r w:rsidR="00A4648E" w:rsidRPr="00151686">
        <w:rPr>
          <w:rFonts w:ascii="Century" w:hAnsi="Century"/>
        </w:rPr>
        <w:t xml:space="preserve">.02 - </w:t>
      </w:r>
      <w:r w:rsidRPr="00151686">
        <w:rPr>
          <w:rFonts w:ascii="Century" w:hAnsi="Century"/>
          <w:lang w:val="uk-UA" w:eastAsia="uk-UA"/>
        </w:rPr>
        <w:t>д</w:t>
      </w:r>
      <w:r w:rsidR="00A4648E" w:rsidRPr="00151686">
        <w:rPr>
          <w:rFonts w:ascii="Century" w:hAnsi="Century"/>
          <w:lang w:eastAsia="uk-UA"/>
        </w:rPr>
        <w:t xml:space="preserve">ля </w:t>
      </w:r>
      <w:proofErr w:type="spellStart"/>
      <w:r w:rsidR="00A4648E" w:rsidRPr="00151686">
        <w:rPr>
          <w:rFonts w:ascii="Century" w:hAnsi="Century"/>
          <w:lang w:eastAsia="uk-UA"/>
        </w:rPr>
        <w:t>розміщення</w:t>
      </w:r>
      <w:proofErr w:type="spellEnd"/>
      <w:r w:rsidR="00A4648E" w:rsidRPr="00151686">
        <w:rPr>
          <w:rFonts w:ascii="Century" w:hAnsi="Century"/>
          <w:lang w:eastAsia="uk-UA"/>
        </w:rPr>
        <w:t xml:space="preserve">, </w:t>
      </w:r>
      <w:proofErr w:type="spellStart"/>
      <w:r w:rsidR="00A4648E" w:rsidRPr="00151686">
        <w:rPr>
          <w:rFonts w:ascii="Century" w:hAnsi="Century"/>
          <w:lang w:eastAsia="uk-UA"/>
        </w:rPr>
        <w:t>будівництва</w:t>
      </w:r>
      <w:proofErr w:type="spellEnd"/>
      <w:r w:rsidR="00A4648E" w:rsidRPr="00151686">
        <w:rPr>
          <w:rFonts w:ascii="Century" w:hAnsi="Century"/>
          <w:lang w:eastAsia="uk-UA"/>
        </w:rPr>
        <w:t xml:space="preserve">, </w:t>
      </w:r>
      <w:proofErr w:type="spellStart"/>
      <w:r w:rsidR="00A4648E" w:rsidRPr="00151686">
        <w:rPr>
          <w:rFonts w:ascii="Century" w:hAnsi="Century"/>
          <w:lang w:eastAsia="uk-UA"/>
        </w:rPr>
        <w:t>експлуатації</w:t>
      </w:r>
      <w:proofErr w:type="spellEnd"/>
      <w:r w:rsidR="00A4648E" w:rsidRPr="00151686">
        <w:rPr>
          <w:rFonts w:ascii="Century" w:hAnsi="Century"/>
          <w:lang w:eastAsia="uk-UA"/>
        </w:rPr>
        <w:t xml:space="preserve"> та </w:t>
      </w:r>
      <w:proofErr w:type="spellStart"/>
      <w:r w:rsidR="00A4648E" w:rsidRPr="00151686">
        <w:rPr>
          <w:rFonts w:ascii="Century" w:hAnsi="Century"/>
          <w:lang w:eastAsia="uk-UA"/>
        </w:rPr>
        <w:t>обслуговування</w:t>
      </w:r>
      <w:proofErr w:type="spellEnd"/>
      <w:r w:rsidR="00A4648E" w:rsidRPr="00151686">
        <w:rPr>
          <w:rFonts w:ascii="Century" w:hAnsi="Century"/>
          <w:lang w:eastAsia="uk-UA"/>
        </w:rPr>
        <w:t xml:space="preserve"> </w:t>
      </w:r>
      <w:proofErr w:type="spellStart"/>
      <w:r w:rsidR="00A4648E" w:rsidRPr="00151686">
        <w:rPr>
          <w:rFonts w:ascii="Century" w:hAnsi="Century"/>
          <w:lang w:eastAsia="uk-UA"/>
        </w:rPr>
        <w:t>будівель</w:t>
      </w:r>
      <w:proofErr w:type="spellEnd"/>
      <w:r w:rsidR="00A4648E" w:rsidRPr="00151686">
        <w:rPr>
          <w:rFonts w:ascii="Century" w:hAnsi="Century"/>
          <w:lang w:eastAsia="uk-UA"/>
        </w:rPr>
        <w:t xml:space="preserve"> і </w:t>
      </w:r>
      <w:proofErr w:type="spellStart"/>
      <w:r w:rsidR="00A4648E" w:rsidRPr="00151686">
        <w:rPr>
          <w:rFonts w:ascii="Century" w:hAnsi="Century"/>
          <w:lang w:eastAsia="uk-UA"/>
        </w:rPr>
        <w:t>споруд</w:t>
      </w:r>
      <w:proofErr w:type="spellEnd"/>
      <w:r w:rsidR="00A4648E" w:rsidRPr="00151686">
        <w:rPr>
          <w:rFonts w:ascii="Century" w:hAnsi="Century"/>
          <w:lang w:eastAsia="uk-UA"/>
        </w:rPr>
        <w:t xml:space="preserve"> </w:t>
      </w:r>
      <w:proofErr w:type="spellStart"/>
      <w:r w:rsidR="00A4648E" w:rsidRPr="00151686">
        <w:rPr>
          <w:rFonts w:ascii="Century" w:hAnsi="Century"/>
          <w:lang w:eastAsia="uk-UA"/>
        </w:rPr>
        <w:t>об’єктів</w:t>
      </w:r>
      <w:proofErr w:type="spellEnd"/>
      <w:r w:rsidR="00A4648E" w:rsidRPr="00151686">
        <w:rPr>
          <w:rFonts w:ascii="Century" w:hAnsi="Century"/>
          <w:lang w:eastAsia="uk-UA"/>
        </w:rPr>
        <w:t xml:space="preserve"> </w:t>
      </w:r>
      <w:proofErr w:type="spellStart"/>
      <w:r w:rsidR="00A4648E" w:rsidRPr="00151686">
        <w:rPr>
          <w:rFonts w:ascii="Century" w:hAnsi="Century"/>
          <w:lang w:eastAsia="uk-UA"/>
        </w:rPr>
        <w:lastRenderedPageBreak/>
        <w:t>передачі</w:t>
      </w:r>
      <w:proofErr w:type="spellEnd"/>
      <w:r w:rsidR="00A4648E" w:rsidRPr="00151686">
        <w:rPr>
          <w:rFonts w:ascii="Century" w:hAnsi="Century"/>
          <w:lang w:eastAsia="uk-UA"/>
        </w:rPr>
        <w:t xml:space="preserve"> </w:t>
      </w:r>
      <w:proofErr w:type="spellStart"/>
      <w:r w:rsidR="00A4648E" w:rsidRPr="00151686">
        <w:rPr>
          <w:rFonts w:ascii="Century" w:hAnsi="Century"/>
          <w:lang w:eastAsia="uk-UA"/>
        </w:rPr>
        <w:t>електричної</w:t>
      </w:r>
      <w:proofErr w:type="spellEnd"/>
      <w:r w:rsidR="00A4648E" w:rsidRPr="00151686">
        <w:rPr>
          <w:rFonts w:ascii="Century" w:hAnsi="Century"/>
          <w:lang w:eastAsia="uk-UA"/>
        </w:rPr>
        <w:t xml:space="preserve"> </w:t>
      </w:r>
      <w:proofErr w:type="spellStart"/>
      <w:r w:rsidR="00A4648E" w:rsidRPr="00151686">
        <w:rPr>
          <w:rFonts w:ascii="Century" w:hAnsi="Century"/>
          <w:lang w:eastAsia="uk-UA"/>
        </w:rPr>
        <w:t>енергії</w:t>
      </w:r>
      <w:proofErr w:type="spellEnd"/>
      <w:r w:rsidR="00A4648E" w:rsidRPr="00151686">
        <w:rPr>
          <w:rFonts w:ascii="Century" w:hAnsi="Century"/>
        </w:rPr>
        <w:t xml:space="preserve">» </w:t>
      </w:r>
      <w:r w:rsidR="00A4648E" w:rsidRPr="00151686">
        <w:rPr>
          <w:rFonts w:ascii="Century" w:hAnsi="Century"/>
          <w:lang w:val="uk-UA"/>
        </w:rPr>
        <w:t>та перевести земельну ділянку із категорії «землі сільськогосподарського призначення» на «</w:t>
      </w:r>
      <w:proofErr w:type="spellStart"/>
      <w:r w:rsidR="00A4648E" w:rsidRPr="00151686">
        <w:rPr>
          <w:rFonts w:ascii="Century" w:hAnsi="Century"/>
          <w:lang w:eastAsia="uk-UA"/>
        </w:rPr>
        <w:t>землі</w:t>
      </w:r>
      <w:proofErr w:type="spellEnd"/>
      <w:r w:rsidR="00A4648E" w:rsidRPr="00151686">
        <w:rPr>
          <w:rFonts w:ascii="Century" w:hAnsi="Century"/>
          <w:lang w:eastAsia="uk-UA"/>
        </w:rPr>
        <w:t xml:space="preserve"> </w:t>
      </w:r>
      <w:proofErr w:type="spellStart"/>
      <w:r w:rsidR="00A4648E" w:rsidRPr="00151686">
        <w:rPr>
          <w:rFonts w:ascii="Century" w:hAnsi="Century"/>
          <w:lang w:eastAsia="uk-UA"/>
        </w:rPr>
        <w:t>промисловості</w:t>
      </w:r>
      <w:proofErr w:type="spellEnd"/>
      <w:r w:rsidR="00A4648E" w:rsidRPr="00151686">
        <w:rPr>
          <w:rFonts w:ascii="Century" w:hAnsi="Century"/>
          <w:lang w:eastAsia="uk-UA"/>
        </w:rPr>
        <w:t xml:space="preserve">, транспорту, </w:t>
      </w:r>
      <w:proofErr w:type="spellStart"/>
      <w:r w:rsidR="00A4648E" w:rsidRPr="00151686">
        <w:rPr>
          <w:rFonts w:ascii="Century" w:hAnsi="Century"/>
          <w:lang w:eastAsia="uk-UA"/>
        </w:rPr>
        <w:t>електронних</w:t>
      </w:r>
      <w:proofErr w:type="spellEnd"/>
      <w:r w:rsidR="00A4648E" w:rsidRPr="00151686">
        <w:rPr>
          <w:rFonts w:ascii="Century" w:hAnsi="Century"/>
          <w:lang w:eastAsia="uk-UA"/>
        </w:rPr>
        <w:t xml:space="preserve"> </w:t>
      </w:r>
      <w:proofErr w:type="spellStart"/>
      <w:r w:rsidR="00A4648E" w:rsidRPr="00151686">
        <w:rPr>
          <w:rFonts w:ascii="Century" w:hAnsi="Century"/>
          <w:lang w:eastAsia="uk-UA"/>
        </w:rPr>
        <w:t>комунікацій</w:t>
      </w:r>
      <w:proofErr w:type="spellEnd"/>
      <w:r w:rsidR="00A4648E" w:rsidRPr="00151686">
        <w:rPr>
          <w:rFonts w:ascii="Century" w:hAnsi="Century"/>
          <w:lang w:eastAsia="uk-UA"/>
        </w:rPr>
        <w:t xml:space="preserve">, </w:t>
      </w:r>
      <w:proofErr w:type="spellStart"/>
      <w:r w:rsidR="00A4648E" w:rsidRPr="00151686">
        <w:rPr>
          <w:rFonts w:ascii="Century" w:hAnsi="Century"/>
          <w:lang w:eastAsia="uk-UA"/>
        </w:rPr>
        <w:t>енергетики</w:t>
      </w:r>
      <w:proofErr w:type="spellEnd"/>
      <w:r w:rsidR="00A4648E" w:rsidRPr="00151686">
        <w:rPr>
          <w:rFonts w:ascii="Century" w:hAnsi="Century"/>
          <w:lang w:eastAsia="uk-UA"/>
        </w:rPr>
        <w:t xml:space="preserve">, оборони та </w:t>
      </w:r>
      <w:proofErr w:type="spellStart"/>
      <w:r w:rsidR="00A4648E" w:rsidRPr="00151686">
        <w:rPr>
          <w:rFonts w:ascii="Century" w:hAnsi="Century"/>
          <w:lang w:eastAsia="uk-UA"/>
        </w:rPr>
        <w:t>іншого</w:t>
      </w:r>
      <w:proofErr w:type="spellEnd"/>
      <w:r w:rsidR="00A4648E" w:rsidRPr="00151686">
        <w:rPr>
          <w:rFonts w:ascii="Century" w:hAnsi="Century"/>
          <w:lang w:eastAsia="uk-UA"/>
        </w:rPr>
        <w:t xml:space="preserve"> </w:t>
      </w:r>
      <w:proofErr w:type="spellStart"/>
      <w:r w:rsidR="00A4648E" w:rsidRPr="00151686">
        <w:rPr>
          <w:rFonts w:ascii="Century" w:hAnsi="Century"/>
          <w:lang w:eastAsia="uk-UA"/>
        </w:rPr>
        <w:t>призначення</w:t>
      </w:r>
      <w:proofErr w:type="spellEnd"/>
      <w:r w:rsidR="00A4648E" w:rsidRPr="00151686">
        <w:rPr>
          <w:rFonts w:ascii="Century" w:hAnsi="Century"/>
          <w:lang w:val="uk-UA"/>
        </w:rPr>
        <w:t>»</w:t>
      </w:r>
    </w:p>
    <w:p w14:paraId="1BEE9150" w14:textId="77777777" w:rsidR="00151686" w:rsidRDefault="00151686" w:rsidP="00151686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A4648E" w:rsidRPr="00151686">
        <w:rPr>
          <w:rFonts w:ascii="Century" w:hAnsi="Century"/>
          <w:lang w:val="uk-UA"/>
        </w:rPr>
        <w:t xml:space="preserve">. Передати в постійне користування </w:t>
      </w:r>
      <w:r w:rsidRPr="0054486B">
        <w:rPr>
          <w:rFonts w:ascii="Century" w:hAnsi="Century"/>
          <w:lang w:val="uk-UA"/>
        </w:rPr>
        <w:t>НЕК «УКРЕНЕРГО» (код ЄДРПОУ 00100227)</w:t>
      </w:r>
      <w:r w:rsidR="00A4648E" w:rsidRPr="00151686">
        <w:rPr>
          <w:rFonts w:ascii="Century" w:hAnsi="Century"/>
          <w:lang w:val="uk-UA"/>
        </w:rPr>
        <w:t xml:space="preserve"> земельн</w:t>
      </w:r>
      <w:r>
        <w:rPr>
          <w:rFonts w:ascii="Century" w:hAnsi="Century"/>
          <w:lang w:val="uk-UA"/>
        </w:rPr>
        <w:t>і</w:t>
      </w:r>
      <w:r w:rsidR="00A4648E" w:rsidRPr="00151686">
        <w:rPr>
          <w:rFonts w:ascii="Century" w:hAnsi="Century"/>
          <w:lang w:val="uk-UA"/>
        </w:rPr>
        <w:t xml:space="preserve"> ділянк</w:t>
      </w:r>
      <w:r>
        <w:rPr>
          <w:rFonts w:ascii="Century" w:hAnsi="Century"/>
          <w:lang w:val="uk-UA"/>
        </w:rPr>
        <w:t>и</w:t>
      </w:r>
      <w:r w:rsidR="00A4648E" w:rsidRPr="00151686">
        <w:rPr>
          <w:rFonts w:ascii="Century" w:hAnsi="Century"/>
          <w:lang w:val="uk-UA"/>
        </w:rPr>
        <w:t xml:space="preserve"> </w:t>
      </w:r>
      <w:bookmarkStart w:id="0" w:name="_GoBack"/>
      <w:bookmarkEnd w:id="0"/>
    </w:p>
    <w:p w14:paraId="76A8986A" w14:textId="5265C0D2" w:rsidR="00151686" w:rsidRDefault="00151686" w:rsidP="00151686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             </w:t>
      </w:r>
      <w:r>
        <w:rPr>
          <w:rFonts w:ascii="Century" w:hAnsi="Century"/>
          <w:lang w:val="uk-UA"/>
        </w:rPr>
        <w:t xml:space="preserve">- площею 0,0024 га – кадастровий номер – 4620985600:11:000:0132 </w:t>
      </w:r>
    </w:p>
    <w:p w14:paraId="3CEC1DB5" w14:textId="77777777" w:rsidR="00151686" w:rsidRDefault="00151686" w:rsidP="00151686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0,0024 га – кадастровий номер – 4620985600:11:000:0133</w:t>
      </w:r>
    </w:p>
    <w:p w14:paraId="34056590" w14:textId="3534BA59" w:rsidR="00A4648E" w:rsidRPr="00151686" w:rsidRDefault="00151686" w:rsidP="00151686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КВЦПЗ - </w:t>
      </w:r>
      <w:r w:rsidRPr="00151686">
        <w:rPr>
          <w:rFonts w:ascii="Century" w:hAnsi="Century"/>
        </w:rPr>
        <w:t>1</w:t>
      </w:r>
      <w:r w:rsidRPr="00151686">
        <w:rPr>
          <w:rFonts w:ascii="Century" w:hAnsi="Century"/>
          <w:lang w:val="uk-UA"/>
        </w:rPr>
        <w:t>4</w:t>
      </w:r>
      <w:r w:rsidRPr="00151686">
        <w:rPr>
          <w:rFonts w:ascii="Century" w:hAnsi="Century"/>
        </w:rPr>
        <w:t xml:space="preserve">.02 - </w:t>
      </w:r>
      <w:r w:rsidRPr="00151686">
        <w:rPr>
          <w:rFonts w:ascii="Century" w:hAnsi="Century"/>
          <w:lang w:val="uk-UA" w:eastAsia="uk-UA"/>
        </w:rPr>
        <w:t>д</w:t>
      </w:r>
      <w:r w:rsidRPr="00151686">
        <w:rPr>
          <w:rFonts w:ascii="Century" w:hAnsi="Century"/>
          <w:lang w:eastAsia="uk-UA"/>
        </w:rPr>
        <w:t xml:space="preserve">ля </w:t>
      </w:r>
      <w:proofErr w:type="spellStart"/>
      <w:r w:rsidRPr="00151686">
        <w:rPr>
          <w:rFonts w:ascii="Century" w:hAnsi="Century"/>
          <w:lang w:eastAsia="uk-UA"/>
        </w:rPr>
        <w:t>розміщення</w:t>
      </w:r>
      <w:proofErr w:type="spellEnd"/>
      <w:r w:rsidRPr="00151686">
        <w:rPr>
          <w:rFonts w:ascii="Century" w:hAnsi="Century"/>
          <w:lang w:eastAsia="uk-UA"/>
        </w:rPr>
        <w:t xml:space="preserve">, </w:t>
      </w:r>
      <w:proofErr w:type="spellStart"/>
      <w:r w:rsidRPr="00151686">
        <w:rPr>
          <w:rFonts w:ascii="Century" w:hAnsi="Century"/>
          <w:lang w:eastAsia="uk-UA"/>
        </w:rPr>
        <w:t>будівництва</w:t>
      </w:r>
      <w:proofErr w:type="spellEnd"/>
      <w:r w:rsidRPr="00151686">
        <w:rPr>
          <w:rFonts w:ascii="Century" w:hAnsi="Century"/>
          <w:lang w:eastAsia="uk-UA"/>
        </w:rPr>
        <w:t xml:space="preserve">, </w:t>
      </w:r>
      <w:proofErr w:type="spellStart"/>
      <w:r w:rsidRPr="00151686">
        <w:rPr>
          <w:rFonts w:ascii="Century" w:hAnsi="Century"/>
          <w:lang w:eastAsia="uk-UA"/>
        </w:rPr>
        <w:t>експлуатації</w:t>
      </w:r>
      <w:proofErr w:type="spellEnd"/>
      <w:r w:rsidRPr="00151686">
        <w:rPr>
          <w:rFonts w:ascii="Century" w:hAnsi="Century"/>
          <w:lang w:eastAsia="uk-UA"/>
        </w:rPr>
        <w:t xml:space="preserve"> та </w:t>
      </w:r>
      <w:proofErr w:type="spellStart"/>
      <w:r w:rsidRPr="00151686">
        <w:rPr>
          <w:rFonts w:ascii="Century" w:hAnsi="Century"/>
          <w:lang w:eastAsia="uk-UA"/>
        </w:rPr>
        <w:t>обслуговування</w:t>
      </w:r>
      <w:proofErr w:type="spellEnd"/>
      <w:r w:rsidRPr="00151686">
        <w:rPr>
          <w:rFonts w:ascii="Century" w:hAnsi="Century"/>
          <w:lang w:eastAsia="uk-UA"/>
        </w:rPr>
        <w:t xml:space="preserve"> </w:t>
      </w:r>
      <w:proofErr w:type="spellStart"/>
      <w:r w:rsidRPr="00151686">
        <w:rPr>
          <w:rFonts w:ascii="Century" w:hAnsi="Century"/>
          <w:lang w:eastAsia="uk-UA"/>
        </w:rPr>
        <w:t>будівель</w:t>
      </w:r>
      <w:proofErr w:type="spellEnd"/>
      <w:r w:rsidRPr="00151686">
        <w:rPr>
          <w:rFonts w:ascii="Century" w:hAnsi="Century"/>
          <w:lang w:eastAsia="uk-UA"/>
        </w:rPr>
        <w:t xml:space="preserve"> і </w:t>
      </w:r>
      <w:proofErr w:type="spellStart"/>
      <w:r w:rsidRPr="00151686">
        <w:rPr>
          <w:rFonts w:ascii="Century" w:hAnsi="Century"/>
          <w:lang w:eastAsia="uk-UA"/>
        </w:rPr>
        <w:t>споруд</w:t>
      </w:r>
      <w:proofErr w:type="spellEnd"/>
      <w:r w:rsidRPr="00151686">
        <w:rPr>
          <w:rFonts w:ascii="Century" w:hAnsi="Century"/>
          <w:lang w:eastAsia="uk-UA"/>
        </w:rPr>
        <w:t xml:space="preserve"> </w:t>
      </w:r>
      <w:proofErr w:type="spellStart"/>
      <w:r w:rsidRPr="00151686">
        <w:rPr>
          <w:rFonts w:ascii="Century" w:hAnsi="Century"/>
          <w:lang w:eastAsia="uk-UA"/>
        </w:rPr>
        <w:t>об’єктів</w:t>
      </w:r>
      <w:proofErr w:type="spellEnd"/>
      <w:r w:rsidRPr="00151686">
        <w:rPr>
          <w:rFonts w:ascii="Century" w:hAnsi="Century"/>
          <w:lang w:eastAsia="uk-UA"/>
        </w:rPr>
        <w:t xml:space="preserve"> </w:t>
      </w:r>
      <w:proofErr w:type="spellStart"/>
      <w:r w:rsidRPr="00151686">
        <w:rPr>
          <w:rFonts w:ascii="Century" w:hAnsi="Century"/>
          <w:lang w:eastAsia="uk-UA"/>
        </w:rPr>
        <w:t>передачі</w:t>
      </w:r>
      <w:proofErr w:type="spellEnd"/>
      <w:r w:rsidRPr="00151686">
        <w:rPr>
          <w:rFonts w:ascii="Century" w:hAnsi="Century"/>
          <w:lang w:eastAsia="uk-UA"/>
        </w:rPr>
        <w:t xml:space="preserve"> </w:t>
      </w:r>
      <w:proofErr w:type="spellStart"/>
      <w:r w:rsidRPr="00151686">
        <w:rPr>
          <w:rFonts w:ascii="Century" w:hAnsi="Century"/>
          <w:lang w:eastAsia="uk-UA"/>
        </w:rPr>
        <w:t>електричної</w:t>
      </w:r>
      <w:proofErr w:type="spellEnd"/>
      <w:r w:rsidRPr="00151686">
        <w:rPr>
          <w:rFonts w:ascii="Century" w:hAnsi="Century"/>
          <w:lang w:eastAsia="uk-UA"/>
        </w:rPr>
        <w:t xml:space="preserve"> </w:t>
      </w:r>
      <w:proofErr w:type="spellStart"/>
      <w:r w:rsidRPr="00151686">
        <w:rPr>
          <w:rFonts w:ascii="Century" w:hAnsi="Century"/>
          <w:lang w:eastAsia="uk-UA"/>
        </w:rPr>
        <w:t>енергії</w:t>
      </w:r>
      <w:proofErr w:type="spellEnd"/>
      <w:r w:rsidRPr="00151686">
        <w:rPr>
          <w:rFonts w:ascii="Century" w:hAnsi="Century"/>
        </w:rPr>
        <w:t xml:space="preserve">» </w:t>
      </w:r>
      <w:r w:rsidRPr="00151686">
        <w:rPr>
          <w:rFonts w:ascii="Century" w:hAnsi="Century"/>
          <w:lang w:val="uk-UA"/>
        </w:rPr>
        <w:t>та перевести земельну ділянку із категорії «землі сільськогосподарського призначення</w:t>
      </w:r>
      <w:r>
        <w:rPr>
          <w:rFonts w:ascii="Century" w:hAnsi="Century"/>
          <w:lang w:val="uk-UA"/>
        </w:rPr>
        <w:t xml:space="preserve">, </w:t>
      </w:r>
      <w:proofErr w:type="spellStart"/>
      <w:r w:rsidRPr="00F30683">
        <w:rPr>
          <w:rFonts w:ascii="Century" w:hAnsi="Century"/>
        </w:rPr>
        <w:t>що</w:t>
      </w:r>
      <w:proofErr w:type="spellEnd"/>
      <w:r w:rsidRPr="00F30683">
        <w:rPr>
          <w:rFonts w:ascii="Century" w:hAnsi="Century"/>
        </w:rPr>
        <w:t xml:space="preserve"> </w:t>
      </w:r>
      <w:proofErr w:type="spellStart"/>
      <w:r w:rsidRPr="00F30683">
        <w:rPr>
          <w:rFonts w:ascii="Century" w:hAnsi="Century"/>
        </w:rPr>
        <w:t>розташован</w:t>
      </w:r>
      <w:r>
        <w:rPr>
          <w:rFonts w:ascii="Century" w:hAnsi="Century"/>
        </w:rPr>
        <w:t>і</w:t>
      </w:r>
      <w:proofErr w:type="spellEnd"/>
      <w:r w:rsidRPr="002A1CE9">
        <w:rPr>
          <w:rFonts w:ascii="Century" w:hAnsi="Century"/>
          <w:b/>
          <w:color w:val="000000"/>
          <w:lang w:val="uk-UA" w:eastAsia="uk-UA"/>
        </w:rPr>
        <w:t xml:space="preserve"> </w:t>
      </w:r>
      <w:r w:rsidRPr="00020ACD">
        <w:rPr>
          <w:rFonts w:ascii="Century" w:hAnsi="Century"/>
          <w:color w:val="000000"/>
          <w:lang w:val="uk-UA" w:eastAsia="uk-UA"/>
        </w:rPr>
        <w:t>на території Городоцької міської ради Львівського району Львівської області.</w:t>
      </w:r>
    </w:p>
    <w:p w14:paraId="4E161243" w14:textId="4E2A4E43" w:rsidR="00A4648E" w:rsidRPr="00151686" w:rsidRDefault="00151686" w:rsidP="00A4648E">
      <w:pPr>
        <w:jc w:val="both"/>
        <w:rPr>
          <w:rFonts w:ascii="Century" w:hAnsi="Century" w:cs="Arial"/>
        </w:rPr>
      </w:pPr>
      <w:r>
        <w:rPr>
          <w:rFonts w:ascii="Century" w:hAnsi="Century"/>
          <w:lang w:val="uk-UA"/>
        </w:rPr>
        <w:t>5</w:t>
      </w:r>
      <w:r w:rsidR="00A4648E" w:rsidRPr="00151686">
        <w:rPr>
          <w:rFonts w:ascii="Century" w:hAnsi="Century"/>
          <w:lang w:val="uk-UA"/>
        </w:rPr>
        <w:t xml:space="preserve">. </w:t>
      </w:r>
      <w:r w:rsidRPr="0054486B">
        <w:rPr>
          <w:rFonts w:ascii="Century" w:hAnsi="Century"/>
          <w:lang w:val="uk-UA"/>
        </w:rPr>
        <w:t>НЕК «УКРЕНЕРГО»</w:t>
      </w:r>
      <w:r w:rsidR="00A4648E" w:rsidRPr="00151686">
        <w:rPr>
          <w:rFonts w:ascii="Century" w:hAnsi="Century"/>
          <w:lang w:val="uk-UA"/>
        </w:rPr>
        <w:t xml:space="preserve"> звернутися до державного реєстратора щодо реєстрації права постійного користування земельною ділянкою вказаною в п.1 даного рішення та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3FC78316" w14:textId="252966F6" w:rsidR="00A4648E" w:rsidRPr="00151686" w:rsidRDefault="00151686" w:rsidP="00A4648E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A4648E" w:rsidRPr="00151686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E242DFB" w14:textId="5043D253" w:rsidR="00B3382A" w:rsidRPr="00151686" w:rsidRDefault="00B3382A" w:rsidP="00B3382A">
      <w:pPr>
        <w:jc w:val="both"/>
        <w:rPr>
          <w:rFonts w:ascii="Century" w:hAnsi="Century"/>
          <w:lang w:val="uk-UA"/>
        </w:rPr>
      </w:pPr>
    </w:p>
    <w:p w14:paraId="54E89ABC" w14:textId="77777777" w:rsidR="00A95DB0" w:rsidRPr="0054486B" w:rsidRDefault="00A95DB0" w:rsidP="00B3382A">
      <w:pPr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FBA9ED" w14:textId="77777777" w:rsidR="006019C5" w:rsidRDefault="006019C5" w:rsidP="00A95DB0">
      <w:r>
        <w:separator/>
      </w:r>
    </w:p>
  </w:endnote>
  <w:endnote w:type="continuationSeparator" w:id="0">
    <w:p w14:paraId="464FAC81" w14:textId="77777777" w:rsidR="006019C5" w:rsidRDefault="006019C5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ADF6A" w14:textId="77777777" w:rsidR="006019C5" w:rsidRDefault="006019C5" w:rsidP="00A95DB0">
      <w:r>
        <w:separator/>
      </w:r>
    </w:p>
  </w:footnote>
  <w:footnote w:type="continuationSeparator" w:id="0">
    <w:p w14:paraId="11A56F04" w14:textId="77777777" w:rsidR="006019C5" w:rsidRDefault="006019C5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0ACD"/>
    <w:rsid w:val="000919BE"/>
    <w:rsid w:val="00107714"/>
    <w:rsid w:val="00151686"/>
    <w:rsid w:val="00172F94"/>
    <w:rsid w:val="001D3E58"/>
    <w:rsid w:val="00230C1F"/>
    <w:rsid w:val="002A1CE9"/>
    <w:rsid w:val="003804AE"/>
    <w:rsid w:val="003B3132"/>
    <w:rsid w:val="004033F5"/>
    <w:rsid w:val="00404BAB"/>
    <w:rsid w:val="00511F3B"/>
    <w:rsid w:val="00524245"/>
    <w:rsid w:val="0054486B"/>
    <w:rsid w:val="00563CB6"/>
    <w:rsid w:val="005F1FF5"/>
    <w:rsid w:val="005F76B2"/>
    <w:rsid w:val="006019C5"/>
    <w:rsid w:val="00607A9C"/>
    <w:rsid w:val="006619AB"/>
    <w:rsid w:val="00666B2D"/>
    <w:rsid w:val="006E3D7F"/>
    <w:rsid w:val="00735F08"/>
    <w:rsid w:val="007879F7"/>
    <w:rsid w:val="008024FE"/>
    <w:rsid w:val="00816608"/>
    <w:rsid w:val="00825984"/>
    <w:rsid w:val="009016CB"/>
    <w:rsid w:val="00A4648E"/>
    <w:rsid w:val="00A95DB0"/>
    <w:rsid w:val="00AE3E8F"/>
    <w:rsid w:val="00B3382A"/>
    <w:rsid w:val="00CF4E1A"/>
    <w:rsid w:val="00DD53EA"/>
    <w:rsid w:val="00E04176"/>
    <w:rsid w:val="00F1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5F76B2"/>
    <w:rPr>
      <w:rFonts w:ascii="Arial" w:hAnsi="Arial" w:cs="Arial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F76B2"/>
    <w:rPr>
      <w:rFonts w:ascii="Arial" w:eastAsia="Times New Roman" w:hAnsi="Arial" w:cs="Arial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2495</Words>
  <Characters>1423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2025-07-14T10:48:00Z</cp:lastPrinted>
  <dcterms:created xsi:type="dcterms:W3CDTF">2023-11-10T08:25:00Z</dcterms:created>
  <dcterms:modified xsi:type="dcterms:W3CDTF">2025-07-22T11:37:00Z</dcterms:modified>
</cp:coreProperties>
</file>