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2640B">
        <w:rPr>
          <w:rFonts w:ascii="Century" w:eastAsia="Calibri" w:hAnsi="Century"/>
          <w:b/>
          <w:sz w:val="32"/>
          <w:szCs w:val="32"/>
          <w:lang w:eastAsia="ru-RU"/>
        </w:rPr>
        <w:t>3</w:t>
      </w:r>
    </w:p>
    <w:p w:rsidR="004F3997" w:rsidRPr="00B2640B" w:rsidRDefault="008466AD">
      <w:pPr>
        <w:pStyle w:val="Standard"/>
        <w:jc w:val="both"/>
      </w:pPr>
      <w:bookmarkStart w:id="1" w:name="_Hlk697358751"/>
      <w:bookmarkEnd w:id="1"/>
      <w:r w:rsidRPr="00B2640B">
        <w:rPr>
          <w:rFonts w:ascii="Century" w:eastAsia="Calibri" w:hAnsi="Century"/>
          <w:lang w:eastAsia="ru-RU"/>
        </w:rPr>
        <w:t>25 вересн</w:t>
      </w:r>
      <w:r w:rsidR="00E86D81" w:rsidRPr="00B2640B">
        <w:rPr>
          <w:rFonts w:ascii="Century" w:eastAsia="Calibri" w:hAnsi="Century"/>
          <w:lang w:eastAsia="ru-RU"/>
        </w:rPr>
        <w:t>я</w:t>
      </w:r>
      <w:r w:rsidRPr="00B2640B">
        <w:rPr>
          <w:rFonts w:ascii="Century" w:eastAsia="Calibri" w:hAnsi="Century"/>
          <w:lang w:eastAsia="ru-RU"/>
        </w:rPr>
        <w:t xml:space="preserve"> 2025</w:t>
      </w:r>
      <w:r w:rsidR="00B91542" w:rsidRPr="00B2640B">
        <w:rPr>
          <w:rFonts w:ascii="Century" w:eastAsia="Calibri" w:hAnsi="Century"/>
          <w:lang w:eastAsia="ru-RU"/>
        </w:rPr>
        <w:t xml:space="preserve"> року</w:t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35742F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5F0F5A" w:rsidRPr="00B2640B">
        <w:rPr>
          <w:rFonts w:ascii="Century" w:eastAsia="Calibri" w:hAnsi="Century"/>
          <w:lang w:eastAsia="ru-RU"/>
        </w:rPr>
        <w:t xml:space="preserve">     </w:t>
      </w:r>
      <w:r w:rsidR="0035742F" w:rsidRPr="00B2640B">
        <w:rPr>
          <w:rFonts w:ascii="Century" w:eastAsia="Calibri" w:hAnsi="Century"/>
          <w:lang w:eastAsia="ru-RU"/>
        </w:rPr>
        <w:t xml:space="preserve">    </w:t>
      </w:r>
      <w:r w:rsidR="00B91542" w:rsidRPr="00B2640B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B2640B" w:rsidRDefault="00EB1147" w:rsidP="00B2640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5965A7" w:rsidRPr="00B2640B" w:rsidRDefault="00152186" w:rsidP="00B2640B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b/>
        </w:rPr>
      </w:pPr>
      <w:bookmarkStart w:id="4" w:name="_Hlk209168861"/>
      <w:r w:rsidRPr="00152186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</w:t>
      </w:r>
      <w:bookmarkEnd w:id="4"/>
      <w:r w:rsidRPr="00152186">
        <w:rPr>
          <w:rFonts w:ascii="Century" w:hAnsi="Century"/>
          <w:b/>
        </w:rPr>
        <w:t xml:space="preserve">об’єктів дорожнього сервісу біля автодороги С140329 </w:t>
      </w:r>
      <w:proofErr w:type="spellStart"/>
      <w:r w:rsidRPr="00152186">
        <w:rPr>
          <w:rFonts w:ascii="Century" w:hAnsi="Century"/>
          <w:b/>
        </w:rPr>
        <w:t>Зушиці</w:t>
      </w:r>
      <w:proofErr w:type="spellEnd"/>
      <w:r w:rsidRPr="00152186">
        <w:rPr>
          <w:rFonts w:ascii="Century" w:hAnsi="Century"/>
          <w:b/>
        </w:rPr>
        <w:t xml:space="preserve"> – Воля-</w:t>
      </w:r>
      <w:proofErr w:type="spellStart"/>
      <w:r w:rsidRPr="00152186">
        <w:rPr>
          <w:rFonts w:ascii="Century" w:hAnsi="Century"/>
          <w:b/>
        </w:rPr>
        <w:t>Бартатівська</w:t>
      </w:r>
      <w:proofErr w:type="spellEnd"/>
      <w:r w:rsidRPr="00152186">
        <w:rPr>
          <w:rFonts w:ascii="Century" w:hAnsi="Century"/>
          <w:b/>
        </w:rPr>
        <w:t xml:space="preserve"> на території </w:t>
      </w:r>
      <w:proofErr w:type="spellStart"/>
      <w:r w:rsidRPr="00152186">
        <w:rPr>
          <w:rFonts w:ascii="Century" w:hAnsi="Century"/>
          <w:b/>
        </w:rPr>
        <w:t>Бартатівського</w:t>
      </w:r>
      <w:proofErr w:type="spellEnd"/>
      <w:r w:rsidRPr="00152186">
        <w:rPr>
          <w:rFonts w:ascii="Century" w:hAnsi="Century"/>
          <w:b/>
        </w:rPr>
        <w:t xml:space="preserve"> </w:t>
      </w:r>
      <w:proofErr w:type="spellStart"/>
      <w:r w:rsidRPr="00152186">
        <w:rPr>
          <w:rFonts w:ascii="Century" w:hAnsi="Century"/>
          <w:b/>
        </w:rPr>
        <w:t>старостинського</w:t>
      </w:r>
      <w:proofErr w:type="spellEnd"/>
      <w:r w:rsidRPr="00152186">
        <w:rPr>
          <w:rFonts w:ascii="Century" w:hAnsi="Century"/>
          <w:b/>
        </w:rPr>
        <w:t xml:space="preserve"> округу Городоцької територіальної громади</w:t>
      </w:r>
    </w:p>
    <w:p w:rsidR="00B2640B" w:rsidRPr="00B2640B" w:rsidRDefault="00B2640B" w:rsidP="00B2640B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b/>
        </w:rPr>
      </w:pPr>
    </w:p>
    <w:p w:rsidR="004F3997" w:rsidRPr="00B2640B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B2640B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E140BC" w:rsidRPr="00B2640B">
        <w:rPr>
          <w:rFonts w:ascii="Century" w:hAnsi="Century"/>
          <w:color w:val="auto"/>
          <w:sz w:val="24"/>
          <w:szCs w:val="24"/>
          <w:lang w:val="uk-UA"/>
        </w:rPr>
        <w:t xml:space="preserve">Прінь Юрія Петровича </w:t>
      </w:r>
      <w:r w:rsidRPr="00B2640B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B2640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B2640B">
        <w:rPr>
          <w:rFonts w:ascii="Century" w:hAnsi="Century"/>
          <w:sz w:val="24"/>
          <w:szCs w:val="24"/>
          <w:lang w:val="uk-UA"/>
        </w:rPr>
        <w:t xml:space="preserve">на розроблення детального плану території </w:t>
      </w:r>
      <w:r w:rsidR="00E140BC" w:rsidRPr="00B2640B">
        <w:rPr>
          <w:rFonts w:ascii="Century" w:hAnsi="Century"/>
          <w:sz w:val="24"/>
          <w:szCs w:val="24"/>
          <w:lang w:val="uk-UA"/>
        </w:rPr>
        <w:t xml:space="preserve">для розміщення </w:t>
      </w:r>
      <w:r w:rsidR="00D63E4D" w:rsidRPr="00B2640B">
        <w:rPr>
          <w:rFonts w:ascii="Century" w:hAnsi="Century"/>
          <w:sz w:val="24"/>
          <w:szCs w:val="24"/>
          <w:lang w:val="uk-UA"/>
        </w:rPr>
        <w:t xml:space="preserve">об’єктів дорожнього </w:t>
      </w:r>
      <w:r w:rsidR="00152186">
        <w:rPr>
          <w:rFonts w:ascii="Century" w:hAnsi="Century"/>
          <w:sz w:val="24"/>
          <w:szCs w:val="24"/>
          <w:lang w:val="uk-UA"/>
        </w:rPr>
        <w:t xml:space="preserve">сервісу </w:t>
      </w:r>
      <w:r w:rsidR="0037090B" w:rsidRPr="00B2640B">
        <w:rPr>
          <w:rFonts w:ascii="Century" w:hAnsi="Century"/>
          <w:sz w:val="24"/>
          <w:szCs w:val="24"/>
          <w:lang w:val="uk-UA"/>
        </w:rPr>
        <w:t xml:space="preserve">на </w:t>
      </w:r>
      <w:r w:rsidR="00797D90" w:rsidRPr="00B2640B">
        <w:rPr>
          <w:rFonts w:ascii="Century" w:hAnsi="Century"/>
          <w:sz w:val="24"/>
          <w:szCs w:val="24"/>
          <w:lang w:val="uk-UA"/>
        </w:rPr>
        <w:t>земельн</w:t>
      </w:r>
      <w:r w:rsidR="00E140BC" w:rsidRPr="00B2640B">
        <w:rPr>
          <w:rFonts w:ascii="Century" w:hAnsi="Century"/>
          <w:sz w:val="24"/>
          <w:szCs w:val="24"/>
          <w:lang w:val="uk-UA"/>
        </w:rPr>
        <w:t>их</w:t>
      </w:r>
      <w:r w:rsidR="00797D90" w:rsidRPr="00B2640B">
        <w:rPr>
          <w:rFonts w:ascii="Century" w:hAnsi="Century"/>
          <w:sz w:val="24"/>
          <w:szCs w:val="24"/>
          <w:lang w:val="uk-UA"/>
        </w:rPr>
        <w:t xml:space="preserve"> ділян</w:t>
      </w:r>
      <w:r w:rsidR="00E033AD" w:rsidRPr="00B2640B">
        <w:rPr>
          <w:rFonts w:ascii="Century" w:hAnsi="Century"/>
          <w:sz w:val="24"/>
          <w:szCs w:val="24"/>
          <w:lang w:val="uk-UA"/>
        </w:rPr>
        <w:t>ках</w:t>
      </w:r>
      <w:r w:rsidR="00797D90" w:rsidRPr="00B2640B">
        <w:rPr>
          <w:rFonts w:ascii="Century" w:hAnsi="Century"/>
          <w:sz w:val="24"/>
          <w:szCs w:val="24"/>
          <w:lang w:val="uk-UA"/>
        </w:rPr>
        <w:t xml:space="preserve"> </w:t>
      </w:r>
      <w:r w:rsidR="00100983" w:rsidRPr="00B2640B">
        <w:rPr>
          <w:rFonts w:ascii="Century" w:hAnsi="Century"/>
          <w:sz w:val="24"/>
          <w:szCs w:val="24"/>
          <w:lang w:val="uk-UA"/>
        </w:rPr>
        <w:t>з</w:t>
      </w:r>
      <w:r w:rsidR="00727B90" w:rsidRPr="00B2640B">
        <w:rPr>
          <w:rFonts w:ascii="Century" w:hAnsi="Century"/>
          <w:sz w:val="24"/>
          <w:szCs w:val="24"/>
          <w:lang w:val="uk-UA"/>
        </w:rPr>
        <w:t xml:space="preserve"> </w:t>
      </w:r>
      <w:r w:rsidR="00100983" w:rsidRPr="00B2640B">
        <w:rPr>
          <w:rFonts w:ascii="Century" w:hAnsi="Century"/>
          <w:sz w:val="24"/>
          <w:szCs w:val="24"/>
          <w:lang w:val="uk-UA"/>
        </w:rPr>
        <w:t>кадастровими</w:t>
      </w:r>
      <w:r w:rsidR="0019319F" w:rsidRPr="00B2640B">
        <w:rPr>
          <w:rFonts w:ascii="Century" w:hAnsi="Century"/>
          <w:sz w:val="24"/>
          <w:szCs w:val="24"/>
          <w:lang w:val="uk-UA"/>
        </w:rPr>
        <w:t xml:space="preserve"> номер</w:t>
      </w:r>
      <w:r w:rsidR="00100983" w:rsidRPr="00B2640B">
        <w:rPr>
          <w:rFonts w:ascii="Century" w:hAnsi="Century"/>
          <w:sz w:val="24"/>
          <w:szCs w:val="24"/>
          <w:lang w:val="uk-UA"/>
        </w:rPr>
        <w:t>ами:</w:t>
      </w:r>
      <w:r w:rsidR="0019319F" w:rsidRPr="00B2640B">
        <w:rPr>
          <w:rFonts w:ascii="Century" w:hAnsi="Century"/>
          <w:sz w:val="24"/>
          <w:szCs w:val="24"/>
          <w:lang w:val="uk-UA"/>
        </w:rPr>
        <w:t xml:space="preserve"> </w:t>
      </w:r>
      <w:r w:rsidR="00E140BC" w:rsidRPr="00B2640B">
        <w:rPr>
          <w:rFonts w:ascii="Century" w:hAnsi="Century"/>
          <w:sz w:val="24"/>
          <w:szCs w:val="24"/>
          <w:lang w:val="uk-UA"/>
        </w:rPr>
        <w:t>4620980800:13:000:0001, 4620980800:13:000:0002, 4620980800:13:000:0003</w:t>
      </w:r>
      <w:r w:rsidR="00BB470F">
        <w:rPr>
          <w:rFonts w:ascii="Century" w:hAnsi="Century"/>
          <w:sz w:val="24"/>
          <w:szCs w:val="24"/>
          <w:lang w:val="uk-UA"/>
        </w:rPr>
        <w:t>,</w:t>
      </w:r>
      <w:r w:rsidR="00E140BC" w:rsidRPr="00B2640B">
        <w:rPr>
          <w:rFonts w:ascii="Century" w:hAnsi="Century"/>
          <w:sz w:val="24"/>
          <w:szCs w:val="24"/>
          <w:lang w:val="uk-UA"/>
        </w:rPr>
        <w:t xml:space="preserve"> 4620980800:13:000:0004</w:t>
      </w:r>
      <w:r w:rsidR="00BB470F">
        <w:rPr>
          <w:rFonts w:ascii="Century" w:hAnsi="Century"/>
          <w:sz w:val="24"/>
          <w:szCs w:val="24"/>
          <w:lang w:val="uk-UA"/>
        </w:rPr>
        <w:t>,</w:t>
      </w:r>
      <w:r w:rsidR="00E140BC" w:rsidRPr="00B2640B">
        <w:rPr>
          <w:rFonts w:ascii="Century" w:hAnsi="Century"/>
          <w:sz w:val="24"/>
          <w:szCs w:val="24"/>
          <w:lang w:val="uk-UA"/>
        </w:rPr>
        <w:t xml:space="preserve"> 4620980800:13:000:0007, </w:t>
      </w:r>
      <w:r w:rsidR="00E033AD" w:rsidRPr="00B2640B">
        <w:rPr>
          <w:rFonts w:ascii="Century" w:hAnsi="Century"/>
          <w:sz w:val="24"/>
          <w:szCs w:val="24"/>
          <w:lang w:val="uk-UA"/>
        </w:rPr>
        <w:t>з метою визначення функціонального призначення</w:t>
      </w:r>
      <w:r w:rsidR="00504F14">
        <w:rPr>
          <w:rFonts w:ascii="Century" w:hAnsi="Century"/>
          <w:sz w:val="24"/>
          <w:szCs w:val="24"/>
          <w:lang w:val="uk-UA"/>
        </w:rPr>
        <w:t>,</w:t>
      </w:r>
      <w:r w:rsidR="00E033AD" w:rsidRPr="00B2640B">
        <w:rPr>
          <w:rFonts w:ascii="Century" w:hAnsi="Century"/>
          <w:sz w:val="24"/>
          <w:szCs w:val="24"/>
          <w:lang w:val="uk-UA"/>
        </w:rPr>
        <w:t xml:space="preserve"> </w:t>
      </w:r>
      <w:r w:rsidR="00504F14" w:rsidRPr="00504F14">
        <w:rPr>
          <w:rFonts w:ascii="Century" w:hAnsi="Century"/>
          <w:sz w:val="24"/>
          <w:szCs w:val="24"/>
          <w:lang w:val="uk-UA"/>
        </w:rPr>
        <w:t xml:space="preserve">планувальної організації </w:t>
      </w:r>
      <w:r w:rsidR="00AC7AD7">
        <w:rPr>
          <w:rFonts w:ascii="Century" w:hAnsi="Century"/>
          <w:sz w:val="24"/>
          <w:szCs w:val="24"/>
          <w:lang w:val="uk-UA"/>
        </w:rPr>
        <w:t xml:space="preserve">та розвитку частини </w:t>
      </w:r>
      <w:r w:rsidR="00E033AD" w:rsidRPr="00B2640B">
        <w:rPr>
          <w:rFonts w:ascii="Century" w:hAnsi="Century"/>
          <w:sz w:val="24"/>
          <w:szCs w:val="24"/>
          <w:lang w:val="uk-UA"/>
        </w:rPr>
        <w:t>території за межами населених пунктів Городоцької територіальної громади</w:t>
      </w:r>
      <w:r w:rsidR="00E033AD" w:rsidRPr="000D575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BB470F" w:rsidRPr="00BB470F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BB470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B2640B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B2640B" w:rsidRDefault="00B91542" w:rsidP="00B2640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B2640B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B2640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B2640B" w:rsidRDefault="00E033AD" w:rsidP="006A5C88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 w:rsidRPr="00B2640B">
        <w:rPr>
          <w:rFonts w:ascii="Century" w:hAnsi="Century"/>
        </w:rPr>
        <w:t>Надати</w:t>
      </w:r>
      <w:r w:rsidR="00E02ABA" w:rsidRPr="00B2640B">
        <w:rPr>
          <w:rFonts w:ascii="Century" w:hAnsi="Century"/>
        </w:rPr>
        <w:t xml:space="preserve"> </w:t>
      </w:r>
      <w:r w:rsidR="00D37FC8" w:rsidRPr="00B2640B">
        <w:rPr>
          <w:rFonts w:ascii="Century" w:hAnsi="Century"/>
        </w:rPr>
        <w:t>дозв</w:t>
      </w:r>
      <w:r w:rsidRPr="00B2640B">
        <w:rPr>
          <w:rFonts w:ascii="Century" w:hAnsi="Century"/>
        </w:rPr>
        <w:t>і</w:t>
      </w:r>
      <w:r w:rsidR="00D37FC8" w:rsidRPr="00B2640B">
        <w:rPr>
          <w:rFonts w:ascii="Century" w:hAnsi="Century"/>
        </w:rPr>
        <w:t>л</w:t>
      </w:r>
      <w:r w:rsidR="001178F4" w:rsidRPr="00B2640B">
        <w:rPr>
          <w:rFonts w:ascii="Century" w:hAnsi="Century"/>
        </w:rPr>
        <w:t xml:space="preserve"> </w:t>
      </w:r>
      <w:r w:rsidR="00BB470F" w:rsidRPr="00BB470F">
        <w:rPr>
          <w:rFonts w:ascii="Century" w:hAnsi="Century"/>
        </w:rPr>
        <w:t xml:space="preserve">на розроблення детального плану території для розміщення </w:t>
      </w:r>
      <w:bookmarkStart w:id="5" w:name="_GoBack"/>
      <w:bookmarkEnd w:id="5"/>
      <w:r w:rsidR="00BB470F" w:rsidRPr="00BB470F">
        <w:rPr>
          <w:rFonts w:ascii="Century" w:hAnsi="Century"/>
        </w:rPr>
        <w:t xml:space="preserve">об’єктів дорожнього сервісу біля автодороги С140329 </w:t>
      </w:r>
      <w:proofErr w:type="spellStart"/>
      <w:r w:rsidR="00BB470F" w:rsidRPr="00BB470F">
        <w:rPr>
          <w:rFonts w:ascii="Century" w:hAnsi="Century"/>
        </w:rPr>
        <w:t>Зушиці</w:t>
      </w:r>
      <w:proofErr w:type="spellEnd"/>
      <w:r w:rsidR="00BB470F" w:rsidRPr="00BB470F">
        <w:rPr>
          <w:rFonts w:ascii="Century" w:hAnsi="Century"/>
        </w:rPr>
        <w:t xml:space="preserve"> – Воля-</w:t>
      </w:r>
      <w:proofErr w:type="spellStart"/>
      <w:r w:rsidR="00BB470F" w:rsidRPr="00BB470F">
        <w:rPr>
          <w:rFonts w:ascii="Century" w:hAnsi="Century"/>
        </w:rPr>
        <w:t>Бартатівська</w:t>
      </w:r>
      <w:proofErr w:type="spellEnd"/>
      <w:r w:rsidR="00BB470F" w:rsidRPr="00BB470F">
        <w:rPr>
          <w:rFonts w:ascii="Century" w:hAnsi="Century"/>
        </w:rPr>
        <w:t xml:space="preserve"> на території </w:t>
      </w:r>
      <w:proofErr w:type="spellStart"/>
      <w:r w:rsidR="00BB470F" w:rsidRPr="00BB470F">
        <w:rPr>
          <w:rFonts w:ascii="Century" w:hAnsi="Century"/>
        </w:rPr>
        <w:t>Бартатівського</w:t>
      </w:r>
      <w:proofErr w:type="spellEnd"/>
      <w:r w:rsidR="00BB470F" w:rsidRPr="00BB470F">
        <w:rPr>
          <w:rFonts w:ascii="Century" w:hAnsi="Century"/>
        </w:rPr>
        <w:t xml:space="preserve"> </w:t>
      </w:r>
      <w:proofErr w:type="spellStart"/>
      <w:r w:rsidR="00BB470F" w:rsidRPr="00BB470F">
        <w:rPr>
          <w:rFonts w:ascii="Century" w:hAnsi="Century"/>
        </w:rPr>
        <w:t>старостинського</w:t>
      </w:r>
      <w:proofErr w:type="spellEnd"/>
      <w:r w:rsidR="00BB470F" w:rsidRPr="00BB470F">
        <w:rPr>
          <w:rFonts w:ascii="Century" w:hAnsi="Century"/>
        </w:rPr>
        <w:t xml:space="preserve"> округу Городоцької територіальної громади</w:t>
      </w:r>
      <w:r w:rsidR="009440E0">
        <w:rPr>
          <w:rFonts w:ascii="Century" w:hAnsi="Century"/>
        </w:rPr>
        <w:t xml:space="preserve"> </w:t>
      </w:r>
      <w:r w:rsidR="009440E0" w:rsidRPr="000D575F">
        <w:rPr>
          <w:rFonts w:ascii="Century" w:hAnsi="Century"/>
        </w:rPr>
        <w:t>Львівської області</w:t>
      </w:r>
      <w:r w:rsidR="00D63E4D" w:rsidRPr="000D575F">
        <w:rPr>
          <w:rFonts w:ascii="Century" w:hAnsi="Century"/>
        </w:rPr>
        <w:t>.</w:t>
      </w:r>
    </w:p>
    <w:p w:rsidR="004F3997" w:rsidRPr="00B2640B" w:rsidRDefault="00B91542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2640B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</w:t>
      </w:r>
      <w:r w:rsidR="009E47CB" w:rsidRPr="0035742F">
        <w:rPr>
          <w:rFonts w:ascii="Century" w:hAnsi="Century"/>
        </w:rPr>
        <w:t>за виготовленням детального плану території</w:t>
      </w:r>
      <w:r w:rsidRPr="00B2640B">
        <w:rPr>
          <w:rFonts w:ascii="Century" w:hAnsi="Century"/>
        </w:rPr>
        <w:t>.</w:t>
      </w:r>
    </w:p>
    <w:p w:rsidR="004F3997" w:rsidRPr="00B2640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2640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0D575F" w:rsidRPr="0035742F" w:rsidRDefault="000D575F" w:rsidP="000D575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B2640B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2640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B2640B">
        <w:rPr>
          <w:rFonts w:ascii="Century" w:hAnsi="Century"/>
        </w:rPr>
        <w:br/>
      </w:r>
      <w:r w:rsidRPr="00B2640B">
        <w:rPr>
          <w:rFonts w:ascii="Century" w:hAnsi="Century"/>
        </w:rPr>
        <w:t>(гол. Н.</w:t>
      </w:r>
      <w:r w:rsidRPr="00B2640B">
        <w:rPr>
          <w:rFonts w:ascii="Century" w:hAnsi="Century"/>
          <w:lang w:val="en-US"/>
        </w:rPr>
        <w:t xml:space="preserve"> </w:t>
      </w:r>
      <w:r w:rsidRPr="00B2640B">
        <w:rPr>
          <w:rFonts w:ascii="Century" w:hAnsi="Century"/>
        </w:rPr>
        <w:t>Кульчицький).</w:t>
      </w:r>
    </w:p>
    <w:p w:rsidR="0035742F" w:rsidRPr="00B2640B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B2640B" w:rsidRDefault="00B91542">
      <w:pPr>
        <w:pStyle w:val="Standard"/>
        <w:jc w:val="both"/>
        <w:rPr>
          <w:rFonts w:ascii="Century" w:hAnsi="Century"/>
          <w:b/>
        </w:rPr>
      </w:pPr>
      <w:r w:rsidRPr="00B2640B">
        <w:rPr>
          <w:rFonts w:ascii="Century" w:hAnsi="Century"/>
          <w:b/>
        </w:rPr>
        <w:t xml:space="preserve">Міський голова </w:t>
      </w:r>
      <w:r w:rsidRPr="00B2640B">
        <w:rPr>
          <w:rFonts w:ascii="Century" w:hAnsi="Century"/>
          <w:b/>
        </w:rPr>
        <w:tab/>
      </w:r>
      <w:r w:rsidR="0035742F"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  <w:t xml:space="preserve">  </w:t>
      </w:r>
      <w:r w:rsidR="0035742F" w:rsidRPr="00B2640B">
        <w:rPr>
          <w:rFonts w:ascii="Century" w:hAnsi="Century"/>
          <w:b/>
        </w:rPr>
        <w:t xml:space="preserve">       </w:t>
      </w:r>
      <w:r w:rsidRPr="00B2640B">
        <w:rPr>
          <w:rFonts w:ascii="Century" w:hAnsi="Century"/>
          <w:b/>
        </w:rPr>
        <w:t>Володимир РЕМЕНЯК</w:t>
      </w:r>
    </w:p>
    <w:sectPr w:rsidR="004F3997" w:rsidRPr="00B2640B" w:rsidSect="009E47CB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C8B" w:rsidRDefault="00196C8B">
      <w:r>
        <w:separator/>
      </w:r>
    </w:p>
  </w:endnote>
  <w:endnote w:type="continuationSeparator" w:id="0">
    <w:p w:rsidR="00196C8B" w:rsidRDefault="0019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C8B" w:rsidRDefault="00196C8B">
      <w:r>
        <w:rPr>
          <w:color w:val="000000"/>
        </w:rPr>
        <w:separator/>
      </w:r>
    </w:p>
  </w:footnote>
  <w:footnote w:type="continuationSeparator" w:id="0">
    <w:p w:rsidR="00196C8B" w:rsidRDefault="00196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D63E4D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D63E4D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82C436B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C59AA"/>
    <w:rsid w:val="000D575F"/>
    <w:rsid w:val="000D7F98"/>
    <w:rsid w:val="000E56A8"/>
    <w:rsid w:val="000F5459"/>
    <w:rsid w:val="00100983"/>
    <w:rsid w:val="001025BC"/>
    <w:rsid w:val="001178F4"/>
    <w:rsid w:val="00152186"/>
    <w:rsid w:val="0018709A"/>
    <w:rsid w:val="001879C3"/>
    <w:rsid w:val="0019319F"/>
    <w:rsid w:val="00196C8B"/>
    <w:rsid w:val="002019BA"/>
    <w:rsid w:val="0027339F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7090B"/>
    <w:rsid w:val="003A71D5"/>
    <w:rsid w:val="00462545"/>
    <w:rsid w:val="004D1ED7"/>
    <w:rsid w:val="004E0839"/>
    <w:rsid w:val="004E22F4"/>
    <w:rsid w:val="004F3997"/>
    <w:rsid w:val="00500CF4"/>
    <w:rsid w:val="00504F14"/>
    <w:rsid w:val="005321B0"/>
    <w:rsid w:val="00543F53"/>
    <w:rsid w:val="005512BD"/>
    <w:rsid w:val="005629E2"/>
    <w:rsid w:val="005965A7"/>
    <w:rsid w:val="005F0F5A"/>
    <w:rsid w:val="00600FDE"/>
    <w:rsid w:val="006076D0"/>
    <w:rsid w:val="0061161F"/>
    <w:rsid w:val="006479B8"/>
    <w:rsid w:val="00660E59"/>
    <w:rsid w:val="00692591"/>
    <w:rsid w:val="006A5C88"/>
    <w:rsid w:val="006B2CCD"/>
    <w:rsid w:val="006C4159"/>
    <w:rsid w:val="006D3744"/>
    <w:rsid w:val="007019E2"/>
    <w:rsid w:val="00701BB8"/>
    <w:rsid w:val="00727B90"/>
    <w:rsid w:val="00731852"/>
    <w:rsid w:val="00761B2C"/>
    <w:rsid w:val="00797D90"/>
    <w:rsid w:val="007B23DD"/>
    <w:rsid w:val="007C02A6"/>
    <w:rsid w:val="007E6504"/>
    <w:rsid w:val="007F6E55"/>
    <w:rsid w:val="00806DE6"/>
    <w:rsid w:val="00830B22"/>
    <w:rsid w:val="0083582C"/>
    <w:rsid w:val="0084535C"/>
    <w:rsid w:val="008466AD"/>
    <w:rsid w:val="008A76CF"/>
    <w:rsid w:val="008B1D9E"/>
    <w:rsid w:val="008D7E6C"/>
    <w:rsid w:val="008E5B27"/>
    <w:rsid w:val="008F038B"/>
    <w:rsid w:val="008F6DA8"/>
    <w:rsid w:val="00927D23"/>
    <w:rsid w:val="009440E0"/>
    <w:rsid w:val="00985D00"/>
    <w:rsid w:val="009A3B24"/>
    <w:rsid w:val="009C30E0"/>
    <w:rsid w:val="009D4C3E"/>
    <w:rsid w:val="009E47CB"/>
    <w:rsid w:val="00A076E4"/>
    <w:rsid w:val="00A115C6"/>
    <w:rsid w:val="00A5196E"/>
    <w:rsid w:val="00A83368"/>
    <w:rsid w:val="00AA1C09"/>
    <w:rsid w:val="00AC7AD7"/>
    <w:rsid w:val="00AE5830"/>
    <w:rsid w:val="00B1314D"/>
    <w:rsid w:val="00B2640B"/>
    <w:rsid w:val="00B43DF6"/>
    <w:rsid w:val="00B464DA"/>
    <w:rsid w:val="00B91542"/>
    <w:rsid w:val="00BB470F"/>
    <w:rsid w:val="00BF6A68"/>
    <w:rsid w:val="00C01EF7"/>
    <w:rsid w:val="00C03FBD"/>
    <w:rsid w:val="00C1559B"/>
    <w:rsid w:val="00C23FB0"/>
    <w:rsid w:val="00C53D0F"/>
    <w:rsid w:val="00C7785B"/>
    <w:rsid w:val="00C81927"/>
    <w:rsid w:val="00C81BD1"/>
    <w:rsid w:val="00CC353E"/>
    <w:rsid w:val="00CD78CC"/>
    <w:rsid w:val="00CF71B2"/>
    <w:rsid w:val="00D008F8"/>
    <w:rsid w:val="00D37FC8"/>
    <w:rsid w:val="00D63E4D"/>
    <w:rsid w:val="00D63EB5"/>
    <w:rsid w:val="00D643F6"/>
    <w:rsid w:val="00D84732"/>
    <w:rsid w:val="00D93C32"/>
    <w:rsid w:val="00DE040E"/>
    <w:rsid w:val="00E02ABA"/>
    <w:rsid w:val="00E033AD"/>
    <w:rsid w:val="00E140BC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F3E"/>
    <w:rsid w:val="00F6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94F4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paragraph" w:styleId="2">
    <w:name w:val="List Number 2"/>
    <w:basedOn w:val="a"/>
    <w:uiPriority w:val="99"/>
    <w:semiHidden/>
    <w:unhideWhenUsed/>
    <w:rsid w:val="00E140BC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Вероніка Клок</cp:lastModifiedBy>
  <cp:revision>44</cp:revision>
  <cp:lastPrinted>2024-08-26T09:13:00Z</cp:lastPrinted>
  <dcterms:created xsi:type="dcterms:W3CDTF">2024-10-11T08:37:00Z</dcterms:created>
  <dcterms:modified xsi:type="dcterms:W3CDTF">2025-09-21T09:52:00Z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