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D763F" w14:textId="09DC5D45" w:rsidR="00CB1F6A" w:rsidRPr="00390A4C" w:rsidRDefault="00CB1F6A" w:rsidP="00CB1F6A">
      <w:pPr>
        <w:pStyle w:val="tc2"/>
        <w:shd w:val="clear" w:color="auto" w:fill="FFFFFF"/>
        <w:spacing w:line="276" w:lineRule="auto"/>
        <w:rPr>
          <w:rFonts w:ascii="Century" w:hAnsi="Century"/>
          <w:sz w:val="20"/>
          <w:lang w:val="uk-UA"/>
        </w:rPr>
      </w:pPr>
      <w:r w:rsidRPr="00390A4C">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Pr="00390A4C" w:rsidRDefault="00CB1F6A" w:rsidP="00CB1F6A">
      <w:pPr>
        <w:pStyle w:val="tc2"/>
        <w:shd w:val="clear" w:color="auto" w:fill="FFFFFF"/>
        <w:spacing w:line="240" w:lineRule="auto"/>
        <w:rPr>
          <w:rFonts w:ascii="Century" w:hAnsi="Century"/>
          <w:sz w:val="20"/>
          <w:szCs w:val="36"/>
          <w:lang w:val="uk-UA"/>
        </w:rPr>
      </w:pPr>
      <w:r w:rsidRPr="00390A4C">
        <w:rPr>
          <w:rFonts w:ascii="Century" w:hAnsi="Century"/>
          <w:sz w:val="36"/>
          <w:szCs w:val="36"/>
          <w:lang w:val="uk-UA"/>
        </w:rPr>
        <w:t>УКРАЇНА</w:t>
      </w:r>
    </w:p>
    <w:p w14:paraId="016DD095" w14:textId="77777777" w:rsidR="00CB1F6A" w:rsidRPr="00390A4C" w:rsidRDefault="00CB1F6A" w:rsidP="00CB1F6A">
      <w:pPr>
        <w:pStyle w:val="tc2"/>
        <w:shd w:val="clear" w:color="auto" w:fill="FFFFFF"/>
        <w:spacing w:line="240" w:lineRule="auto"/>
        <w:rPr>
          <w:rFonts w:ascii="Century" w:hAnsi="Century"/>
          <w:b/>
          <w:sz w:val="20"/>
          <w:szCs w:val="28"/>
          <w:lang w:val="uk-UA"/>
        </w:rPr>
      </w:pPr>
      <w:r w:rsidRPr="00390A4C">
        <w:rPr>
          <w:rFonts w:ascii="Century" w:hAnsi="Century"/>
          <w:b/>
          <w:sz w:val="36"/>
          <w:szCs w:val="28"/>
          <w:lang w:val="uk-UA"/>
        </w:rPr>
        <w:t>ГОРОДОЦЬКА МІСЬКА РАДА</w:t>
      </w:r>
    </w:p>
    <w:p w14:paraId="6CE78F96" w14:textId="77777777" w:rsidR="00CB1F6A" w:rsidRPr="00390A4C" w:rsidRDefault="00CB1F6A" w:rsidP="00CB1F6A">
      <w:pPr>
        <w:pStyle w:val="tc2"/>
        <w:shd w:val="clear" w:color="auto" w:fill="FFFFFF"/>
        <w:spacing w:line="240" w:lineRule="auto"/>
        <w:rPr>
          <w:rFonts w:ascii="Century" w:hAnsi="Century"/>
          <w:sz w:val="20"/>
          <w:szCs w:val="28"/>
          <w:lang w:val="uk-UA"/>
        </w:rPr>
      </w:pPr>
      <w:r w:rsidRPr="00390A4C">
        <w:rPr>
          <w:rFonts w:ascii="Century" w:hAnsi="Century"/>
          <w:sz w:val="36"/>
          <w:szCs w:val="28"/>
          <w:lang w:val="uk-UA"/>
        </w:rPr>
        <w:t>ЛЬВІВСЬКОЇ ОБЛАСТІ</w:t>
      </w:r>
    </w:p>
    <w:p w14:paraId="08FCF2C1" w14:textId="18EA979E" w:rsidR="00A87AA7" w:rsidRPr="00390A4C" w:rsidRDefault="00245352"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65</w:t>
      </w:r>
      <w:r w:rsidR="00CB1F6A" w:rsidRPr="00390A4C">
        <w:rPr>
          <w:rFonts w:ascii="Century" w:hAnsi="Century"/>
          <w:b/>
          <w:sz w:val="32"/>
          <w:szCs w:val="32"/>
          <w:lang w:val="uk-UA"/>
        </w:rPr>
        <w:t xml:space="preserve"> СЕСІЯ ВОСЬМОГО СКЛИКАННЯ</w:t>
      </w:r>
    </w:p>
    <w:p w14:paraId="7E4A0910" w14:textId="30C4CD19" w:rsidR="006907D9" w:rsidRPr="00390A4C" w:rsidRDefault="006907D9" w:rsidP="00CB1F6A">
      <w:pPr>
        <w:jc w:val="center"/>
        <w:rPr>
          <w:rFonts w:ascii="Century" w:hAnsi="Century"/>
          <w:b/>
          <w:sz w:val="20"/>
          <w:szCs w:val="36"/>
        </w:rPr>
      </w:pPr>
    </w:p>
    <w:p w14:paraId="7FAE89CF" w14:textId="77777777" w:rsidR="00CB1F6A" w:rsidRPr="00390A4C" w:rsidRDefault="00CB1F6A" w:rsidP="00CB1F6A">
      <w:pPr>
        <w:jc w:val="center"/>
        <w:rPr>
          <w:rFonts w:ascii="Century" w:hAnsi="Century"/>
          <w:b/>
          <w:sz w:val="20"/>
          <w:szCs w:val="36"/>
        </w:rPr>
      </w:pPr>
    </w:p>
    <w:p w14:paraId="11AF61E2" w14:textId="77777777" w:rsidR="000E16C2" w:rsidRPr="00390A4C" w:rsidRDefault="000E16C2" w:rsidP="00CB1F6A">
      <w:pPr>
        <w:jc w:val="center"/>
        <w:rPr>
          <w:rFonts w:ascii="Century" w:hAnsi="Century"/>
          <w:b/>
          <w:sz w:val="20"/>
          <w:szCs w:val="36"/>
        </w:rPr>
      </w:pPr>
    </w:p>
    <w:p w14:paraId="232E3B0F" w14:textId="77777777" w:rsidR="000E16C2" w:rsidRPr="00390A4C" w:rsidRDefault="000E16C2" w:rsidP="00CB1F6A">
      <w:pPr>
        <w:jc w:val="center"/>
        <w:rPr>
          <w:rFonts w:ascii="Century" w:hAnsi="Century"/>
          <w:b/>
          <w:sz w:val="20"/>
          <w:szCs w:val="36"/>
        </w:rPr>
      </w:pPr>
    </w:p>
    <w:p w14:paraId="036AC8A9" w14:textId="0AA5AC3A" w:rsidR="00A87AA7" w:rsidRPr="00245352" w:rsidRDefault="00CB1F6A" w:rsidP="00CB1F6A">
      <w:pPr>
        <w:jc w:val="center"/>
        <w:rPr>
          <w:rFonts w:ascii="Century" w:hAnsi="Century"/>
          <w:b/>
          <w:sz w:val="20"/>
          <w:szCs w:val="40"/>
        </w:rPr>
      </w:pPr>
      <w:r w:rsidRPr="00390A4C">
        <w:rPr>
          <w:rFonts w:ascii="Century" w:hAnsi="Century"/>
          <w:b/>
          <w:sz w:val="40"/>
          <w:szCs w:val="40"/>
        </w:rPr>
        <w:t xml:space="preserve">ПРОТОКОЛ № </w:t>
      </w:r>
      <w:r w:rsidR="00245352">
        <w:rPr>
          <w:rFonts w:ascii="Century" w:hAnsi="Century"/>
          <w:b/>
          <w:sz w:val="40"/>
          <w:szCs w:val="40"/>
        </w:rPr>
        <w:t>65</w:t>
      </w:r>
    </w:p>
    <w:p w14:paraId="32A0A0EF" w14:textId="77777777" w:rsidR="00A87AA7" w:rsidRPr="00390A4C" w:rsidRDefault="00A87AA7" w:rsidP="00CB1F6A">
      <w:pPr>
        <w:jc w:val="center"/>
        <w:rPr>
          <w:rFonts w:ascii="Century" w:hAnsi="Century"/>
          <w:sz w:val="20"/>
          <w:szCs w:val="28"/>
        </w:rPr>
      </w:pPr>
    </w:p>
    <w:p w14:paraId="15C62FD0" w14:textId="77777777" w:rsidR="00CB1F6A" w:rsidRPr="00390A4C" w:rsidRDefault="00CB1F6A" w:rsidP="00CB1F6A">
      <w:pPr>
        <w:jc w:val="center"/>
        <w:rPr>
          <w:rFonts w:ascii="Century" w:hAnsi="Century"/>
          <w:sz w:val="20"/>
          <w:szCs w:val="32"/>
        </w:rPr>
      </w:pPr>
      <w:r w:rsidRPr="00390A4C">
        <w:rPr>
          <w:rFonts w:ascii="Century" w:hAnsi="Century"/>
          <w:sz w:val="32"/>
          <w:szCs w:val="32"/>
        </w:rPr>
        <w:t xml:space="preserve">РОБОТИ СЕСІЇ </w:t>
      </w:r>
    </w:p>
    <w:p w14:paraId="6F24EF27" w14:textId="77777777" w:rsidR="00CB1F6A" w:rsidRPr="00390A4C" w:rsidRDefault="00CB1F6A" w:rsidP="00CB1F6A">
      <w:pPr>
        <w:jc w:val="center"/>
        <w:rPr>
          <w:rFonts w:ascii="Century" w:hAnsi="Century"/>
          <w:sz w:val="20"/>
          <w:szCs w:val="32"/>
        </w:rPr>
      </w:pPr>
      <w:r w:rsidRPr="00390A4C">
        <w:rPr>
          <w:rFonts w:ascii="Century" w:hAnsi="Century"/>
          <w:sz w:val="32"/>
          <w:szCs w:val="32"/>
        </w:rPr>
        <w:t>ГОРОДОЦЬКОЇ МІСЬКОЇ РАДИ</w:t>
      </w:r>
    </w:p>
    <w:p w14:paraId="76F79048" w14:textId="77777777" w:rsidR="00CB1F6A" w:rsidRPr="00390A4C" w:rsidRDefault="00CB1F6A" w:rsidP="00CB1F6A">
      <w:pPr>
        <w:jc w:val="center"/>
        <w:rPr>
          <w:rFonts w:ascii="Century" w:hAnsi="Century"/>
          <w:sz w:val="20"/>
          <w:szCs w:val="32"/>
        </w:rPr>
      </w:pPr>
      <w:r w:rsidRPr="00390A4C">
        <w:rPr>
          <w:rFonts w:ascii="Century" w:hAnsi="Century"/>
          <w:sz w:val="32"/>
          <w:szCs w:val="32"/>
        </w:rPr>
        <w:t>ЛЬВІВСЬКОЇ ОБЛАСТІ</w:t>
      </w:r>
    </w:p>
    <w:p w14:paraId="6B508D4C" w14:textId="4C74B468" w:rsidR="00A87AA7" w:rsidRPr="00390A4C" w:rsidRDefault="00245352" w:rsidP="00CB1F6A">
      <w:pPr>
        <w:jc w:val="center"/>
        <w:rPr>
          <w:rFonts w:ascii="Century" w:hAnsi="Century"/>
          <w:sz w:val="20"/>
          <w:szCs w:val="32"/>
        </w:rPr>
      </w:pPr>
      <w:r>
        <w:rPr>
          <w:rFonts w:ascii="Century" w:hAnsi="Century"/>
          <w:sz w:val="32"/>
          <w:szCs w:val="32"/>
        </w:rPr>
        <w:t>24</w:t>
      </w:r>
      <w:r w:rsidR="00CB1F6A" w:rsidRPr="00390A4C">
        <w:rPr>
          <w:rFonts w:ascii="Century" w:hAnsi="Century"/>
          <w:sz w:val="32"/>
          <w:szCs w:val="32"/>
        </w:rPr>
        <w:t xml:space="preserve"> </w:t>
      </w:r>
      <w:r>
        <w:rPr>
          <w:rFonts w:ascii="Century" w:hAnsi="Century"/>
          <w:sz w:val="32"/>
          <w:szCs w:val="32"/>
        </w:rPr>
        <w:t>лип</w:t>
      </w:r>
      <w:r w:rsidR="00772150">
        <w:rPr>
          <w:rFonts w:ascii="Century" w:hAnsi="Century"/>
          <w:sz w:val="32"/>
          <w:szCs w:val="32"/>
        </w:rPr>
        <w:t>ня</w:t>
      </w:r>
      <w:r w:rsidR="000E16C2" w:rsidRPr="00390A4C">
        <w:rPr>
          <w:rFonts w:ascii="Century" w:hAnsi="Century"/>
          <w:sz w:val="32"/>
          <w:szCs w:val="32"/>
        </w:rPr>
        <w:t xml:space="preserve"> </w:t>
      </w:r>
      <w:r w:rsidR="00CB1F6A" w:rsidRPr="00390A4C">
        <w:rPr>
          <w:rFonts w:ascii="Century" w:hAnsi="Century"/>
          <w:sz w:val="32"/>
          <w:szCs w:val="32"/>
        </w:rPr>
        <w:t>202</w:t>
      </w:r>
      <w:r w:rsidR="00150218" w:rsidRPr="00390A4C">
        <w:rPr>
          <w:rFonts w:ascii="Century" w:hAnsi="Century"/>
          <w:sz w:val="32"/>
          <w:szCs w:val="32"/>
        </w:rPr>
        <w:t>5</w:t>
      </w:r>
      <w:r w:rsidR="00CB1F6A" w:rsidRPr="00390A4C">
        <w:rPr>
          <w:rFonts w:ascii="Century" w:hAnsi="Century"/>
          <w:sz w:val="32"/>
          <w:szCs w:val="32"/>
        </w:rPr>
        <w:t xml:space="preserve"> року</w:t>
      </w:r>
    </w:p>
    <w:p w14:paraId="0C49983F" w14:textId="77777777" w:rsidR="00A87AA7" w:rsidRPr="00390A4C" w:rsidRDefault="00A87AA7" w:rsidP="00CB1F6A">
      <w:pPr>
        <w:jc w:val="center"/>
        <w:rPr>
          <w:rFonts w:ascii="Century" w:hAnsi="Century"/>
          <w:sz w:val="20"/>
          <w:szCs w:val="28"/>
        </w:rPr>
      </w:pPr>
    </w:p>
    <w:p w14:paraId="7E625145" w14:textId="77777777" w:rsidR="00A87AA7" w:rsidRPr="00390A4C" w:rsidRDefault="00A87AA7" w:rsidP="00CB1F6A">
      <w:pPr>
        <w:jc w:val="center"/>
        <w:rPr>
          <w:rFonts w:ascii="Century" w:hAnsi="Century"/>
          <w:sz w:val="20"/>
          <w:szCs w:val="28"/>
        </w:rPr>
      </w:pPr>
    </w:p>
    <w:p w14:paraId="2B90813B" w14:textId="77777777" w:rsidR="004D3022" w:rsidRPr="00390A4C" w:rsidRDefault="004D3022" w:rsidP="00CB1F6A">
      <w:pPr>
        <w:jc w:val="center"/>
        <w:rPr>
          <w:rFonts w:ascii="Century" w:hAnsi="Century"/>
          <w:sz w:val="20"/>
          <w:szCs w:val="28"/>
        </w:rPr>
      </w:pPr>
    </w:p>
    <w:p w14:paraId="482E1BEF" w14:textId="77777777" w:rsidR="004D3022" w:rsidRPr="00390A4C" w:rsidRDefault="004D3022" w:rsidP="00CB1F6A">
      <w:pPr>
        <w:jc w:val="center"/>
        <w:rPr>
          <w:rFonts w:ascii="Century" w:hAnsi="Century"/>
          <w:sz w:val="20"/>
          <w:szCs w:val="28"/>
        </w:rPr>
      </w:pPr>
    </w:p>
    <w:p w14:paraId="1345DCFF" w14:textId="77777777" w:rsidR="004D3022" w:rsidRPr="00390A4C" w:rsidRDefault="004D3022" w:rsidP="00CB1F6A">
      <w:pPr>
        <w:jc w:val="center"/>
        <w:rPr>
          <w:rFonts w:ascii="Century" w:hAnsi="Century"/>
          <w:sz w:val="20"/>
          <w:szCs w:val="28"/>
        </w:rPr>
      </w:pPr>
    </w:p>
    <w:p w14:paraId="67C2437A" w14:textId="77777777" w:rsidR="004D3022" w:rsidRPr="00390A4C" w:rsidRDefault="004D3022" w:rsidP="00CB1F6A">
      <w:pPr>
        <w:jc w:val="center"/>
        <w:rPr>
          <w:rFonts w:ascii="Century" w:hAnsi="Century"/>
          <w:sz w:val="20"/>
          <w:szCs w:val="28"/>
        </w:rPr>
      </w:pPr>
    </w:p>
    <w:p w14:paraId="7734CB7E" w14:textId="77777777" w:rsidR="004D3022" w:rsidRPr="00390A4C" w:rsidRDefault="004D3022" w:rsidP="00CB1F6A">
      <w:pPr>
        <w:jc w:val="center"/>
        <w:rPr>
          <w:rFonts w:ascii="Century" w:hAnsi="Century"/>
          <w:sz w:val="20"/>
          <w:szCs w:val="28"/>
        </w:rPr>
      </w:pPr>
    </w:p>
    <w:p w14:paraId="34BF53C3" w14:textId="77777777" w:rsidR="004D3022" w:rsidRPr="00390A4C" w:rsidRDefault="004D3022" w:rsidP="00CB1F6A">
      <w:pPr>
        <w:jc w:val="center"/>
        <w:rPr>
          <w:rFonts w:ascii="Century" w:hAnsi="Century"/>
          <w:sz w:val="20"/>
          <w:szCs w:val="28"/>
        </w:rPr>
      </w:pPr>
    </w:p>
    <w:p w14:paraId="4FE276A6" w14:textId="77777777" w:rsidR="004D3022" w:rsidRPr="00390A4C" w:rsidRDefault="004D3022" w:rsidP="00CB1F6A">
      <w:pPr>
        <w:jc w:val="center"/>
        <w:rPr>
          <w:rFonts w:ascii="Century" w:hAnsi="Century"/>
          <w:sz w:val="20"/>
          <w:szCs w:val="28"/>
        </w:rPr>
      </w:pPr>
    </w:p>
    <w:p w14:paraId="070D2112" w14:textId="77777777" w:rsidR="004D3022" w:rsidRPr="00390A4C" w:rsidRDefault="004D3022" w:rsidP="00CB1F6A">
      <w:pPr>
        <w:jc w:val="center"/>
        <w:rPr>
          <w:rFonts w:ascii="Century" w:hAnsi="Century"/>
          <w:sz w:val="20"/>
          <w:szCs w:val="28"/>
        </w:rPr>
      </w:pPr>
    </w:p>
    <w:p w14:paraId="1466ABC1" w14:textId="77777777" w:rsidR="004D3022" w:rsidRPr="00390A4C" w:rsidRDefault="004D3022" w:rsidP="00CB1F6A">
      <w:pPr>
        <w:jc w:val="center"/>
        <w:rPr>
          <w:rFonts w:ascii="Century" w:hAnsi="Century"/>
          <w:sz w:val="20"/>
          <w:szCs w:val="28"/>
        </w:rPr>
      </w:pPr>
    </w:p>
    <w:p w14:paraId="0F0A7DC3" w14:textId="77777777" w:rsidR="004D3022" w:rsidRPr="00390A4C" w:rsidRDefault="004D3022" w:rsidP="00CB1F6A">
      <w:pPr>
        <w:jc w:val="center"/>
        <w:rPr>
          <w:rFonts w:ascii="Century" w:hAnsi="Century"/>
          <w:sz w:val="20"/>
          <w:szCs w:val="28"/>
        </w:rPr>
      </w:pPr>
    </w:p>
    <w:p w14:paraId="0173C687" w14:textId="77777777" w:rsidR="004D3022" w:rsidRPr="00390A4C" w:rsidRDefault="004D3022" w:rsidP="00CB1F6A">
      <w:pPr>
        <w:jc w:val="center"/>
        <w:rPr>
          <w:rFonts w:ascii="Century" w:hAnsi="Century"/>
          <w:sz w:val="20"/>
          <w:szCs w:val="28"/>
        </w:rPr>
      </w:pPr>
    </w:p>
    <w:p w14:paraId="2E60646F" w14:textId="77777777" w:rsidR="004D3022" w:rsidRPr="00390A4C" w:rsidRDefault="004D3022" w:rsidP="00CB1F6A">
      <w:pPr>
        <w:jc w:val="center"/>
        <w:rPr>
          <w:rFonts w:ascii="Century" w:hAnsi="Century"/>
          <w:sz w:val="20"/>
          <w:szCs w:val="28"/>
        </w:rPr>
      </w:pPr>
    </w:p>
    <w:p w14:paraId="78945E1D" w14:textId="77777777" w:rsidR="00CB1F6A" w:rsidRPr="00390A4C" w:rsidRDefault="00CB1F6A" w:rsidP="00CB1F6A">
      <w:pPr>
        <w:jc w:val="center"/>
        <w:rPr>
          <w:rFonts w:ascii="Century" w:hAnsi="Century"/>
          <w:sz w:val="20"/>
          <w:szCs w:val="28"/>
        </w:rPr>
      </w:pPr>
    </w:p>
    <w:p w14:paraId="6EEB79DD" w14:textId="77777777" w:rsidR="00CB1F6A" w:rsidRPr="00390A4C" w:rsidRDefault="00CB1F6A" w:rsidP="00CB1F6A">
      <w:pPr>
        <w:jc w:val="center"/>
        <w:rPr>
          <w:rFonts w:ascii="Century" w:hAnsi="Century"/>
          <w:sz w:val="20"/>
          <w:szCs w:val="28"/>
        </w:rPr>
      </w:pPr>
      <w:r w:rsidRPr="00390A4C">
        <w:rPr>
          <w:rFonts w:ascii="Century" w:hAnsi="Century"/>
          <w:sz w:val="28"/>
          <w:szCs w:val="28"/>
        </w:rPr>
        <w:t>м. Городок</w:t>
      </w:r>
      <w:r w:rsidRPr="00390A4C">
        <w:rPr>
          <w:rFonts w:ascii="Century" w:hAnsi="Century"/>
          <w:sz w:val="28"/>
          <w:szCs w:val="28"/>
        </w:rPr>
        <w:br w:type="page"/>
      </w:r>
    </w:p>
    <w:p w14:paraId="5AAF12E3" w14:textId="5BB5AF86" w:rsidR="00CB1F6A" w:rsidRPr="00390A4C" w:rsidRDefault="00245352" w:rsidP="00CB1F6A">
      <w:pPr>
        <w:rPr>
          <w:rFonts w:ascii="Century" w:hAnsi="Century"/>
          <w:sz w:val="28"/>
          <w:szCs w:val="28"/>
        </w:rPr>
      </w:pPr>
      <w:r>
        <w:rPr>
          <w:rFonts w:ascii="Century" w:hAnsi="Century"/>
          <w:sz w:val="28"/>
          <w:szCs w:val="28"/>
        </w:rPr>
        <w:lastRenderedPageBreak/>
        <w:t>24</w:t>
      </w:r>
      <w:r w:rsidR="00CB1F6A" w:rsidRPr="00390A4C">
        <w:rPr>
          <w:rFonts w:ascii="Century" w:hAnsi="Century"/>
          <w:sz w:val="28"/>
          <w:szCs w:val="28"/>
        </w:rPr>
        <w:t>.</w:t>
      </w:r>
      <w:r w:rsidR="00150218" w:rsidRPr="00390A4C">
        <w:rPr>
          <w:rFonts w:ascii="Century" w:hAnsi="Century"/>
          <w:sz w:val="28"/>
          <w:szCs w:val="28"/>
        </w:rPr>
        <w:t>0</w:t>
      </w:r>
      <w:r>
        <w:rPr>
          <w:rFonts w:ascii="Century" w:hAnsi="Century"/>
          <w:sz w:val="28"/>
          <w:szCs w:val="28"/>
        </w:rPr>
        <w:t>7</w:t>
      </w:r>
      <w:r w:rsidR="00CB1F6A" w:rsidRPr="00390A4C">
        <w:rPr>
          <w:rFonts w:ascii="Century" w:hAnsi="Century"/>
          <w:sz w:val="28"/>
          <w:szCs w:val="28"/>
        </w:rPr>
        <w:t>.202</w:t>
      </w:r>
      <w:r w:rsidR="00150218" w:rsidRPr="00390A4C">
        <w:rPr>
          <w:rFonts w:ascii="Century" w:hAnsi="Century"/>
          <w:sz w:val="28"/>
          <w:szCs w:val="28"/>
        </w:rPr>
        <w:t>5</w:t>
      </w:r>
      <w:r w:rsidR="00CB1F6A" w:rsidRPr="00390A4C">
        <w:rPr>
          <w:rFonts w:ascii="Century" w:hAnsi="Century"/>
          <w:sz w:val="28"/>
          <w:szCs w:val="28"/>
        </w:rPr>
        <w:t>р., 10-00 год., Центр дозвілля та надання культурних послуг, м. Городок Львівської області</w:t>
      </w:r>
    </w:p>
    <w:p w14:paraId="09747532" w14:textId="77777777" w:rsidR="00CB1F6A" w:rsidRPr="00390A4C" w:rsidRDefault="00CB1F6A" w:rsidP="00CB1F6A">
      <w:pPr>
        <w:jc w:val="center"/>
        <w:rPr>
          <w:rFonts w:ascii="Century" w:hAnsi="Century"/>
          <w:sz w:val="28"/>
          <w:szCs w:val="28"/>
        </w:rPr>
      </w:pPr>
      <w:r w:rsidRPr="00390A4C">
        <w:rPr>
          <w:rFonts w:ascii="Century" w:hAnsi="Century"/>
          <w:sz w:val="28"/>
          <w:szCs w:val="28"/>
        </w:rPr>
        <w:t>Присутність депутатів на момент відкриття сесії:</w:t>
      </w:r>
    </w:p>
    <w:tbl>
      <w:tblPr>
        <w:tblStyle w:val="-11"/>
        <w:tblW w:w="0" w:type="auto"/>
        <w:tblLayout w:type="fixed"/>
        <w:tblLook w:val="04A0" w:firstRow="1" w:lastRow="0" w:firstColumn="1" w:lastColumn="0" w:noHBand="0" w:noVBand="1"/>
      </w:tblPr>
      <w:tblGrid>
        <w:gridCol w:w="675"/>
        <w:gridCol w:w="5954"/>
        <w:gridCol w:w="3118"/>
      </w:tblGrid>
      <w:tr w:rsidR="00150218" w:rsidRPr="00390A4C" w14:paraId="7D3B1FFE" w14:textId="77777777" w:rsidTr="00150218">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1FCCA9" w14:textId="77777777" w:rsidR="00150218" w:rsidRPr="00390A4C" w:rsidRDefault="00150218" w:rsidP="00150218">
            <w:pPr>
              <w:rPr>
                <w:rFonts w:ascii="Century" w:hAnsi="Century"/>
                <w:sz w:val="28"/>
                <w:szCs w:val="28"/>
                <w:lang w:eastAsia="uk-UA"/>
              </w:rPr>
            </w:pPr>
            <w:r w:rsidRPr="00390A4C">
              <w:rPr>
                <w:rFonts w:ascii="Century" w:hAnsi="Century"/>
                <w:sz w:val="28"/>
                <w:szCs w:val="28"/>
                <w:lang w:eastAsia="uk-UA"/>
              </w:rPr>
              <w:t>##</w:t>
            </w:r>
          </w:p>
        </w:tc>
        <w:tc>
          <w:tcPr>
            <w:tcW w:w="5954" w:type="dxa"/>
            <w:hideMark/>
          </w:tcPr>
          <w:p w14:paraId="50FB4051" w14:textId="2A28CDBB" w:rsidR="00150218" w:rsidRPr="00390A4C"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Прізвище, ім'я депутата</w:t>
            </w:r>
          </w:p>
        </w:tc>
        <w:tc>
          <w:tcPr>
            <w:tcW w:w="3118" w:type="dxa"/>
            <w:hideMark/>
          </w:tcPr>
          <w:p w14:paraId="51DF43DC" w14:textId="77777777" w:rsidR="00150218" w:rsidRPr="00390A4C"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Присутність на сесії</w:t>
            </w:r>
          </w:p>
        </w:tc>
      </w:tr>
      <w:tr w:rsidR="00772150" w:rsidRPr="00390A4C" w14:paraId="53AB069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4741A4" w14:textId="77777777" w:rsidR="00772150" w:rsidRPr="00390A4C" w:rsidRDefault="00772150" w:rsidP="00772150">
            <w:pPr>
              <w:rPr>
                <w:rFonts w:ascii="Century" w:hAnsi="Century"/>
                <w:sz w:val="28"/>
                <w:szCs w:val="28"/>
                <w:lang w:eastAsia="uk-UA"/>
              </w:rPr>
            </w:pPr>
            <w:r w:rsidRPr="00390A4C">
              <w:rPr>
                <w:rFonts w:ascii="Century" w:hAnsi="Century"/>
                <w:sz w:val="28"/>
                <w:szCs w:val="28"/>
                <w:lang w:eastAsia="uk-UA"/>
              </w:rPr>
              <w:t>1</w:t>
            </w:r>
          </w:p>
        </w:tc>
        <w:tc>
          <w:tcPr>
            <w:tcW w:w="5954" w:type="dxa"/>
            <w:hideMark/>
          </w:tcPr>
          <w:p w14:paraId="28AE1FD9" w14:textId="77D62707" w:rsidR="00772150" w:rsidRPr="00772150" w:rsidRDefault="00772150" w:rsidP="00772150">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Адаменко Віктор</w:t>
            </w:r>
          </w:p>
        </w:tc>
        <w:tc>
          <w:tcPr>
            <w:tcW w:w="3118" w:type="dxa"/>
            <w:hideMark/>
          </w:tcPr>
          <w:p w14:paraId="3B08978E" w14:textId="098A4C44" w:rsidR="00772150" w:rsidRPr="00772150" w:rsidRDefault="009B2D26" w:rsidP="00772150">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772150" w:rsidRPr="00390A4C" w14:paraId="3C0EA8D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329A1AE" w14:textId="77777777" w:rsidR="00772150" w:rsidRPr="00390A4C" w:rsidRDefault="00772150" w:rsidP="00772150">
            <w:pPr>
              <w:rPr>
                <w:rFonts w:ascii="Century" w:hAnsi="Century"/>
                <w:sz w:val="28"/>
                <w:szCs w:val="28"/>
                <w:lang w:eastAsia="uk-UA"/>
              </w:rPr>
            </w:pPr>
            <w:r w:rsidRPr="00390A4C">
              <w:rPr>
                <w:rFonts w:ascii="Century" w:hAnsi="Century"/>
                <w:sz w:val="28"/>
                <w:szCs w:val="28"/>
                <w:lang w:eastAsia="uk-UA"/>
              </w:rPr>
              <w:t>2</w:t>
            </w:r>
          </w:p>
        </w:tc>
        <w:tc>
          <w:tcPr>
            <w:tcW w:w="5954" w:type="dxa"/>
            <w:hideMark/>
          </w:tcPr>
          <w:p w14:paraId="4F2C7896" w14:textId="394B4F27" w:rsidR="00772150" w:rsidRPr="00772150" w:rsidRDefault="00772150" w:rsidP="00772150">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Божик</w:t>
            </w:r>
            <w:proofErr w:type="spellEnd"/>
            <w:r w:rsidRPr="00772150">
              <w:rPr>
                <w:rFonts w:ascii="Century" w:hAnsi="Century"/>
                <w:sz w:val="28"/>
                <w:szCs w:val="28"/>
              </w:rPr>
              <w:t xml:space="preserve"> Олег</w:t>
            </w:r>
          </w:p>
        </w:tc>
        <w:tc>
          <w:tcPr>
            <w:tcW w:w="3118" w:type="dxa"/>
            <w:hideMark/>
          </w:tcPr>
          <w:p w14:paraId="781AED4D" w14:textId="2438F306" w:rsidR="00772150" w:rsidRPr="00772150" w:rsidRDefault="009B2D26" w:rsidP="00772150">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772150" w:rsidRPr="00390A4C" w14:paraId="3B1AE1A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9713D45" w14:textId="77777777" w:rsidR="00772150" w:rsidRPr="00390A4C" w:rsidRDefault="00772150" w:rsidP="00772150">
            <w:pPr>
              <w:rPr>
                <w:rFonts w:ascii="Century" w:hAnsi="Century"/>
                <w:sz w:val="28"/>
                <w:szCs w:val="28"/>
                <w:lang w:eastAsia="uk-UA"/>
              </w:rPr>
            </w:pPr>
            <w:r w:rsidRPr="00390A4C">
              <w:rPr>
                <w:rFonts w:ascii="Century" w:hAnsi="Century"/>
                <w:sz w:val="28"/>
                <w:szCs w:val="28"/>
                <w:lang w:eastAsia="uk-UA"/>
              </w:rPr>
              <w:t>3</w:t>
            </w:r>
          </w:p>
        </w:tc>
        <w:tc>
          <w:tcPr>
            <w:tcW w:w="5954" w:type="dxa"/>
            <w:hideMark/>
          </w:tcPr>
          <w:p w14:paraId="284833C5" w14:textId="0EC60A48" w:rsidR="00772150" w:rsidRPr="00772150" w:rsidRDefault="00772150" w:rsidP="00772150">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Галамай</w:t>
            </w:r>
            <w:proofErr w:type="spellEnd"/>
            <w:r w:rsidRPr="00772150">
              <w:rPr>
                <w:rFonts w:ascii="Century" w:hAnsi="Century"/>
                <w:sz w:val="28"/>
                <w:szCs w:val="28"/>
              </w:rPr>
              <w:t xml:space="preserve"> Наталія</w:t>
            </w:r>
          </w:p>
        </w:tc>
        <w:tc>
          <w:tcPr>
            <w:tcW w:w="3118" w:type="dxa"/>
            <w:hideMark/>
          </w:tcPr>
          <w:p w14:paraId="74F6CCC7" w14:textId="3E09D1C5" w:rsidR="00772150" w:rsidRPr="00772150" w:rsidRDefault="009B2D26" w:rsidP="00772150">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772150" w:rsidRPr="00390A4C" w14:paraId="4136414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50C5ED" w14:textId="77777777" w:rsidR="00772150" w:rsidRPr="00390A4C" w:rsidRDefault="00772150" w:rsidP="00772150">
            <w:pPr>
              <w:rPr>
                <w:rFonts w:ascii="Century" w:hAnsi="Century"/>
                <w:sz w:val="28"/>
                <w:szCs w:val="28"/>
                <w:lang w:eastAsia="uk-UA"/>
              </w:rPr>
            </w:pPr>
            <w:r w:rsidRPr="00390A4C">
              <w:rPr>
                <w:rFonts w:ascii="Century" w:hAnsi="Century"/>
                <w:sz w:val="28"/>
                <w:szCs w:val="28"/>
                <w:lang w:eastAsia="uk-UA"/>
              </w:rPr>
              <w:t>4</w:t>
            </w:r>
          </w:p>
        </w:tc>
        <w:tc>
          <w:tcPr>
            <w:tcW w:w="5954" w:type="dxa"/>
          </w:tcPr>
          <w:p w14:paraId="62C5D649" w14:textId="1E403897" w:rsidR="00772150" w:rsidRPr="00772150" w:rsidRDefault="009B2D26" w:rsidP="00772150">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Pr>
                <w:rFonts w:ascii="Century" w:hAnsi="Century"/>
                <w:sz w:val="28"/>
                <w:szCs w:val="28"/>
                <w:lang w:eastAsia="uk-UA"/>
              </w:rPr>
              <w:t>Грех</w:t>
            </w:r>
            <w:proofErr w:type="spellEnd"/>
            <w:r>
              <w:rPr>
                <w:rFonts w:ascii="Century" w:hAnsi="Century"/>
                <w:sz w:val="28"/>
                <w:szCs w:val="28"/>
                <w:lang w:eastAsia="uk-UA"/>
              </w:rPr>
              <w:t xml:space="preserve"> Андрій</w:t>
            </w:r>
          </w:p>
        </w:tc>
        <w:tc>
          <w:tcPr>
            <w:tcW w:w="3118" w:type="dxa"/>
            <w:hideMark/>
          </w:tcPr>
          <w:p w14:paraId="5ABA8968" w14:textId="47C900D9" w:rsidR="00772150" w:rsidRPr="00772150" w:rsidRDefault="00772150" w:rsidP="00772150">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584F6ADE"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9735394"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5</w:t>
            </w:r>
          </w:p>
        </w:tc>
        <w:tc>
          <w:tcPr>
            <w:tcW w:w="5954" w:type="dxa"/>
          </w:tcPr>
          <w:p w14:paraId="385A283D" w14:textId="7A979A08"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Діасамідзе</w:t>
            </w:r>
            <w:proofErr w:type="spellEnd"/>
            <w:r w:rsidRPr="00772150">
              <w:rPr>
                <w:rFonts w:ascii="Century" w:hAnsi="Century"/>
                <w:sz w:val="28"/>
                <w:szCs w:val="28"/>
              </w:rPr>
              <w:t xml:space="preserve"> Ольга</w:t>
            </w:r>
          </w:p>
        </w:tc>
        <w:tc>
          <w:tcPr>
            <w:tcW w:w="3118" w:type="dxa"/>
            <w:hideMark/>
          </w:tcPr>
          <w:p w14:paraId="75C66CF8" w14:textId="265A98B9"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4F2877FF"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C39B64"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6</w:t>
            </w:r>
          </w:p>
        </w:tc>
        <w:tc>
          <w:tcPr>
            <w:tcW w:w="5954" w:type="dxa"/>
          </w:tcPr>
          <w:p w14:paraId="602D35E0" w14:textId="24FD26C2"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Дунас</w:t>
            </w:r>
            <w:proofErr w:type="spellEnd"/>
            <w:r w:rsidRPr="00772150">
              <w:rPr>
                <w:rFonts w:ascii="Century" w:hAnsi="Century"/>
                <w:sz w:val="28"/>
                <w:szCs w:val="28"/>
              </w:rPr>
              <w:t xml:space="preserve"> Зоряна</w:t>
            </w:r>
          </w:p>
        </w:tc>
        <w:tc>
          <w:tcPr>
            <w:tcW w:w="3118" w:type="dxa"/>
            <w:hideMark/>
          </w:tcPr>
          <w:p w14:paraId="4178B79A" w14:textId="55B39F38"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19A581B4"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E903E70"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7</w:t>
            </w:r>
          </w:p>
        </w:tc>
        <w:tc>
          <w:tcPr>
            <w:tcW w:w="5954" w:type="dxa"/>
          </w:tcPr>
          <w:p w14:paraId="5EB82F7E" w14:textId="1EC4B213"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Дунас</w:t>
            </w:r>
            <w:proofErr w:type="spellEnd"/>
            <w:r w:rsidRPr="00772150">
              <w:rPr>
                <w:rFonts w:ascii="Century" w:hAnsi="Century"/>
                <w:sz w:val="28"/>
                <w:szCs w:val="28"/>
              </w:rPr>
              <w:t xml:space="preserve"> Роман</w:t>
            </w:r>
          </w:p>
        </w:tc>
        <w:tc>
          <w:tcPr>
            <w:tcW w:w="3118" w:type="dxa"/>
            <w:hideMark/>
          </w:tcPr>
          <w:p w14:paraId="5B02E8B0" w14:textId="72263728"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65697BDE"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D6DA117"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8</w:t>
            </w:r>
          </w:p>
        </w:tc>
        <w:tc>
          <w:tcPr>
            <w:tcW w:w="5954" w:type="dxa"/>
          </w:tcPr>
          <w:p w14:paraId="71C9F33A" w14:textId="7AF05552"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Дуць</w:t>
            </w:r>
            <w:proofErr w:type="spellEnd"/>
            <w:r w:rsidRPr="00772150">
              <w:rPr>
                <w:rFonts w:ascii="Century" w:hAnsi="Century"/>
                <w:sz w:val="28"/>
                <w:szCs w:val="28"/>
              </w:rPr>
              <w:t xml:space="preserve"> Ігор</w:t>
            </w:r>
          </w:p>
        </w:tc>
        <w:tc>
          <w:tcPr>
            <w:tcW w:w="3118" w:type="dxa"/>
            <w:hideMark/>
          </w:tcPr>
          <w:p w14:paraId="6B84EC48" w14:textId="0B6189C7"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5D608C5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C1DB47"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9</w:t>
            </w:r>
          </w:p>
        </w:tc>
        <w:tc>
          <w:tcPr>
            <w:tcW w:w="5954" w:type="dxa"/>
          </w:tcPr>
          <w:p w14:paraId="1A05EE4A" w14:textId="7106237F"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Желих</w:t>
            </w:r>
            <w:proofErr w:type="spellEnd"/>
            <w:r w:rsidRPr="00772150">
              <w:rPr>
                <w:rFonts w:ascii="Century" w:hAnsi="Century"/>
                <w:sz w:val="28"/>
                <w:szCs w:val="28"/>
              </w:rPr>
              <w:t xml:space="preserve"> Володимир</w:t>
            </w:r>
          </w:p>
        </w:tc>
        <w:tc>
          <w:tcPr>
            <w:tcW w:w="3118" w:type="dxa"/>
            <w:hideMark/>
          </w:tcPr>
          <w:p w14:paraId="709348E6" w14:textId="025A2D08"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1103E584"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BF528A4"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10</w:t>
            </w:r>
          </w:p>
        </w:tc>
        <w:tc>
          <w:tcPr>
            <w:tcW w:w="5954" w:type="dxa"/>
          </w:tcPr>
          <w:p w14:paraId="67251483" w14:textId="138CB0F5"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Іщук Оксана</w:t>
            </w:r>
          </w:p>
        </w:tc>
        <w:tc>
          <w:tcPr>
            <w:tcW w:w="3118" w:type="dxa"/>
            <w:hideMark/>
          </w:tcPr>
          <w:p w14:paraId="1490C5E0" w14:textId="29073329"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11106FCC"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D88A2D6"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11</w:t>
            </w:r>
          </w:p>
        </w:tc>
        <w:tc>
          <w:tcPr>
            <w:tcW w:w="5954" w:type="dxa"/>
          </w:tcPr>
          <w:p w14:paraId="5DDBDA2F" w14:textId="176D5730"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Карапінка</w:t>
            </w:r>
            <w:proofErr w:type="spellEnd"/>
            <w:r w:rsidRPr="00772150">
              <w:rPr>
                <w:rFonts w:ascii="Century" w:hAnsi="Century"/>
                <w:sz w:val="28"/>
                <w:szCs w:val="28"/>
              </w:rPr>
              <w:t xml:space="preserve"> Олег</w:t>
            </w:r>
          </w:p>
        </w:tc>
        <w:tc>
          <w:tcPr>
            <w:tcW w:w="3118" w:type="dxa"/>
            <w:hideMark/>
          </w:tcPr>
          <w:p w14:paraId="564E333C" w14:textId="6572043D"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rPr>
              <w:t>ВІДСУТНІЙ</w:t>
            </w:r>
          </w:p>
        </w:tc>
      </w:tr>
      <w:tr w:rsidR="009B2D26" w:rsidRPr="00390A4C" w14:paraId="0085CE47"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E9DA745"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12</w:t>
            </w:r>
          </w:p>
        </w:tc>
        <w:tc>
          <w:tcPr>
            <w:tcW w:w="5954" w:type="dxa"/>
          </w:tcPr>
          <w:p w14:paraId="4126EAD1" w14:textId="58B6780B"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Кішко Леся</w:t>
            </w:r>
          </w:p>
        </w:tc>
        <w:tc>
          <w:tcPr>
            <w:tcW w:w="3118" w:type="dxa"/>
            <w:hideMark/>
          </w:tcPr>
          <w:p w14:paraId="0D0B2B38" w14:textId="50B0B42B"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69AD9CD3"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8471F7C"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13</w:t>
            </w:r>
          </w:p>
        </w:tc>
        <w:tc>
          <w:tcPr>
            <w:tcW w:w="5954" w:type="dxa"/>
          </w:tcPr>
          <w:p w14:paraId="4B8F9989" w14:textId="6B283342"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Комнатний</w:t>
            </w:r>
            <w:proofErr w:type="spellEnd"/>
            <w:r w:rsidRPr="00772150">
              <w:rPr>
                <w:rFonts w:ascii="Century" w:hAnsi="Century"/>
                <w:sz w:val="28"/>
                <w:szCs w:val="28"/>
              </w:rPr>
              <w:t xml:space="preserve"> Роман</w:t>
            </w:r>
          </w:p>
        </w:tc>
        <w:tc>
          <w:tcPr>
            <w:tcW w:w="3118" w:type="dxa"/>
            <w:hideMark/>
          </w:tcPr>
          <w:p w14:paraId="5F01F8AB" w14:textId="729A5DC5"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479C6F0A"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4662949"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14</w:t>
            </w:r>
          </w:p>
        </w:tc>
        <w:tc>
          <w:tcPr>
            <w:tcW w:w="5954" w:type="dxa"/>
          </w:tcPr>
          <w:p w14:paraId="1E4ABF2C" w14:textId="00434F16"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Кориляк</w:t>
            </w:r>
            <w:proofErr w:type="spellEnd"/>
            <w:r w:rsidRPr="00772150">
              <w:rPr>
                <w:rFonts w:ascii="Century" w:hAnsi="Century"/>
                <w:sz w:val="28"/>
                <w:szCs w:val="28"/>
              </w:rPr>
              <w:t xml:space="preserve"> Богдан</w:t>
            </w:r>
          </w:p>
        </w:tc>
        <w:tc>
          <w:tcPr>
            <w:tcW w:w="3118" w:type="dxa"/>
            <w:hideMark/>
          </w:tcPr>
          <w:p w14:paraId="3494B2CF" w14:textId="0A8E9C22"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2C7F48D2"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5CA32E"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15</w:t>
            </w:r>
          </w:p>
        </w:tc>
        <w:tc>
          <w:tcPr>
            <w:tcW w:w="5954" w:type="dxa"/>
          </w:tcPr>
          <w:p w14:paraId="17ECFFAB" w14:textId="313DA5E2"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Кульчицький Назар</w:t>
            </w:r>
          </w:p>
        </w:tc>
        <w:tc>
          <w:tcPr>
            <w:tcW w:w="3118" w:type="dxa"/>
            <w:hideMark/>
          </w:tcPr>
          <w:p w14:paraId="7A19026F" w14:textId="26F4F12D"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5FABE7DD"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A197ABB"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16</w:t>
            </w:r>
          </w:p>
        </w:tc>
        <w:tc>
          <w:tcPr>
            <w:tcW w:w="5954" w:type="dxa"/>
          </w:tcPr>
          <w:p w14:paraId="2E8614A0" w14:textId="25118CFF"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Кутний</w:t>
            </w:r>
            <w:proofErr w:type="spellEnd"/>
            <w:r w:rsidRPr="00772150">
              <w:rPr>
                <w:rFonts w:ascii="Century" w:hAnsi="Century"/>
                <w:sz w:val="28"/>
                <w:szCs w:val="28"/>
              </w:rPr>
              <w:t xml:space="preserve"> Анатолій</w:t>
            </w:r>
          </w:p>
        </w:tc>
        <w:tc>
          <w:tcPr>
            <w:tcW w:w="3118" w:type="dxa"/>
            <w:hideMark/>
          </w:tcPr>
          <w:p w14:paraId="68D21CE8" w14:textId="46D2D6EE"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rPr>
              <w:t>ВІДСУТНІЙ</w:t>
            </w:r>
          </w:p>
        </w:tc>
      </w:tr>
      <w:tr w:rsidR="009B2D26" w:rsidRPr="00390A4C" w14:paraId="5CB4C87F"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EB0597"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17</w:t>
            </w:r>
          </w:p>
        </w:tc>
        <w:tc>
          <w:tcPr>
            <w:tcW w:w="5954" w:type="dxa"/>
          </w:tcPr>
          <w:p w14:paraId="334258CF" w14:textId="2D5AD5D9"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Лупій Микола</w:t>
            </w:r>
          </w:p>
        </w:tc>
        <w:tc>
          <w:tcPr>
            <w:tcW w:w="3118" w:type="dxa"/>
            <w:hideMark/>
          </w:tcPr>
          <w:p w14:paraId="1355C6B5" w14:textId="01B69EA6"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597667A8"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E7C9990"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18</w:t>
            </w:r>
          </w:p>
        </w:tc>
        <w:tc>
          <w:tcPr>
            <w:tcW w:w="5954" w:type="dxa"/>
          </w:tcPr>
          <w:p w14:paraId="2D1BF298" w14:textId="10CABD0D"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Маковецький Віталій</w:t>
            </w:r>
          </w:p>
        </w:tc>
        <w:tc>
          <w:tcPr>
            <w:tcW w:w="3118" w:type="dxa"/>
            <w:hideMark/>
          </w:tcPr>
          <w:p w14:paraId="24367D6C" w14:textId="53EC732E"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ТАК</w:t>
            </w:r>
          </w:p>
        </w:tc>
      </w:tr>
      <w:tr w:rsidR="009B2D26" w:rsidRPr="00390A4C" w14:paraId="4C7824EB"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E73868D"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19</w:t>
            </w:r>
          </w:p>
        </w:tc>
        <w:tc>
          <w:tcPr>
            <w:tcW w:w="5954" w:type="dxa"/>
          </w:tcPr>
          <w:p w14:paraId="20FDA5FE" w14:textId="4CC35FAF"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Манастирський</w:t>
            </w:r>
            <w:proofErr w:type="spellEnd"/>
            <w:r w:rsidRPr="00772150">
              <w:rPr>
                <w:rFonts w:ascii="Century" w:hAnsi="Century"/>
                <w:sz w:val="28"/>
                <w:szCs w:val="28"/>
              </w:rPr>
              <w:t xml:space="preserve"> Віталій</w:t>
            </w:r>
          </w:p>
        </w:tc>
        <w:tc>
          <w:tcPr>
            <w:tcW w:w="3118" w:type="dxa"/>
            <w:hideMark/>
          </w:tcPr>
          <w:p w14:paraId="3DD5C1CA" w14:textId="1A5FF219"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rPr>
              <w:t>ВІДСУТНІЙ</w:t>
            </w:r>
          </w:p>
        </w:tc>
      </w:tr>
      <w:tr w:rsidR="009B2D26" w:rsidRPr="00390A4C" w14:paraId="5CF2C47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82D309A"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20</w:t>
            </w:r>
          </w:p>
        </w:tc>
        <w:tc>
          <w:tcPr>
            <w:tcW w:w="5954" w:type="dxa"/>
          </w:tcPr>
          <w:p w14:paraId="38AE46A2" w14:textId="7E3A8CBE"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Мєскало</w:t>
            </w:r>
            <w:proofErr w:type="spellEnd"/>
            <w:r w:rsidRPr="00772150">
              <w:rPr>
                <w:rFonts w:ascii="Century" w:hAnsi="Century"/>
                <w:sz w:val="28"/>
                <w:szCs w:val="28"/>
              </w:rPr>
              <w:t xml:space="preserve"> Іван</w:t>
            </w:r>
          </w:p>
        </w:tc>
        <w:tc>
          <w:tcPr>
            <w:tcW w:w="3118" w:type="dxa"/>
            <w:hideMark/>
          </w:tcPr>
          <w:p w14:paraId="10D881A8" w14:textId="3700BD64"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366E912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86849DE"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21</w:t>
            </w:r>
          </w:p>
        </w:tc>
        <w:tc>
          <w:tcPr>
            <w:tcW w:w="5954" w:type="dxa"/>
            <w:hideMark/>
          </w:tcPr>
          <w:p w14:paraId="03E6C9C8" w14:textId="5B12B88B"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Пенцак</w:t>
            </w:r>
            <w:proofErr w:type="spellEnd"/>
            <w:r w:rsidRPr="00772150">
              <w:rPr>
                <w:rFonts w:ascii="Century" w:hAnsi="Century"/>
                <w:sz w:val="28"/>
                <w:szCs w:val="28"/>
              </w:rPr>
              <w:t xml:space="preserve"> Надія</w:t>
            </w:r>
          </w:p>
        </w:tc>
        <w:tc>
          <w:tcPr>
            <w:tcW w:w="3118" w:type="dxa"/>
            <w:hideMark/>
          </w:tcPr>
          <w:p w14:paraId="47D7A1FF" w14:textId="51BE6110"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2C8B1E6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AC32CA8"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22</w:t>
            </w:r>
          </w:p>
        </w:tc>
        <w:tc>
          <w:tcPr>
            <w:tcW w:w="5954" w:type="dxa"/>
            <w:hideMark/>
          </w:tcPr>
          <w:p w14:paraId="3C94F84E" w14:textId="7710FCCA"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Пуцило</w:t>
            </w:r>
            <w:proofErr w:type="spellEnd"/>
            <w:r w:rsidRPr="00772150">
              <w:rPr>
                <w:rFonts w:ascii="Century" w:hAnsi="Century"/>
                <w:sz w:val="28"/>
                <w:szCs w:val="28"/>
              </w:rPr>
              <w:t xml:space="preserve"> Володимир</w:t>
            </w:r>
          </w:p>
        </w:tc>
        <w:tc>
          <w:tcPr>
            <w:tcW w:w="3118" w:type="dxa"/>
            <w:hideMark/>
          </w:tcPr>
          <w:p w14:paraId="3A06A8EB" w14:textId="4F6B7577"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102869F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019555D"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23</w:t>
            </w:r>
          </w:p>
        </w:tc>
        <w:tc>
          <w:tcPr>
            <w:tcW w:w="5954" w:type="dxa"/>
            <w:hideMark/>
          </w:tcPr>
          <w:p w14:paraId="16ECC0BB" w14:textId="470251FE"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Раба Марія</w:t>
            </w:r>
          </w:p>
        </w:tc>
        <w:tc>
          <w:tcPr>
            <w:tcW w:w="3118" w:type="dxa"/>
            <w:hideMark/>
          </w:tcPr>
          <w:p w14:paraId="13AA87CC" w14:textId="02952A2F"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3E67A540"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76D052"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24</w:t>
            </w:r>
          </w:p>
        </w:tc>
        <w:tc>
          <w:tcPr>
            <w:tcW w:w="5954" w:type="dxa"/>
            <w:hideMark/>
          </w:tcPr>
          <w:p w14:paraId="5E22C995" w14:textId="3A473A10"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Сабадаш Максим</w:t>
            </w:r>
          </w:p>
        </w:tc>
        <w:tc>
          <w:tcPr>
            <w:tcW w:w="3118" w:type="dxa"/>
            <w:hideMark/>
          </w:tcPr>
          <w:p w14:paraId="779C3344" w14:textId="7D98C27E"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rPr>
              <w:t>ВІДСУТНІЙ</w:t>
            </w:r>
          </w:p>
        </w:tc>
      </w:tr>
      <w:tr w:rsidR="009B2D26" w:rsidRPr="00390A4C" w14:paraId="1326F0A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93B514F"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25</w:t>
            </w:r>
          </w:p>
        </w:tc>
        <w:tc>
          <w:tcPr>
            <w:tcW w:w="5954" w:type="dxa"/>
            <w:hideMark/>
          </w:tcPr>
          <w:p w14:paraId="63AAFAFF" w14:textId="5D07D17B"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Савченко Галина</w:t>
            </w:r>
          </w:p>
        </w:tc>
        <w:tc>
          <w:tcPr>
            <w:tcW w:w="3118" w:type="dxa"/>
            <w:hideMark/>
          </w:tcPr>
          <w:p w14:paraId="316BE46D" w14:textId="5865168F"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1BDD0385"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EA31D2"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26</w:t>
            </w:r>
          </w:p>
        </w:tc>
        <w:tc>
          <w:tcPr>
            <w:tcW w:w="5954" w:type="dxa"/>
            <w:hideMark/>
          </w:tcPr>
          <w:p w14:paraId="4E861D41" w14:textId="7B443C2C"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Садовий Іван</w:t>
            </w:r>
          </w:p>
        </w:tc>
        <w:tc>
          <w:tcPr>
            <w:tcW w:w="3118" w:type="dxa"/>
            <w:hideMark/>
          </w:tcPr>
          <w:p w14:paraId="0A1D29E6" w14:textId="00326325"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43551E9B"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08DCCA2E"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27</w:t>
            </w:r>
          </w:p>
        </w:tc>
        <w:tc>
          <w:tcPr>
            <w:tcW w:w="5954" w:type="dxa"/>
            <w:hideMark/>
          </w:tcPr>
          <w:p w14:paraId="1944F76B" w14:textId="6E59C5F5"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Сапуцький</w:t>
            </w:r>
            <w:proofErr w:type="spellEnd"/>
            <w:r w:rsidRPr="00772150">
              <w:rPr>
                <w:rFonts w:ascii="Century" w:hAnsi="Century"/>
                <w:sz w:val="28"/>
                <w:szCs w:val="28"/>
              </w:rPr>
              <w:t xml:space="preserve"> Ігор</w:t>
            </w:r>
          </w:p>
        </w:tc>
        <w:tc>
          <w:tcPr>
            <w:tcW w:w="3118" w:type="dxa"/>
            <w:hideMark/>
          </w:tcPr>
          <w:p w14:paraId="05D479E6" w14:textId="5D215040"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1FC6B14C"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3840709"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28</w:t>
            </w:r>
          </w:p>
        </w:tc>
        <w:tc>
          <w:tcPr>
            <w:tcW w:w="5954" w:type="dxa"/>
            <w:hideMark/>
          </w:tcPr>
          <w:p w14:paraId="6B0EBF3B" w14:textId="538979F6"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Сеник Ярослав</w:t>
            </w:r>
          </w:p>
        </w:tc>
        <w:tc>
          <w:tcPr>
            <w:tcW w:w="3118" w:type="dxa"/>
            <w:hideMark/>
          </w:tcPr>
          <w:p w14:paraId="2FCB27E8" w14:textId="3131BEA1"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6C1E72AA"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48C6510"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29</w:t>
            </w:r>
          </w:p>
        </w:tc>
        <w:tc>
          <w:tcPr>
            <w:tcW w:w="5954" w:type="dxa"/>
            <w:hideMark/>
          </w:tcPr>
          <w:p w14:paraId="390DCFFC" w14:textId="0241F2E8"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Скомаровський</w:t>
            </w:r>
            <w:proofErr w:type="spellEnd"/>
            <w:r w:rsidRPr="00772150">
              <w:rPr>
                <w:rFonts w:ascii="Century" w:hAnsi="Century"/>
                <w:sz w:val="28"/>
                <w:szCs w:val="28"/>
              </w:rPr>
              <w:t xml:space="preserve"> Олег</w:t>
            </w:r>
          </w:p>
        </w:tc>
        <w:tc>
          <w:tcPr>
            <w:tcW w:w="3118" w:type="dxa"/>
            <w:hideMark/>
          </w:tcPr>
          <w:p w14:paraId="61F0C0B9" w14:textId="0C9A0EFD"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0D22F537"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721CE74"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30</w:t>
            </w:r>
          </w:p>
        </w:tc>
        <w:tc>
          <w:tcPr>
            <w:tcW w:w="5954" w:type="dxa"/>
            <w:hideMark/>
          </w:tcPr>
          <w:p w14:paraId="16FA2B29" w14:textId="2D66490E"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Танчак</w:t>
            </w:r>
            <w:proofErr w:type="spellEnd"/>
            <w:r w:rsidRPr="00772150">
              <w:rPr>
                <w:rFonts w:ascii="Century" w:hAnsi="Century"/>
                <w:sz w:val="28"/>
                <w:szCs w:val="28"/>
              </w:rPr>
              <w:t xml:space="preserve"> Віра</w:t>
            </w:r>
          </w:p>
        </w:tc>
        <w:tc>
          <w:tcPr>
            <w:tcW w:w="3118" w:type="dxa"/>
            <w:hideMark/>
          </w:tcPr>
          <w:p w14:paraId="16567068" w14:textId="1453E06A"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7F7DEDC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25F1A3"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31</w:t>
            </w:r>
          </w:p>
        </w:tc>
        <w:tc>
          <w:tcPr>
            <w:tcW w:w="5954" w:type="dxa"/>
            <w:hideMark/>
          </w:tcPr>
          <w:p w14:paraId="77B3A598" w14:textId="14D180E9"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Телюк</w:t>
            </w:r>
            <w:proofErr w:type="spellEnd"/>
            <w:r w:rsidRPr="00772150">
              <w:rPr>
                <w:rFonts w:ascii="Century" w:hAnsi="Century"/>
                <w:sz w:val="28"/>
                <w:szCs w:val="28"/>
              </w:rPr>
              <w:t xml:space="preserve"> Роман</w:t>
            </w:r>
          </w:p>
        </w:tc>
        <w:tc>
          <w:tcPr>
            <w:tcW w:w="3118" w:type="dxa"/>
            <w:hideMark/>
          </w:tcPr>
          <w:p w14:paraId="41E4BEF1" w14:textId="4B352F88"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rPr>
              <w:t>ВІДСУТНІЙ</w:t>
            </w:r>
          </w:p>
        </w:tc>
      </w:tr>
      <w:tr w:rsidR="009B2D26" w:rsidRPr="00390A4C" w14:paraId="1F81405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D18D1E7"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32</w:t>
            </w:r>
          </w:p>
        </w:tc>
        <w:tc>
          <w:tcPr>
            <w:tcW w:w="5954" w:type="dxa"/>
            <w:hideMark/>
          </w:tcPr>
          <w:p w14:paraId="5C394B48" w14:textId="0C4410B3"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Тритяк</w:t>
            </w:r>
            <w:proofErr w:type="spellEnd"/>
            <w:r w:rsidRPr="00772150">
              <w:rPr>
                <w:rFonts w:ascii="Century" w:hAnsi="Century"/>
                <w:sz w:val="28"/>
                <w:szCs w:val="28"/>
              </w:rPr>
              <w:t xml:space="preserve"> Ірена</w:t>
            </w:r>
          </w:p>
        </w:tc>
        <w:tc>
          <w:tcPr>
            <w:tcW w:w="3118" w:type="dxa"/>
            <w:hideMark/>
          </w:tcPr>
          <w:p w14:paraId="1D09E41F" w14:textId="1B783B1C"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48864AA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C8F3E73"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33</w:t>
            </w:r>
          </w:p>
        </w:tc>
        <w:tc>
          <w:tcPr>
            <w:tcW w:w="5954" w:type="dxa"/>
            <w:hideMark/>
          </w:tcPr>
          <w:p w14:paraId="5E5B959F" w14:textId="0ADAD47E"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772150">
              <w:rPr>
                <w:rFonts w:ascii="Century" w:hAnsi="Century"/>
                <w:sz w:val="28"/>
                <w:szCs w:val="28"/>
              </w:rPr>
              <w:t>Трохим Надія</w:t>
            </w:r>
          </w:p>
        </w:tc>
        <w:tc>
          <w:tcPr>
            <w:tcW w:w="3118" w:type="dxa"/>
            <w:hideMark/>
          </w:tcPr>
          <w:p w14:paraId="7A87D86A" w14:textId="4E30767A"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A00DAB">
              <w:rPr>
                <w:rFonts w:ascii="Century" w:hAnsi="Century"/>
                <w:sz w:val="28"/>
                <w:szCs w:val="28"/>
              </w:rPr>
              <w:t>ТАК</w:t>
            </w:r>
          </w:p>
        </w:tc>
      </w:tr>
      <w:tr w:rsidR="009B2D26" w:rsidRPr="00390A4C" w14:paraId="1F1BDE8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2EBA58A" w14:textId="77777777" w:rsidR="009B2D26" w:rsidRPr="00390A4C" w:rsidRDefault="009B2D26" w:rsidP="009B2D26">
            <w:pPr>
              <w:rPr>
                <w:rFonts w:ascii="Century" w:hAnsi="Century"/>
                <w:sz w:val="28"/>
                <w:szCs w:val="28"/>
                <w:lang w:eastAsia="uk-UA"/>
              </w:rPr>
            </w:pPr>
            <w:r w:rsidRPr="00390A4C">
              <w:rPr>
                <w:rFonts w:ascii="Century" w:hAnsi="Century"/>
                <w:sz w:val="28"/>
                <w:szCs w:val="28"/>
                <w:lang w:eastAsia="uk-UA"/>
              </w:rPr>
              <w:t>34</w:t>
            </w:r>
          </w:p>
        </w:tc>
        <w:tc>
          <w:tcPr>
            <w:tcW w:w="5954" w:type="dxa"/>
            <w:hideMark/>
          </w:tcPr>
          <w:p w14:paraId="053A7F0C" w14:textId="26F0B4FC"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proofErr w:type="spellStart"/>
            <w:r w:rsidRPr="00772150">
              <w:rPr>
                <w:rFonts w:ascii="Century" w:hAnsi="Century"/>
                <w:sz w:val="28"/>
                <w:szCs w:val="28"/>
              </w:rPr>
              <w:t>Чіхрак</w:t>
            </w:r>
            <w:proofErr w:type="spellEnd"/>
            <w:r w:rsidRPr="00772150">
              <w:rPr>
                <w:rFonts w:ascii="Century" w:hAnsi="Century"/>
                <w:sz w:val="28"/>
                <w:szCs w:val="28"/>
              </w:rPr>
              <w:t xml:space="preserve"> Тарас</w:t>
            </w:r>
          </w:p>
        </w:tc>
        <w:tc>
          <w:tcPr>
            <w:tcW w:w="3118" w:type="dxa"/>
            <w:hideMark/>
          </w:tcPr>
          <w:p w14:paraId="30288FA8" w14:textId="525A62F2" w:rsidR="009B2D26" w:rsidRPr="00772150" w:rsidRDefault="009B2D26" w:rsidP="009B2D26">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Pr>
                <w:rFonts w:ascii="Century" w:hAnsi="Century"/>
                <w:sz w:val="28"/>
                <w:szCs w:val="28"/>
              </w:rPr>
              <w:t>ВІДСУТНІЙ</w:t>
            </w:r>
          </w:p>
        </w:tc>
      </w:tr>
    </w:tbl>
    <w:p w14:paraId="0B336C63" w14:textId="771C8CB0" w:rsidR="00880571" w:rsidRPr="00390A4C" w:rsidRDefault="000D0595"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Присутні </w:t>
      </w:r>
      <w:r w:rsidR="009B2D26">
        <w:rPr>
          <w:rFonts w:ascii="Century" w:eastAsia="Times New Roman" w:hAnsi="Century" w:cs="Times New Roman"/>
          <w:color w:val="212529"/>
          <w:sz w:val="28"/>
          <w:szCs w:val="28"/>
          <w:lang w:eastAsia="uk-UA"/>
          <w14:ligatures w14:val="none"/>
        </w:rPr>
        <w:t>28</w:t>
      </w:r>
      <w:r w:rsidRPr="00390A4C">
        <w:rPr>
          <w:rFonts w:ascii="Century" w:eastAsia="Times New Roman" w:hAnsi="Century" w:cs="Times New Roman"/>
          <w:color w:val="212529"/>
          <w:sz w:val="28"/>
          <w:szCs w:val="28"/>
          <w:lang w:eastAsia="uk-UA"/>
          <w14:ligatures w14:val="none"/>
        </w:rPr>
        <w:t xml:space="preserve"> відсутні </w:t>
      </w:r>
      <w:r w:rsidR="009B2D26">
        <w:rPr>
          <w:rFonts w:ascii="Century" w:eastAsia="Times New Roman" w:hAnsi="Century" w:cs="Times New Roman"/>
          <w:color w:val="212529"/>
          <w:sz w:val="28"/>
          <w:szCs w:val="28"/>
          <w:lang w:eastAsia="uk-UA"/>
          <w14:ligatures w14:val="none"/>
        </w:rPr>
        <w:t>6</w:t>
      </w:r>
      <w:r w:rsidRPr="00390A4C">
        <w:rPr>
          <w:rFonts w:ascii="Century" w:eastAsia="Times New Roman" w:hAnsi="Century" w:cs="Times New Roman"/>
          <w:color w:val="212529"/>
          <w:sz w:val="28"/>
          <w:szCs w:val="28"/>
          <w:lang w:eastAsia="uk-UA"/>
          <w14:ligatures w14:val="none"/>
        </w:rPr>
        <w:t>.</w:t>
      </w:r>
    </w:p>
    <w:p w14:paraId="6F69423A" w14:textId="1170129E" w:rsidR="00150218" w:rsidRPr="00390A4C"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Хвилина мовчання за загиблими захисниками. </w:t>
      </w:r>
      <w:r w:rsidR="004D419D">
        <w:rPr>
          <w:rFonts w:ascii="Century" w:eastAsia="Times New Roman" w:hAnsi="Century" w:cs="Times New Roman"/>
          <w:color w:val="212529"/>
          <w:sz w:val="28"/>
          <w:szCs w:val="28"/>
          <w:lang w:eastAsia="uk-UA"/>
          <w14:ligatures w14:val="none"/>
        </w:rPr>
        <w:t>Нагородження учнів.</w:t>
      </w:r>
    </w:p>
    <w:p w14:paraId="7A116805" w14:textId="098C2F16" w:rsidR="009B2D26" w:rsidRDefault="009B2D26" w:rsidP="009B2D26">
      <w:pPr>
        <w:spacing w:after="0" w:line="240" w:lineRule="auto"/>
        <w:rPr>
          <w:rFonts w:ascii="Century" w:hAnsi="Century"/>
          <w:sz w:val="28"/>
          <w:szCs w:val="28"/>
          <w14:ligatures w14:val="none"/>
        </w:rPr>
      </w:pPr>
      <w:r w:rsidRPr="00043BCD">
        <w:rPr>
          <w:rFonts w:ascii="Century" w:hAnsi="Century"/>
          <w:sz w:val="28"/>
          <w:szCs w:val="28"/>
          <w14:ligatures w14:val="none"/>
        </w:rPr>
        <w:lastRenderedPageBreak/>
        <w:t xml:space="preserve">Виступ голови Городоцької міської територіальної виборчої комісії Світлани </w:t>
      </w:r>
      <w:proofErr w:type="spellStart"/>
      <w:r w:rsidRPr="00043BCD">
        <w:rPr>
          <w:rFonts w:ascii="Century" w:hAnsi="Century"/>
          <w:sz w:val="28"/>
          <w:szCs w:val="28"/>
          <w14:ligatures w14:val="none"/>
        </w:rPr>
        <w:t>Кошель</w:t>
      </w:r>
      <w:proofErr w:type="spellEnd"/>
      <w:r w:rsidRPr="00043BCD">
        <w:rPr>
          <w:rFonts w:ascii="Century" w:hAnsi="Century"/>
          <w:sz w:val="28"/>
          <w:szCs w:val="28"/>
          <w14:ligatures w14:val="none"/>
        </w:rPr>
        <w:t xml:space="preserve"> </w:t>
      </w:r>
      <w:r>
        <w:rPr>
          <w:rFonts w:ascii="Century" w:hAnsi="Century"/>
          <w:sz w:val="28"/>
          <w:szCs w:val="28"/>
          <w14:ligatures w14:val="none"/>
        </w:rPr>
        <w:t xml:space="preserve">про те, що </w:t>
      </w:r>
      <w:proofErr w:type="spellStart"/>
      <w:r>
        <w:rPr>
          <w:rFonts w:ascii="Century" w:hAnsi="Century"/>
          <w:sz w:val="28"/>
          <w:szCs w:val="28"/>
          <w14:ligatures w14:val="none"/>
        </w:rPr>
        <w:t>Грех</w:t>
      </w:r>
      <w:proofErr w:type="spellEnd"/>
      <w:r>
        <w:rPr>
          <w:rFonts w:ascii="Century" w:hAnsi="Century"/>
          <w:sz w:val="28"/>
          <w:szCs w:val="28"/>
          <w14:ligatures w14:val="none"/>
        </w:rPr>
        <w:t xml:space="preserve"> </w:t>
      </w:r>
      <w:r>
        <w:rPr>
          <w:rFonts w:ascii="Century" w:hAnsi="Century"/>
          <w:sz w:val="28"/>
          <w:szCs w:val="28"/>
          <w14:ligatures w14:val="none"/>
        </w:rPr>
        <w:t xml:space="preserve">Андрій Ігорович </w:t>
      </w:r>
      <w:r w:rsidRPr="00043BCD">
        <w:rPr>
          <w:rFonts w:ascii="Century" w:hAnsi="Century"/>
          <w:sz w:val="28"/>
          <w:szCs w:val="28"/>
          <w14:ligatures w14:val="none"/>
        </w:rPr>
        <w:t>набу</w:t>
      </w:r>
      <w:r>
        <w:rPr>
          <w:rFonts w:ascii="Century" w:hAnsi="Century"/>
          <w:sz w:val="28"/>
          <w:szCs w:val="28"/>
          <w14:ligatures w14:val="none"/>
        </w:rPr>
        <w:t>в</w:t>
      </w:r>
      <w:r w:rsidRPr="00043BCD">
        <w:rPr>
          <w:rFonts w:ascii="Century" w:hAnsi="Century"/>
          <w:sz w:val="28"/>
          <w:szCs w:val="28"/>
          <w14:ligatures w14:val="none"/>
        </w:rPr>
        <w:t xml:space="preserve"> повноважень депутата Городоцької міської ради Львівської області 8 скликання</w:t>
      </w:r>
      <w:r>
        <w:rPr>
          <w:rFonts w:ascii="Century" w:hAnsi="Century"/>
          <w:sz w:val="28"/>
          <w:szCs w:val="28"/>
          <w14:ligatures w14:val="none"/>
        </w:rPr>
        <w:t>.</w:t>
      </w:r>
    </w:p>
    <w:p w14:paraId="08D06E19" w14:textId="77777777" w:rsidR="009B2D26" w:rsidRPr="00043BCD" w:rsidRDefault="009B2D26" w:rsidP="009B2D26">
      <w:pPr>
        <w:spacing w:after="0" w:line="240" w:lineRule="auto"/>
        <w:rPr>
          <w:rFonts w:ascii="Century" w:hAnsi="Century"/>
          <w:sz w:val="28"/>
          <w:szCs w:val="28"/>
          <w14:ligatures w14:val="none"/>
        </w:rPr>
      </w:pPr>
      <w:r>
        <w:rPr>
          <w:rFonts w:ascii="Century" w:hAnsi="Century"/>
          <w:sz w:val="28"/>
          <w:szCs w:val="28"/>
          <w14:ligatures w14:val="none"/>
        </w:rPr>
        <w:t>Складання присяги депутата.</w:t>
      </w:r>
    </w:p>
    <w:p w14:paraId="049598BE" w14:textId="77777777" w:rsidR="009B2D26" w:rsidRDefault="009B2D26"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1F4E57AC" w14:textId="546011BE" w:rsidR="00150218" w:rsidRPr="00390A4C" w:rsidRDefault="00150218"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Вітання депутатів, які святкували дні народження у міжсесійний період.</w:t>
      </w:r>
    </w:p>
    <w:p w14:paraId="0995A885" w14:textId="7E2A824B" w:rsidR="00150218" w:rsidRPr="00390A4C" w:rsidRDefault="00150218"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Обрали лічильну комісію у складі </w:t>
      </w:r>
      <w:r w:rsidR="009B2D26">
        <w:rPr>
          <w:rFonts w:ascii="Century" w:eastAsia="Times New Roman" w:hAnsi="Century" w:cs="Times New Roman"/>
          <w:color w:val="212529"/>
          <w:sz w:val="28"/>
          <w:szCs w:val="28"/>
          <w:lang w:eastAsia="uk-UA"/>
          <w14:ligatures w14:val="none"/>
        </w:rPr>
        <w:t xml:space="preserve">В. </w:t>
      </w:r>
      <w:proofErr w:type="spellStart"/>
      <w:r w:rsidR="009B2D26">
        <w:rPr>
          <w:rFonts w:ascii="Century" w:eastAsia="Times New Roman" w:hAnsi="Century" w:cs="Times New Roman"/>
          <w:color w:val="212529"/>
          <w:sz w:val="28"/>
          <w:szCs w:val="28"/>
          <w:lang w:eastAsia="uk-UA"/>
          <w14:ligatures w14:val="none"/>
        </w:rPr>
        <w:t>Желих</w:t>
      </w:r>
      <w:proofErr w:type="spellEnd"/>
      <w:r w:rsidR="009B2D26">
        <w:rPr>
          <w:rFonts w:ascii="Century" w:eastAsia="Times New Roman" w:hAnsi="Century" w:cs="Times New Roman"/>
          <w:color w:val="212529"/>
          <w:sz w:val="28"/>
          <w:szCs w:val="28"/>
          <w:lang w:eastAsia="uk-UA"/>
          <w14:ligatures w14:val="none"/>
        </w:rPr>
        <w:t>, О. Іщук.</w:t>
      </w:r>
    </w:p>
    <w:p w14:paraId="2E81DFAF" w14:textId="77777777" w:rsidR="0090626F" w:rsidRPr="0090626F" w:rsidRDefault="0090626F" w:rsidP="009B2D26">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5D8EC8DE"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порядок денний 65 сесії міської ради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Міський голова Володимир РЕМЕНЯК</w:t>
      </w:r>
    </w:p>
    <w:p w14:paraId="6C17240F"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№25/65-8756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4ECF4E8E"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надання дозволу на передачу майна комунальної власності Городоцької міської ради військовим частинам</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2947454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№25/65-8757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E3A71F8"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1332FD28"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№25/65-8758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62694A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до Програми охорони та збереження культурної спадщини на території Городоцької громади на 2024-2025 роки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3121186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sz w:val="28"/>
          <w:szCs w:val="28"/>
          <w:lang w:eastAsia="uk-UA"/>
          <w14:ligatures w14:val="none"/>
        </w:rPr>
        <w:lastRenderedPageBreak/>
        <w:t>Рішення №25/65-8759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5DB192BC"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затвердження Програми «Перенесення пам’ятки історії місцевого значення » на 2025 рік</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Секретар ради Микола ЛУПІЙ</w:t>
      </w:r>
    </w:p>
    <w:p w14:paraId="00573169"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№25/65-8760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C0F26F8"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Заступник міського голови Ірина ТИРПАК</w:t>
      </w:r>
    </w:p>
    <w:p w14:paraId="5C56B6CF"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№25/65-8761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05B00CB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економічного розвитку, інвестицій та МТД Таня ГРЕЦКО</w:t>
      </w:r>
    </w:p>
    <w:p w14:paraId="4DE3FF46"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№25/65-8762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3EC50EE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до рішення № 25/60-8269 від 19.02.2025 «Про затвердження Програми «Безпечна громада на 2025-2027 роки»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економічного розвитку, інвестицій та МТД Таня ГРЕЦКО</w:t>
      </w:r>
    </w:p>
    <w:p w14:paraId="28D8772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№25/65-8763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1360BDFC"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lastRenderedPageBreak/>
        <w:t>Доповідає: Начальник відділу житлово-комунального господарства, інфраструктури та захисту довкілля Леся СЕРЕВКО</w:t>
      </w:r>
    </w:p>
    <w:p w14:paraId="01652EB6"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- 27,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№25/65-8764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1BDBE81"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до «Програми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 затвердженої рішенням сесії Городоцької міської ради від 19.02.2025 року №25/60-8271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07423229"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№25/65-8765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118AFEF7"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виділення коштів на виконання поточного ремонту автомобільної дороги загального користування державного значення М-11-01 Південний об’їзд м. Городок на ділянці км 0+000 – км 5+300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1C63FE12"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№25/65-8766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4316BA7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Директор КНП «Городоцька центральна лікарня» Ірина ТОЧЕНА</w:t>
      </w:r>
    </w:p>
    <w:p w14:paraId="59FB3E3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№25/65-8767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168F3002"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внесення змін до переліку завдань, заходів та показників на 2025рік Комплексної програми соціального захисту та забезпечення населення Городоцької міської ради на 2025-2028рр.», затверджених рішенням сесії міської ради від 19.12.2024 №24/57 – </w:t>
      </w:r>
      <w:r w:rsidRPr="009B2D26">
        <w:rPr>
          <w:rFonts w:ascii="Century" w:eastAsia="Times New Roman" w:hAnsi="Century" w:cs="Times New Roman"/>
          <w:color w:val="212529"/>
          <w:sz w:val="28"/>
          <w:szCs w:val="28"/>
          <w:lang w:eastAsia="uk-UA"/>
          <w14:ligatures w14:val="none"/>
        </w:rPr>
        <w:lastRenderedPageBreak/>
        <w:t>8060 зі змінами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Директор центру комунальної установи «Центр надання соціальних послуг Городоцької міської ради» Ірина ДАЦКО</w:t>
      </w:r>
    </w:p>
    <w:p w14:paraId="0E3176A6"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№25/65-8768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1AA18171"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затвердження цільової Програми «Власний дім» Городоцької територіальної громади на 2025-2027 роки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 головний бухгалтер відділ бухгалтерського обліку та господарського забезпечення Наталя КУЗИК</w:t>
      </w:r>
    </w:p>
    <w:p w14:paraId="40EF9C4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- 27,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№25/65-8769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434BFE0E"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звіт щодо виконання бюджету Городоцької міської територіальної громади за перше півріччя 2025 року</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555E2EE2"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№25/65-8770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19397F1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у бюджет Городоцької міської територіальної громади на 2025 рік</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4DCDCA9B"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№25/65-8771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AE2850E"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затвердження структури гуманітарного управління Городоцької міської ради з 01 вересня 2025 року</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Завідувач сектору кадрової роботи та нагород Мар'яна ГРЕЦКО</w:t>
      </w:r>
    </w:p>
    <w:p w14:paraId="0F1767BE"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- 28, Проти - 0, Утримався - 0, Не голосував - 0</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№25/65-8772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0FF3AF08"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lastRenderedPageBreak/>
        <w:t>Слухали: </w:t>
      </w:r>
      <w:r w:rsidRPr="009B2D26">
        <w:rPr>
          <w:rFonts w:ascii="Century" w:eastAsia="Times New Roman" w:hAnsi="Century" w:cs="Times New Roman"/>
          <w:color w:val="212529"/>
          <w:sz w:val="28"/>
          <w:szCs w:val="28"/>
          <w:lang w:eastAsia="uk-UA"/>
          <w14:ligatures w14:val="none"/>
        </w:rPr>
        <w:t>Про внесення змін до рішення сесії Городоцької міської ради від 25.07.2024р.№24/50-7466 «Про реорганізацію шляхом приєднання КНП «Городоцька стоматологічна поліклініка» Городоцької міської ради Львівської області до КНП «Городоцька центральна лікарня» Городоцької міської ради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Завідувач сектору кадрової роботи та нагород Мар'яна ГРЕЦКО</w:t>
      </w:r>
    </w:p>
    <w:p w14:paraId="128E7291"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- 27,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№25/65-8773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7DCDE20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затвердження детального плану території для будівництва та обслуговування житлового будинку, господарських будівель та споруд на вул. Є. Стасюка, 40 в м. Городок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5E6590C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№25/65-8774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796FA836"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затвердження детального плану території кварталу дачної забудови для учасників бойових дій в межах території Городоцької міської ради (за межами с. Велика Калинка)</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4B9506DE"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№25/65-8775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F35582D" w14:textId="5C890665"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надання дозволу Городоцькій міській раді на розроблення технічної документації із землеустрою щодо інвентаризації земель комунальної власності несільськогосподарського призначення, розташованих по вул. Січових Стрільців, </w:t>
      </w:r>
      <w:proofErr w:type="spellStart"/>
      <w:r w:rsidRPr="009B2D26">
        <w:rPr>
          <w:rFonts w:ascii="Century" w:eastAsia="Times New Roman" w:hAnsi="Century" w:cs="Times New Roman"/>
          <w:color w:val="212529"/>
          <w:sz w:val="28"/>
          <w:szCs w:val="28"/>
          <w:lang w:eastAsia="uk-UA"/>
          <w14:ligatures w14:val="none"/>
        </w:rPr>
        <w:t>м.Городок</w:t>
      </w:r>
      <w:proofErr w:type="spellEnd"/>
      <w:r w:rsidRPr="009B2D26">
        <w:rPr>
          <w:rFonts w:ascii="Century" w:eastAsia="Times New Roman" w:hAnsi="Century" w:cs="Times New Roman"/>
          <w:color w:val="212529"/>
          <w:sz w:val="28"/>
          <w:szCs w:val="28"/>
          <w:lang w:eastAsia="uk-UA"/>
          <w14:ligatures w14:val="none"/>
        </w:rPr>
        <w:t xml:space="preserve"> (район міського кладовища),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C8494E9"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sz w:val="28"/>
          <w:szCs w:val="28"/>
          <w:lang w:eastAsia="uk-UA"/>
          <w14:ligatures w14:val="none"/>
        </w:rPr>
        <w:lastRenderedPageBreak/>
        <w:t>Рішення №25/65-8776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75516AF5"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надання дозволу Городоцькій міській раді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охорони здоров’я та соціальної допомоги (КВЦПЗ 03.03)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село Добряни, </w:t>
      </w:r>
      <w:proofErr w:type="spellStart"/>
      <w:r w:rsidRPr="009B2D26">
        <w:rPr>
          <w:rFonts w:ascii="Century" w:eastAsia="Times New Roman" w:hAnsi="Century" w:cs="Times New Roman"/>
          <w:color w:val="212529"/>
          <w:sz w:val="28"/>
          <w:szCs w:val="28"/>
          <w:lang w:eastAsia="uk-UA"/>
          <w14:ligatures w14:val="none"/>
        </w:rPr>
        <w:t>вул.Зелена</w:t>
      </w:r>
      <w:proofErr w:type="spellEnd"/>
      <w:r w:rsidRPr="009B2D26">
        <w:rPr>
          <w:rFonts w:ascii="Century" w:eastAsia="Times New Roman" w:hAnsi="Century" w:cs="Times New Roman"/>
          <w:color w:val="212529"/>
          <w:sz w:val="28"/>
          <w:szCs w:val="28"/>
          <w:lang w:eastAsia="uk-UA"/>
          <w14:ligatures w14:val="none"/>
        </w:rPr>
        <w:t>, буд.6,Львівського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F8141AC"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№25/65-8777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CC1495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надання дозволу Музиці Степанії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9B2D26">
        <w:rPr>
          <w:rFonts w:ascii="Century" w:eastAsia="Times New Roman" w:hAnsi="Century" w:cs="Times New Roman"/>
          <w:color w:val="212529"/>
          <w:sz w:val="28"/>
          <w:szCs w:val="28"/>
          <w:lang w:eastAsia="uk-UA"/>
          <w14:ligatures w14:val="none"/>
        </w:rPr>
        <w:t>Градівського</w:t>
      </w:r>
      <w:proofErr w:type="spellEnd"/>
      <w:r w:rsidRPr="009B2D26">
        <w:rPr>
          <w:rFonts w:ascii="Century" w:eastAsia="Times New Roman" w:hAnsi="Century" w:cs="Times New Roman"/>
          <w:color w:val="212529"/>
          <w:sz w:val="28"/>
          <w:szCs w:val="28"/>
          <w:lang w:eastAsia="uk-UA"/>
          <w14:ligatures w14:val="none"/>
        </w:rPr>
        <w:t xml:space="preserve"> </w:t>
      </w:r>
      <w:proofErr w:type="spellStart"/>
      <w:r w:rsidRPr="009B2D26">
        <w:rPr>
          <w:rFonts w:ascii="Century" w:eastAsia="Times New Roman" w:hAnsi="Century" w:cs="Times New Roman"/>
          <w:color w:val="212529"/>
          <w:sz w:val="28"/>
          <w:szCs w:val="28"/>
          <w:lang w:eastAsia="uk-UA"/>
          <w14:ligatures w14:val="none"/>
        </w:rPr>
        <w:t>старостинського</w:t>
      </w:r>
      <w:proofErr w:type="spellEnd"/>
      <w:r w:rsidRPr="009B2D26">
        <w:rPr>
          <w:rFonts w:ascii="Century" w:eastAsia="Times New Roman" w:hAnsi="Century" w:cs="Times New Roman"/>
          <w:color w:val="212529"/>
          <w:sz w:val="28"/>
          <w:szCs w:val="28"/>
          <w:lang w:eastAsia="uk-UA"/>
          <w14:ligatures w14:val="none"/>
        </w:rPr>
        <w:t xml:space="preserve"> округу Городоцької міської ради.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E265623"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№25/65-8778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FC3288C"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надання дозволу </w:t>
      </w:r>
      <w:proofErr w:type="spellStart"/>
      <w:r w:rsidRPr="009B2D26">
        <w:rPr>
          <w:rFonts w:ascii="Century" w:eastAsia="Times New Roman" w:hAnsi="Century" w:cs="Times New Roman"/>
          <w:color w:val="212529"/>
          <w:sz w:val="28"/>
          <w:szCs w:val="28"/>
          <w:lang w:eastAsia="uk-UA"/>
          <w14:ligatures w14:val="none"/>
        </w:rPr>
        <w:t>Посівнич</w:t>
      </w:r>
      <w:proofErr w:type="spellEnd"/>
      <w:r w:rsidRPr="009B2D26">
        <w:rPr>
          <w:rFonts w:ascii="Century" w:eastAsia="Times New Roman" w:hAnsi="Century" w:cs="Times New Roman"/>
          <w:color w:val="212529"/>
          <w:sz w:val="28"/>
          <w:szCs w:val="28"/>
          <w:lang w:eastAsia="uk-UA"/>
          <w14:ligatures w14:val="none"/>
        </w:rPr>
        <w:t xml:space="preserve"> Михайлу Васильовичу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9B2D26">
        <w:rPr>
          <w:rFonts w:ascii="Century" w:eastAsia="Times New Roman" w:hAnsi="Century" w:cs="Times New Roman"/>
          <w:color w:val="212529"/>
          <w:sz w:val="28"/>
          <w:szCs w:val="28"/>
          <w:lang w:eastAsia="uk-UA"/>
          <w14:ligatures w14:val="none"/>
        </w:rPr>
        <w:t>Мильчицького</w:t>
      </w:r>
      <w:proofErr w:type="spellEnd"/>
      <w:r w:rsidRPr="009B2D26">
        <w:rPr>
          <w:rFonts w:ascii="Century" w:eastAsia="Times New Roman" w:hAnsi="Century" w:cs="Times New Roman"/>
          <w:color w:val="212529"/>
          <w:sz w:val="28"/>
          <w:szCs w:val="28"/>
          <w:lang w:eastAsia="uk-UA"/>
          <w14:ligatures w14:val="none"/>
        </w:rPr>
        <w:t xml:space="preserve"> </w:t>
      </w:r>
      <w:proofErr w:type="spellStart"/>
      <w:r w:rsidRPr="009B2D26">
        <w:rPr>
          <w:rFonts w:ascii="Century" w:eastAsia="Times New Roman" w:hAnsi="Century" w:cs="Times New Roman"/>
          <w:color w:val="212529"/>
          <w:sz w:val="28"/>
          <w:szCs w:val="28"/>
          <w:lang w:eastAsia="uk-UA"/>
          <w14:ligatures w14:val="none"/>
        </w:rPr>
        <w:t>старостинського</w:t>
      </w:r>
      <w:proofErr w:type="spellEnd"/>
      <w:r w:rsidRPr="009B2D26">
        <w:rPr>
          <w:rFonts w:ascii="Century" w:eastAsia="Times New Roman" w:hAnsi="Century" w:cs="Times New Roman"/>
          <w:color w:val="212529"/>
          <w:sz w:val="28"/>
          <w:szCs w:val="28"/>
          <w:lang w:eastAsia="uk-UA"/>
          <w14:ligatures w14:val="none"/>
        </w:rPr>
        <w:t xml:space="preserve"> округу Городоцької міської ради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CF766A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№25/65-8779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A2A5F8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надання дозволу Мурин Стефанії Михайлівні на розробку технічної документації із землеустрою щодо встановлення (відновлення) меж земельної ділянки в натурі (на місцевості) для </w:t>
      </w:r>
      <w:r w:rsidRPr="009B2D26">
        <w:rPr>
          <w:rFonts w:ascii="Century" w:eastAsia="Times New Roman" w:hAnsi="Century" w:cs="Times New Roman"/>
          <w:color w:val="212529"/>
          <w:sz w:val="28"/>
          <w:szCs w:val="28"/>
          <w:lang w:eastAsia="uk-UA"/>
          <w14:ligatures w14:val="none"/>
        </w:rPr>
        <w:lastRenderedPageBreak/>
        <w:t xml:space="preserve">ведення товарного сільськогосподарського виробництва, розташованої на території Добрянського </w:t>
      </w:r>
      <w:proofErr w:type="spellStart"/>
      <w:r w:rsidRPr="009B2D26">
        <w:rPr>
          <w:rFonts w:ascii="Century" w:eastAsia="Times New Roman" w:hAnsi="Century" w:cs="Times New Roman"/>
          <w:color w:val="212529"/>
          <w:sz w:val="28"/>
          <w:szCs w:val="28"/>
          <w:lang w:eastAsia="uk-UA"/>
          <w14:ligatures w14:val="none"/>
        </w:rPr>
        <w:t>старостинського</w:t>
      </w:r>
      <w:proofErr w:type="spellEnd"/>
      <w:r w:rsidRPr="009B2D26">
        <w:rPr>
          <w:rFonts w:ascii="Century" w:eastAsia="Times New Roman" w:hAnsi="Century" w:cs="Times New Roman"/>
          <w:color w:val="212529"/>
          <w:sz w:val="28"/>
          <w:szCs w:val="28"/>
          <w:lang w:eastAsia="uk-UA"/>
          <w14:ligatures w14:val="none"/>
        </w:rPr>
        <w:t xml:space="preserve"> округу Городоцької міської ради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69E7FE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№25/65-8780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799C8E1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надання дозволу на розроблення проекту землеустрою, що забезпечує еколого-економічне обґрунтування сівозміни та впорядкування угідь земельної ділянки площею 14,2157 га для ведення товарного сільськогосподарського виробництва (КВЦПЗ 01.01), що розташована на території Городоцької міської ради (за межами населених пунктів) Львівського району Львівської області, кадастровий номер: 4620983000:05:000:0003</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602E5E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№25/65-8781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383AFD47"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надання дозволу ТОВ «ЮКРЕЙНІАН НЕТВОРК СОЛЮШНС» на розроблення проекту землеустрою щодо відведення земельної ділянки в оренду для розміщення та експлуатації об’єктів і споруд електронних комунікацій – КВЦПЗ – 13.01 в с. </w:t>
      </w:r>
      <w:proofErr w:type="spellStart"/>
      <w:r w:rsidRPr="009B2D26">
        <w:rPr>
          <w:rFonts w:ascii="Century" w:eastAsia="Times New Roman" w:hAnsi="Century" w:cs="Times New Roman"/>
          <w:color w:val="212529"/>
          <w:sz w:val="28"/>
          <w:szCs w:val="28"/>
          <w:lang w:eastAsia="uk-UA"/>
          <w14:ligatures w14:val="none"/>
        </w:rPr>
        <w:t>Черлянське</w:t>
      </w:r>
      <w:proofErr w:type="spellEnd"/>
      <w:r w:rsidRPr="009B2D26">
        <w:rPr>
          <w:rFonts w:ascii="Century" w:eastAsia="Times New Roman" w:hAnsi="Century" w:cs="Times New Roman"/>
          <w:color w:val="212529"/>
          <w:sz w:val="28"/>
          <w:szCs w:val="28"/>
          <w:lang w:eastAsia="uk-UA"/>
          <w14:ligatures w14:val="none"/>
        </w:rPr>
        <w:t xml:space="preserve"> Передмістя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A135A45"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№25/65-8782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37ADBDC"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надання дозволу НЕК «Укренерго» на розроблення проекту землеустрою щодо відведення земельної ділянки з метою встановлення земельного сервітуту на земельну ділянку запасу (земельні ділянки, які не надані у власність або користування громадянам чи юридичним особам), яка розташована на території Городоцької міської ради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B517C1B"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lastRenderedPageBreak/>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№25/65-8783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00131B5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(КВЦПЗ-03.01) розташованої за адресою:вул.Шкільна,1 </w:t>
      </w:r>
      <w:proofErr w:type="spellStart"/>
      <w:r w:rsidRPr="009B2D26">
        <w:rPr>
          <w:rFonts w:ascii="Century" w:eastAsia="Times New Roman" w:hAnsi="Century" w:cs="Times New Roman"/>
          <w:color w:val="212529"/>
          <w:sz w:val="28"/>
          <w:szCs w:val="28"/>
          <w:lang w:eastAsia="uk-UA"/>
          <w14:ligatures w14:val="none"/>
        </w:rPr>
        <w:t>с.Галичани</w:t>
      </w:r>
      <w:proofErr w:type="spellEnd"/>
      <w:r w:rsidRPr="009B2D26">
        <w:rPr>
          <w:rFonts w:ascii="Century" w:eastAsia="Times New Roman" w:hAnsi="Century" w:cs="Times New Roman"/>
          <w:color w:val="212529"/>
          <w:sz w:val="28"/>
          <w:szCs w:val="28"/>
          <w:lang w:eastAsia="uk-UA"/>
          <w14:ligatures w14:val="none"/>
        </w:rPr>
        <w:t xml:space="preserve"> Львівського району Львівської області орієнтовна</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80B7725"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№25/65-8784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AE6B14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Розроблення проекту землеустрою щодо відведення земельної для будівництва та обслуговування будівель закладів культурно-просвітницького обслуговування (КВЦПЗ-03.05)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w:t>
      </w:r>
      <w:proofErr w:type="spellStart"/>
      <w:r w:rsidRPr="009B2D26">
        <w:rPr>
          <w:rFonts w:ascii="Century" w:eastAsia="Times New Roman" w:hAnsi="Century" w:cs="Times New Roman"/>
          <w:color w:val="212529"/>
          <w:sz w:val="28"/>
          <w:szCs w:val="28"/>
          <w:lang w:eastAsia="uk-UA"/>
          <w14:ligatures w14:val="none"/>
        </w:rPr>
        <w:t>вул.Львівська</w:t>
      </w:r>
      <w:proofErr w:type="spellEnd"/>
      <w:r w:rsidRPr="009B2D26">
        <w:rPr>
          <w:rFonts w:ascii="Century" w:eastAsia="Times New Roman" w:hAnsi="Century" w:cs="Times New Roman"/>
          <w:color w:val="212529"/>
          <w:sz w:val="28"/>
          <w:szCs w:val="28"/>
          <w:lang w:eastAsia="uk-UA"/>
          <w14:ligatures w14:val="none"/>
        </w:rPr>
        <w:t xml:space="preserve">, буд.17 </w:t>
      </w:r>
      <w:proofErr w:type="spellStart"/>
      <w:r w:rsidRPr="009B2D26">
        <w:rPr>
          <w:rFonts w:ascii="Century" w:eastAsia="Times New Roman" w:hAnsi="Century" w:cs="Times New Roman"/>
          <w:color w:val="212529"/>
          <w:sz w:val="28"/>
          <w:szCs w:val="28"/>
          <w:lang w:eastAsia="uk-UA"/>
          <w14:ligatures w14:val="none"/>
        </w:rPr>
        <w:t>м.Городок</w:t>
      </w:r>
      <w:proofErr w:type="spellEnd"/>
      <w:r w:rsidRPr="009B2D26">
        <w:rPr>
          <w:rFonts w:ascii="Century" w:eastAsia="Times New Roman" w:hAnsi="Century" w:cs="Times New Roman"/>
          <w:color w:val="212529"/>
          <w:sz w:val="28"/>
          <w:szCs w:val="28"/>
          <w:lang w:eastAsia="uk-UA"/>
          <w14:ligatures w14:val="none"/>
        </w:rPr>
        <w:t xml:space="preserve">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F2C4C42"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№25/65-8785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51765AD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(КВЦПЗ-03.01) розташованої за адресою:вул.Центральна,50б, </w:t>
      </w:r>
      <w:proofErr w:type="spellStart"/>
      <w:r w:rsidRPr="009B2D26">
        <w:rPr>
          <w:rFonts w:ascii="Century" w:eastAsia="Times New Roman" w:hAnsi="Century" w:cs="Times New Roman"/>
          <w:color w:val="212529"/>
          <w:sz w:val="28"/>
          <w:szCs w:val="28"/>
          <w:lang w:eastAsia="uk-UA"/>
          <w14:ligatures w14:val="none"/>
        </w:rPr>
        <w:t>с.Речичани</w:t>
      </w:r>
      <w:proofErr w:type="spellEnd"/>
      <w:r w:rsidRPr="009B2D26">
        <w:rPr>
          <w:rFonts w:ascii="Century" w:eastAsia="Times New Roman" w:hAnsi="Century" w:cs="Times New Roman"/>
          <w:color w:val="212529"/>
          <w:sz w:val="28"/>
          <w:szCs w:val="28"/>
          <w:lang w:eastAsia="uk-UA"/>
          <w14:ligatures w14:val="none"/>
        </w:rPr>
        <w:t xml:space="preserve">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488B6C9"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№25/65-8786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4BD92971"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Іваницькій Орисі Іванівні для будівництва і обслуговування житлового будинку, господарських будівель і споруд </w:t>
      </w:r>
      <w:r w:rsidRPr="009B2D26">
        <w:rPr>
          <w:rFonts w:ascii="Century" w:eastAsia="Times New Roman" w:hAnsi="Century" w:cs="Times New Roman"/>
          <w:color w:val="212529"/>
          <w:sz w:val="28"/>
          <w:szCs w:val="28"/>
          <w:lang w:eastAsia="uk-UA"/>
          <w14:ligatures w14:val="none"/>
        </w:rPr>
        <w:lastRenderedPageBreak/>
        <w:t xml:space="preserve">(присадибна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 Шевченка Т.Г.,125, </w:t>
      </w:r>
      <w:proofErr w:type="spellStart"/>
      <w:r w:rsidRPr="009B2D26">
        <w:rPr>
          <w:rFonts w:ascii="Century" w:eastAsia="Times New Roman" w:hAnsi="Century" w:cs="Times New Roman"/>
          <w:color w:val="212529"/>
          <w:sz w:val="28"/>
          <w:szCs w:val="28"/>
          <w:lang w:eastAsia="uk-UA"/>
          <w14:ligatures w14:val="none"/>
        </w:rPr>
        <w:t>с.Повітно</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517A785"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№25/65-8787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5782807E"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9B2D26">
        <w:rPr>
          <w:rFonts w:ascii="Century" w:eastAsia="Times New Roman" w:hAnsi="Century" w:cs="Times New Roman"/>
          <w:color w:val="212529"/>
          <w:sz w:val="28"/>
          <w:szCs w:val="28"/>
          <w:lang w:eastAsia="uk-UA"/>
          <w14:ligatures w14:val="none"/>
        </w:rPr>
        <w:t>Андр'янік</w:t>
      </w:r>
      <w:proofErr w:type="spellEnd"/>
      <w:r w:rsidRPr="009B2D26">
        <w:rPr>
          <w:rFonts w:ascii="Century" w:eastAsia="Times New Roman" w:hAnsi="Century" w:cs="Times New Roman"/>
          <w:color w:val="212529"/>
          <w:sz w:val="28"/>
          <w:szCs w:val="28"/>
          <w:lang w:eastAsia="uk-UA"/>
          <w14:ligatures w14:val="none"/>
        </w:rPr>
        <w:t xml:space="preserve"> Ярославу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вул.Яворівська,4а, </w:t>
      </w:r>
      <w:proofErr w:type="spellStart"/>
      <w:r w:rsidRPr="009B2D26">
        <w:rPr>
          <w:rFonts w:ascii="Century" w:eastAsia="Times New Roman" w:hAnsi="Century" w:cs="Times New Roman"/>
          <w:color w:val="212529"/>
          <w:sz w:val="28"/>
          <w:szCs w:val="28"/>
          <w:lang w:eastAsia="uk-UA"/>
          <w14:ligatures w14:val="none"/>
        </w:rPr>
        <w:t>м.Городок</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488402F"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№25/65-8788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3A131FD2"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Вергун Любові Степанівні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w:t>
      </w:r>
      <w:proofErr w:type="spellStart"/>
      <w:r w:rsidRPr="009B2D26">
        <w:rPr>
          <w:rFonts w:ascii="Century" w:eastAsia="Times New Roman" w:hAnsi="Century" w:cs="Times New Roman"/>
          <w:color w:val="212529"/>
          <w:sz w:val="28"/>
          <w:szCs w:val="28"/>
          <w:lang w:eastAsia="uk-UA"/>
          <w14:ligatures w14:val="none"/>
        </w:rPr>
        <w:t>вул.Коновальця</w:t>
      </w:r>
      <w:proofErr w:type="spellEnd"/>
      <w:r w:rsidRPr="009B2D26">
        <w:rPr>
          <w:rFonts w:ascii="Century" w:eastAsia="Times New Roman" w:hAnsi="Century" w:cs="Times New Roman"/>
          <w:color w:val="212529"/>
          <w:sz w:val="28"/>
          <w:szCs w:val="28"/>
          <w:lang w:eastAsia="uk-UA"/>
          <w14:ligatures w14:val="none"/>
        </w:rPr>
        <w:t xml:space="preserve"> Є.,17, </w:t>
      </w:r>
      <w:proofErr w:type="spellStart"/>
      <w:r w:rsidRPr="009B2D26">
        <w:rPr>
          <w:rFonts w:ascii="Century" w:eastAsia="Times New Roman" w:hAnsi="Century" w:cs="Times New Roman"/>
          <w:color w:val="212529"/>
          <w:sz w:val="28"/>
          <w:szCs w:val="28"/>
          <w:lang w:eastAsia="uk-UA"/>
          <w14:ligatures w14:val="none"/>
        </w:rPr>
        <w:t>с.Дроздовичі</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AB87F7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№25/65-8789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2FF2A09"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9B2D26">
        <w:rPr>
          <w:rFonts w:ascii="Century" w:eastAsia="Times New Roman" w:hAnsi="Century" w:cs="Times New Roman"/>
          <w:color w:val="212529"/>
          <w:sz w:val="28"/>
          <w:szCs w:val="28"/>
          <w:lang w:eastAsia="uk-UA"/>
          <w14:ligatures w14:val="none"/>
        </w:rPr>
        <w:t>Туманевичу</w:t>
      </w:r>
      <w:proofErr w:type="spellEnd"/>
      <w:r w:rsidRPr="009B2D26">
        <w:rPr>
          <w:rFonts w:ascii="Century" w:eastAsia="Times New Roman" w:hAnsi="Century" w:cs="Times New Roman"/>
          <w:color w:val="212529"/>
          <w:sz w:val="28"/>
          <w:szCs w:val="28"/>
          <w:lang w:eastAsia="uk-UA"/>
          <w14:ligatures w14:val="none"/>
        </w:rPr>
        <w:t xml:space="preserve"> Юрію Івановичу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вул.Добрянська,46, </w:t>
      </w:r>
      <w:proofErr w:type="spellStart"/>
      <w:r w:rsidRPr="009B2D26">
        <w:rPr>
          <w:rFonts w:ascii="Century" w:eastAsia="Times New Roman" w:hAnsi="Century" w:cs="Times New Roman"/>
          <w:color w:val="212529"/>
          <w:sz w:val="28"/>
          <w:szCs w:val="28"/>
          <w:lang w:eastAsia="uk-UA"/>
          <w14:ligatures w14:val="none"/>
        </w:rPr>
        <w:t>с.Шоломиничі</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1FC7661"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sz w:val="28"/>
          <w:szCs w:val="28"/>
          <w:lang w:eastAsia="uk-UA"/>
          <w14:ligatures w14:val="none"/>
        </w:rPr>
        <w:lastRenderedPageBreak/>
        <w:t>Рішення №25/65-8790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7D5662A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9B2D26">
        <w:rPr>
          <w:rFonts w:ascii="Century" w:eastAsia="Times New Roman" w:hAnsi="Century" w:cs="Times New Roman"/>
          <w:color w:val="212529"/>
          <w:sz w:val="28"/>
          <w:szCs w:val="28"/>
          <w:lang w:eastAsia="uk-UA"/>
          <w14:ligatures w14:val="none"/>
        </w:rPr>
        <w:t>Довгун</w:t>
      </w:r>
      <w:proofErr w:type="spellEnd"/>
      <w:r w:rsidRPr="009B2D26">
        <w:rPr>
          <w:rFonts w:ascii="Century" w:eastAsia="Times New Roman" w:hAnsi="Century" w:cs="Times New Roman"/>
          <w:color w:val="212529"/>
          <w:sz w:val="28"/>
          <w:szCs w:val="28"/>
          <w:lang w:eastAsia="uk-UA"/>
          <w14:ligatures w14:val="none"/>
        </w:rPr>
        <w:t xml:space="preserve"> Петру Петровичу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вул.Гендрихів,24, </w:t>
      </w:r>
      <w:proofErr w:type="spellStart"/>
      <w:r w:rsidRPr="009B2D26">
        <w:rPr>
          <w:rFonts w:ascii="Century" w:eastAsia="Times New Roman" w:hAnsi="Century" w:cs="Times New Roman"/>
          <w:color w:val="212529"/>
          <w:sz w:val="28"/>
          <w:szCs w:val="28"/>
          <w:lang w:eastAsia="uk-UA"/>
          <w14:ligatures w14:val="none"/>
        </w:rPr>
        <w:t>с.Керниця</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6133412"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№25/65-8791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59C1988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9B2D26">
        <w:rPr>
          <w:rFonts w:ascii="Century" w:eastAsia="Times New Roman" w:hAnsi="Century" w:cs="Times New Roman"/>
          <w:color w:val="212529"/>
          <w:sz w:val="28"/>
          <w:szCs w:val="28"/>
          <w:lang w:eastAsia="uk-UA"/>
          <w14:ligatures w14:val="none"/>
        </w:rPr>
        <w:t>Сеніву</w:t>
      </w:r>
      <w:proofErr w:type="spellEnd"/>
      <w:r w:rsidRPr="009B2D26">
        <w:rPr>
          <w:rFonts w:ascii="Century" w:eastAsia="Times New Roman" w:hAnsi="Century" w:cs="Times New Roman"/>
          <w:color w:val="212529"/>
          <w:sz w:val="28"/>
          <w:szCs w:val="28"/>
          <w:lang w:eastAsia="uk-UA"/>
          <w14:ligatures w14:val="none"/>
        </w:rPr>
        <w:t xml:space="preserve"> Володимиру Петровичу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вул.Довга,27а, </w:t>
      </w:r>
      <w:proofErr w:type="spellStart"/>
      <w:r w:rsidRPr="009B2D26">
        <w:rPr>
          <w:rFonts w:ascii="Century" w:eastAsia="Times New Roman" w:hAnsi="Century" w:cs="Times New Roman"/>
          <w:color w:val="212529"/>
          <w:sz w:val="28"/>
          <w:szCs w:val="28"/>
          <w:lang w:eastAsia="uk-UA"/>
          <w14:ligatures w14:val="none"/>
        </w:rPr>
        <w:t>с.Бартатів</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305C5A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№25/65-8792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3F7CFB4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9B2D26">
        <w:rPr>
          <w:rFonts w:ascii="Century" w:eastAsia="Times New Roman" w:hAnsi="Century" w:cs="Times New Roman"/>
          <w:color w:val="212529"/>
          <w:sz w:val="28"/>
          <w:szCs w:val="28"/>
          <w:lang w:eastAsia="uk-UA"/>
          <w14:ligatures w14:val="none"/>
        </w:rPr>
        <w:t>Смук</w:t>
      </w:r>
      <w:proofErr w:type="spellEnd"/>
      <w:r w:rsidRPr="009B2D26">
        <w:rPr>
          <w:rFonts w:ascii="Century" w:eastAsia="Times New Roman" w:hAnsi="Century" w:cs="Times New Roman"/>
          <w:color w:val="212529"/>
          <w:sz w:val="28"/>
          <w:szCs w:val="28"/>
          <w:lang w:eastAsia="uk-UA"/>
          <w14:ligatures w14:val="none"/>
        </w:rPr>
        <w:t xml:space="preserve"> Любові Михайлівні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 Центральна, 60, с. </w:t>
      </w:r>
      <w:proofErr w:type="spellStart"/>
      <w:r w:rsidRPr="009B2D26">
        <w:rPr>
          <w:rFonts w:ascii="Century" w:eastAsia="Times New Roman" w:hAnsi="Century" w:cs="Times New Roman"/>
          <w:color w:val="212529"/>
          <w:sz w:val="28"/>
          <w:szCs w:val="28"/>
          <w:lang w:eastAsia="uk-UA"/>
          <w14:ligatures w14:val="none"/>
        </w:rPr>
        <w:t>Речичани</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8C18C38"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№25/65-8793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742D129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9B2D26">
        <w:rPr>
          <w:rFonts w:ascii="Century" w:eastAsia="Times New Roman" w:hAnsi="Century" w:cs="Times New Roman"/>
          <w:color w:val="212529"/>
          <w:sz w:val="28"/>
          <w:szCs w:val="28"/>
          <w:lang w:eastAsia="uk-UA"/>
          <w14:ligatures w14:val="none"/>
        </w:rPr>
        <w:t>Шереметі</w:t>
      </w:r>
      <w:proofErr w:type="spellEnd"/>
      <w:r w:rsidRPr="009B2D26">
        <w:rPr>
          <w:rFonts w:ascii="Century" w:eastAsia="Times New Roman" w:hAnsi="Century" w:cs="Times New Roman"/>
          <w:color w:val="212529"/>
          <w:sz w:val="28"/>
          <w:szCs w:val="28"/>
          <w:lang w:eastAsia="uk-UA"/>
          <w14:ligatures w14:val="none"/>
        </w:rPr>
        <w:t xml:space="preserve"> Любові Романівні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 Стуса В, 29, м. </w:t>
      </w:r>
      <w:r w:rsidRPr="009B2D26">
        <w:rPr>
          <w:rFonts w:ascii="Century" w:eastAsia="Times New Roman" w:hAnsi="Century" w:cs="Times New Roman"/>
          <w:color w:val="212529"/>
          <w:sz w:val="28"/>
          <w:szCs w:val="28"/>
          <w:lang w:eastAsia="uk-UA"/>
          <w14:ligatures w14:val="none"/>
        </w:rPr>
        <w:lastRenderedPageBreak/>
        <w:t>Городок</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02FFBD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№25/65-8794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4BDC07E5"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9B2D26">
        <w:rPr>
          <w:rFonts w:ascii="Century" w:eastAsia="Times New Roman" w:hAnsi="Century" w:cs="Times New Roman"/>
          <w:color w:val="212529"/>
          <w:sz w:val="28"/>
          <w:szCs w:val="28"/>
          <w:lang w:eastAsia="uk-UA"/>
          <w14:ligatures w14:val="none"/>
        </w:rPr>
        <w:t>Кузьмічеву</w:t>
      </w:r>
      <w:proofErr w:type="spellEnd"/>
      <w:r w:rsidRPr="009B2D26">
        <w:rPr>
          <w:rFonts w:ascii="Century" w:eastAsia="Times New Roman" w:hAnsi="Century" w:cs="Times New Roman"/>
          <w:color w:val="212529"/>
          <w:sz w:val="28"/>
          <w:szCs w:val="28"/>
          <w:lang w:eastAsia="uk-UA"/>
          <w14:ligatures w14:val="none"/>
        </w:rPr>
        <w:t xml:space="preserve"> Віталію Григоровичу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 </w:t>
      </w:r>
      <w:proofErr w:type="spellStart"/>
      <w:r w:rsidRPr="009B2D26">
        <w:rPr>
          <w:rFonts w:ascii="Century" w:eastAsia="Times New Roman" w:hAnsi="Century" w:cs="Times New Roman"/>
          <w:color w:val="212529"/>
          <w:sz w:val="28"/>
          <w:szCs w:val="28"/>
          <w:lang w:eastAsia="uk-UA"/>
          <w14:ligatures w14:val="none"/>
        </w:rPr>
        <w:t>Підгай</w:t>
      </w:r>
      <w:proofErr w:type="spellEnd"/>
      <w:r w:rsidRPr="009B2D26">
        <w:rPr>
          <w:rFonts w:ascii="Century" w:eastAsia="Times New Roman" w:hAnsi="Century" w:cs="Times New Roman"/>
          <w:color w:val="212529"/>
          <w:sz w:val="28"/>
          <w:szCs w:val="28"/>
          <w:lang w:eastAsia="uk-UA"/>
          <w14:ligatures w14:val="none"/>
        </w:rPr>
        <w:t>, 62, м. Городок</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327B1E9"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№25/65-8795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34E1181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Іваночко Ігорю Ярославовичу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 Польова, 60, с. </w:t>
      </w:r>
      <w:proofErr w:type="spellStart"/>
      <w:r w:rsidRPr="009B2D26">
        <w:rPr>
          <w:rFonts w:ascii="Century" w:eastAsia="Times New Roman" w:hAnsi="Century" w:cs="Times New Roman"/>
          <w:color w:val="212529"/>
          <w:sz w:val="28"/>
          <w:szCs w:val="28"/>
          <w:lang w:eastAsia="uk-UA"/>
          <w14:ligatures w14:val="none"/>
        </w:rPr>
        <w:t>Артищів</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A658857"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№25/65-8796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42C399C"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9B2D26">
        <w:rPr>
          <w:rFonts w:ascii="Century" w:eastAsia="Times New Roman" w:hAnsi="Century" w:cs="Times New Roman"/>
          <w:color w:val="212529"/>
          <w:sz w:val="28"/>
          <w:szCs w:val="28"/>
          <w:lang w:eastAsia="uk-UA"/>
          <w14:ligatures w14:val="none"/>
        </w:rPr>
        <w:t>Момут</w:t>
      </w:r>
      <w:proofErr w:type="spellEnd"/>
      <w:r w:rsidRPr="009B2D26">
        <w:rPr>
          <w:rFonts w:ascii="Century" w:eastAsia="Times New Roman" w:hAnsi="Century" w:cs="Times New Roman"/>
          <w:color w:val="212529"/>
          <w:sz w:val="28"/>
          <w:szCs w:val="28"/>
          <w:lang w:eastAsia="uk-UA"/>
          <w14:ligatures w14:val="none"/>
        </w:rPr>
        <w:t xml:space="preserve"> Василю Зіновійовичу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 Садова, 11, с. </w:t>
      </w:r>
      <w:proofErr w:type="spellStart"/>
      <w:r w:rsidRPr="009B2D26">
        <w:rPr>
          <w:rFonts w:ascii="Century" w:eastAsia="Times New Roman" w:hAnsi="Century" w:cs="Times New Roman"/>
          <w:color w:val="212529"/>
          <w:sz w:val="28"/>
          <w:szCs w:val="28"/>
          <w:lang w:eastAsia="uk-UA"/>
          <w14:ligatures w14:val="none"/>
        </w:rPr>
        <w:t>Путятичі</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FAB04DE"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sz w:val="28"/>
          <w:szCs w:val="28"/>
          <w:lang w:eastAsia="uk-UA"/>
          <w14:ligatures w14:val="none"/>
        </w:rPr>
        <w:lastRenderedPageBreak/>
        <w:t>Рішення №25/65-8797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EE68168"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Коль Оксані Йосипівні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вул. Гірська, 3, с. Бар</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BFF3491"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№25/65-8798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8908AF2"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9B2D26">
        <w:rPr>
          <w:rFonts w:ascii="Century" w:eastAsia="Times New Roman" w:hAnsi="Century" w:cs="Times New Roman"/>
          <w:color w:val="212529"/>
          <w:sz w:val="28"/>
          <w:szCs w:val="28"/>
          <w:lang w:eastAsia="uk-UA"/>
          <w14:ligatures w14:val="none"/>
        </w:rPr>
        <w:t>Греху</w:t>
      </w:r>
      <w:proofErr w:type="spellEnd"/>
      <w:r w:rsidRPr="009B2D26">
        <w:rPr>
          <w:rFonts w:ascii="Century" w:eastAsia="Times New Roman" w:hAnsi="Century" w:cs="Times New Roman"/>
          <w:color w:val="212529"/>
          <w:sz w:val="28"/>
          <w:szCs w:val="28"/>
          <w:lang w:eastAsia="uk-UA"/>
          <w14:ligatures w14:val="none"/>
        </w:rPr>
        <w:t xml:space="preserve"> Мирославу Володимировичу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 Долинська,19, </w:t>
      </w:r>
      <w:proofErr w:type="spellStart"/>
      <w:r w:rsidRPr="009B2D26">
        <w:rPr>
          <w:rFonts w:ascii="Century" w:eastAsia="Times New Roman" w:hAnsi="Century" w:cs="Times New Roman"/>
          <w:color w:val="212529"/>
          <w:sz w:val="28"/>
          <w:szCs w:val="28"/>
          <w:lang w:eastAsia="uk-UA"/>
          <w14:ligatures w14:val="none"/>
        </w:rPr>
        <w:t>с.Угри</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C2F51D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№25/65-8799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0E62619F"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9B2D26">
        <w:rPr>
          <w:rFonts w:ascii="Century" w:eastAsia="Times New Roman" w:hAnsi="Century" w:cs="Times New Roman"/>
          <w:color w:val="212529"/>
          <w:sz w:val="28"/>
          <w:szCs w:val="28"/>
          <w:lang w:eastAsia="uk-UA"/>
          <w14:ligatures w14:val="none"/>
        </w:rPr>
        <w:t>Бень</w:t>
      </w:r>
      <w:proofErr w:type="spellEnd"/>
      <w:r w:rsidRPr="009B2D26">
        <w:rPr>
          <w:rFonts w:ascii="Century" w:eastAsia="Times New Roman" w:hAnsi="Century" w:cs="Times New Roman"/>
          <w:color w:val="212529"/>
          <w:sz w:val="28"/>
          <w:szCs w:val="28"/>
          <w:lang w:eastAsia="uk-UA"/>
          <w14:ligatures w14:val="none"/>
        </w:rPr>
        <w:t xml:space="preserve"> Стефану Володимировичу, для ведення товарного сільськогосподарського виробництва, які розташовані на території </w:t>
      </w:r>
      <w:proofErr w:type="spellStart"/>
      <w:r w:rsidRPr="009B2D26">
        <w:rPr>
          <w:rFonts w:ascii="Century" w:eastAsia="Times New Roman" w:hAnsi="Century" w:cs="Times New Roman"/>
          <w:color w:val="212529"/>
          <w:sz w:val="28"/>
          <w:szCs w:val="28"/>
          <w:lang w:eastAsia="uk-UA"/>
          <w14:ligatures w14:val="none"/>
        </w:rPr>
        <w:t>Родатицького</w:t>
      </w:r>
      <w:proofErr w:type="spellEnd"/>
      <w:r w:rsidRPr="009B2D26">
        <w:rPr>
          <w:rFonts w:ascii="Century" w:eastAsia="Times New Roman" w:hAnsi="Century" w:cs="Times New Roman"/>
          <w:color w:val="212529"/>
          <w:sz w:val="28"/>
          <w:szCs w:val="28"/>
          <w:lang w:eastAsia="uk-UA"/>
          <w14:ligatures w14:val="none"/>
        </w:rPr>
        <w:t xml:space="preserve"> </w:t>
      </w:r>
      <w:proofErr w:type="spellStart"/>
      <w:r w:rsidRPr="009B2D26">
        <w:rPr>
          <w:rFonts w:ascii="Century" w:eastAsia="Times New Roman" w:hAnsi="Century" w:cs="Times New Roman"/>
          <w:color w:val="212529"/>
          <w:sz w:val="28"/>
          <w:szCs w:val="28"/>
          <w:lang w:eastAsia="uk-UA"/>
          <w14:ligatures w14:val="none"/>
        </w:rPr>
        <w:t>старостинського</w:t>
      </w:r>
      <w:proofErr w:type="spellEnd"/>
      <w:r w:rsidRPr="009B2D26">
        <w:rPr>
          <w:rFonts w:ascii="Century" w:eastAsia="Times New Roman" w:hAnsi="Century" w:cs="Times New Roman"/>
          <w:color w:val="212529"/>
          <w:sz w:val="28"/>
          <w:szCs w:val="28"/>
          <w:lang w:eastAsia="uk-UA"/>
          <w14:ligatures w14:val="none"/>
        </w:rPr>
        <w:t xml:space="preserve"> округу Городоцької міської ради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F47C80E"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№25/65-8800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FD2C33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Іванів Тетяні Василівні та </w:t>
      </w:r>
      <w:proofErr w:type="spellStart"/>
      <w:r w:rsidRPr="009B2D26">
        <w:rPr>
          <w:rFonts w:ascii="Century" w:eastAsia="Times New Roman" w:hAnsi="Century" w:cs="Times New Roman"/>
          <w:color w:val="212529"/>
          <w:sz w:val="28"/>
          <w:szCs w:val="28"/>
          <w:lang w:eastAsia="uk-UA"/>
          <w14:ligatures w14:val="none"/>
        </w:rPr>
        <w:t>Процишин</w:t>
      </w:r>
      <w:proofErr w:type="spellEnd"/>
      <w:r w:rsidRPr="009B2D26">
        <w:rPr>
          <w:rFonts w:ascii="Century" w:eastAsia="Times New Roman" w:hAnsi="Century" w:cs="Times New Roman"/>
          <w:color w:val="212529"/>
          <w:sz w:val="28"/>
          <w:szCs w:val="28"/>
          <w:lang w:eastAsia="uk-UA"/>
          <w14:ligatures w14:val="none"/>
        </w:rPr>
        <w:t xml:space="preserve"> Катерині Тимофіївні для ведення товарного сільськогосподарського виробництва, які </w:t>
      </w:r>
      <w:r w:rsidRPr="009B2D26">
        <w:rPr>
          <w:rFonts w:ascii="Century" w:eastAsia="Times New Roman" w:hAnsi="Century" w:cs="Times New Roman"/>
          <w:color w:val="212529"/>
          <w:sz w:val="28"/>
          <w:szCs w:val="28"/>
          <w:lang w:eastAsia="uk-UA"/>
          <w14:ligatures w14:val="none"/>
        </w:rPr>
        <w:lastRenderedPageBreak/>
        <w:t xml:space="preserve">розташовані на території </w:t>
      </w:r>
      <w:proofErr w:type="spellStart"/>
      <w:r w:rsidRPr="009B2D26">
        <w:rPr>
          <w:rFonts w:ascii="Century" w:eastAsia="Times New Roman" w:hAnsi="Century" w:cs="Times New Roman"/>
          <w:color w:val="212529"/>
          <w:sz w:val="28"/>
          <w:szCs w:val="28"/>
          <w:lang w:eastAsia="uk-UA"/>
          <w14:ligatures w14:val="none"/>
        </w:rPr>
        <w:t>Мильчицького</w:t>
      </w:r>
      <w:proofErr w:type="spellEnd"/>
      <w:r w:rsidRPr="009B2D26">
        <w:rPr>
          <w:rFonts w:ascii="Century" w:eastAsia="Times New Roman" w:hAnsi="Century" w:cs="Times New Roman"/>
          <w:color w:val="212529"/>
          <w:sz w:val="28"/>
          <w:szCs w:val="28"/>
          <w:lang w:eastAsia="uk-UA"/>
          <w14:ligatures w14:val="none"/>
        </w:rPr>
        <w:t xml:space="preserve"> </w:t>
      </w:r>
      <w:proofErr w:type="spellStart"/>
      <w:r w:rsidRPr="009B2D26">
        <w:rPr>
          <w:rFonts w:ascii="Century" w:eastAsia="Times New Roman" w:hAnsi="Century" w:cs="Times New Roman"/>
          <w:color w:val="212529"/>
          <w:sz w:val="28"/>
          <w:szCs w:val="28"/>
          <w:lang w:eastAsia="uk-UA"/>
          <w14:ligatures w14:val="none"/>
        </w:rPr>
        <w:t>старостинського</w:t>
      </w:r>
      <w:proofErr w:type="spellEnd"/>
      <w:r w:rsidRPr="009B2D26">
        <w:rPr>
          <w:rFonts w:ascii="Century" w:eastAsia="Times New Roman" w:hAnsi="Century" w:cs="Times New Roman"/>
          <w:color w:val="212529"/>
          <w:sz w:val="28"/>
          <w:szCs w:val="28"/>
          <w:lang w:eastAsia="uk-UA"/>
          <w14:ligatures w14:val="none"/>
        </w:rPr>
        <w:t xml:space="preserve"> округу</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398C24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№25/65-8801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56619301"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9B2D26">
        <w:rPr>
          <w:rFonts w:ascii="Century" w:eastAsia="Times New Roman" w:hAnsi="Century" w:cs="Times New Roman"/>
          <w:color w:val="212529"/>
          <w:sz w:val="28"/>
          <w:szCs w:val="28"/>
          <w:lang w:eastAsia="uk-UA"/>
          <w14:ligatures w14:val="none"/>
        </w:rPr>
        <w:t>Стодівці</w:t>
      </w:r>
      <w:proofErr w:type="spellEnd"/>
      <w:r w:rsidRPr="009B2D26">
        <w:rPr>
          <w:rFonts w:ascii="Century" w:eastAsia="Times New Roman" w:hAnsi="Century" w:cs="Times New Roman"/>
          <w:color w:val="212529"/>
          <w:sz w:val="28"/>
          <w:szCs w:val="28"/>
          <w:lang w:eastAsia="uk-UA"/>
          <w14:ligatures w14:val="none"/>
        </w:rPr>
        <w:t xml:space="preserve"> Любові Степанівні та </w:t>
      </w:r>
      <w:proofErr w:type="spellStart"/>
      <w:r w:rsidRPr="009B2D26">
        <w:rPr>
          <w:rFonts w:ascii="Century" w:eastAsia="Times New Roman" w:hAnsi="Century" w:cs="Times New Roman"/>
          <w:color w:val="212529"/>
          <w:sz w:val="28"/>
          <w:szCs w:val="28"/>
          <w:lang w:eastAsia="uk-UA"/>
          <w14:ligatures w14:val="none"/>
        </w:rPr>
        <w:t>Гасюку</w:t>
      </w:r>
      <w:proofErr w:type="spellEnd"/>
      <w:r w:rsidRPr="009B2D26">
        <w:rPr>
          <w:rFonts w:ascii="Century" w:eastAsia="Times New Roman" w:hAnsi="Century" w:cs="Times New Roman"/>
          <w:color w:val="212529"/>
          <w:sz w:val="28"/>
          <w:szCs w:val="28"/>
          <w:lang w:eastAsia="uk-UA"/>
          <w14:ligatures w14:val="none"/>
        </w:rPr>
        <w:t xml:space="preserve"> Олегу Михайловичу, для ведення товарного сільськогосподарського виробництва, які розташовані на території </w:t>
      </w:r>
      <w:proofErr w:type="spellStart"/>
      <w:r w:rsidRPr="009B2D26">
        <w:rPr>
          <w:rFonts w:ascii="Century" w:eastAsia="Times New Roman" w:hAnsi="Century" w:cs="Times New Roman"/>
          <w:color w:val="212529"/>
          <w:sz w:val="28"/>
          <w:szCs w:val="28"/>
          <w:lang w:eastAsia="uk-UA"/>
          <w14:ligatures w14:val="none"/>
        </w:rPr>
        <w:t>Долинянського</w:t>
      </w:r>
      <w:proofErr w:type="spellEnd"/>
      <w:r w:rsidRPr="009B2D26">
        <w:rPr>
          <w:rFonts w:ascii="Century" w:eastAsia="Times New Roman" w:hAnsi="Century" w:cs="Times New Roman"/>
          <w:color w:val="212529"/>
          <w:sz w:val="28"/>
          <w:szCs w:val="28"/>
          <w:lang w:eastAsia="uk-UA"/>
          <w14:ligatures w14:val="none"/>
        </w:rPr>
        <w:t xml:space="preserve"> </w:t>
      </w:r>
      <w:proofErr w:type="spellStart"/>
      <w:r w:rsidRPr="009B2D26">
        <w:rPr>
          <w:rFonts w:ascii="Century" w:eastAsia="Times New Roman" w:hAnsi="Century" w:cs="Times New Roman"/>
          <w:color w:val="212529"/>
          <w:sz w:val="28"/>
          <w:szCs w:val="28"/>
          <w:lang w:eastAsia="uk-UA"/>
          <w14:ligatures w14:val="none"/>
        </w:rPr>
        <w:t>старостинського</w:t>
      </w:r>
      <w:proofErr w:type="spellEnd"/>
      <w:r w:rsidRPr="009B2D26">
        <w:rPr>
          <w:rFonts w:ascii="Century" w:eastAsia="Times New Roman" w:hAnsi="Century" w:cs="Times New Roman"/>
          <w:color w:val="212529"/>
          <w:sz w:val="28"/>
          <w:szCs w:val="28"/>
          <w:lang w:eastAsia="uk-UA"/>
          <w14:ligatures w14:val="none"/>
        </w:rPr>
        <w:t xml:space="preserve"> округу Городоцької міської ради</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851613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№25/65-8802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50B11E8"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закладів охорони здоров’я та соціальної допомоги в м. Городок, вул. </w:t>
      </w:r>
      <w:proofErr w:type="spellStart"/>
      <w:r w:rsidRPr="009B2D26">
        <w:rPr>
          <w:rFonts w:ascii="Century" w:eastAsia="Times New Roman" w:hAnsi="Century" w:cs="Times New Roman"/>
          <w:color w:val="212529"/>
          <w:sz w:val="28"/>
          <w:szCs w:val="28"/>
          <w:lang w:eastAsia="uk-UA"/>
          <w14:ligatures w14:val="none"/>
        </w:rPr>
        <w:t>Підгай</w:t>
      </w:r>
      <w:proofErr w:type="spellEnd"/>
      <w:r w:rsidRPr="009B2D26">
        <w:rPr>
          <w:rFonts w:ascii="Century" w:eastAsia="Times New Roman" w:hAnsi="Century" w:cs="Times New Roman"/>
          <w:color w:val="212529"/>
          <w:sz w:val="28"/>
          <w:szCs w:val="28"/>
          <w:lang w:eastAsia="uk-UA"/>
          <w14:ligatures w14:val="none"/>
        </w:rPr>
        <w:t>, 51а</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4BAE199"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№25/65-8803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406D8F23"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 на території Городоцької міської ради (за межами населеного пункту </w:t>
      </w:r>
      <w:proofErr w:type="spellStart"/>
      <w:r w:rsidRPr="009B2D26">
        <w:rPr>
          <w:rFonts w:ascii="Century" w:eastAsia="Times New Roman" w:hAnsi="Century" w:cs="Times New Roman"/>
          <w:color w:val="212529"/>
          <w:sz w:val="28"/>
          <w:szCs w:val="28"/>
          <w:lang w:eastAsia="uk-UA"/>
          <w14:ligatures w14:val="none"/>
        </w:rPr>
        <w:t>с.Угри</w:t>
      </w:r>
      <w:proofErr w:type="spellEnd"/>
      <w:r w:rsidRPr="009B2D26">
        <w:rPr>
          <w:rFonts w:ascii="Century" w:eastAsia="Times New Roman" w:hAnsi="Century" w:cs="Times New Roman"/>
          <w:color w:val="212529"/>
          <w:sz w:val="28"/>
          <w:szCs w:val="28"/>
          <w:lang w:eastAsia="uk-UA"/>
          <w14:ligatures w14:val="none"/>
        </w:rPr>
        <w:t>) та передачі їх в оренду ТОВ «Захід Агро МХП»</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619029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№25/65-8804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488427C7"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lastRenderedPageBreak/>
        <w:t>Слухали: </w:t>
      </w:r>
      <w:r w:rsidRPr="009B2D26">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(за межами </w:t>
      </w:r>
      <w:proofErr w:type="spellStart"/>
      <w:r w:rsidRPr="009B2D26">
        <w:rPr>
          <w:rFonts w:ascii="Century" w:eastAsia="Times New Roman" w:hAnsi="Century" w:cs="Times New Roman"/>
          <w:color w:val="212529"/>
          <w:sz w:val="28"/>
          <w:szCs w:val="28"/>
          <w:lang w:eastAsia="uk-UA"/>
          <w14:ligatures w14:val="none"/>
        </w:rPr>
        <w:t>с.Угри</w:t>
      </w:r>
      <w:proofErr w:type="spellEnd"/>
      <w:r w:rsidRPr="009B2D26">
        <w:rPr>
          <w:rFonts w:ascii="Century" w:eastAsia="Times New Roman" w:hAnsi="Century" w:cs="Times New Roman"/>
          <w:color w:val="212529"/>
          <w:sz w:val="28"/>
          <w:szCs w:val="28"/>
          <w:lang w:eastAsia="uk-UA"/>
          <w14:ligatures w14:val="none"/>
        </w:rPr>
        <w:t>) Львівського району Львівської області та передачі їх в оренду ТОВ «Захід-Агро МХП»</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0F6D27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№25/65-8805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7F5CD0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для рибогосподарських потреб (КВЦПЗ 10.07), що розташована: Львівська обл., Львівський р-н, за межами населеного пункту </w:t>
      </w:r>
      <w:proofErr w:type="spellStart"/>
      <w:r w:rsidRPr="009B2D26">
        <w:rPr>
          <w:rFonts w:ascii="Century" w:eastAsia="Times New Roman" w:hAnsi="Century" w:cs="Times New Roman"/>
          <w:color w:val="212529"/>
          <w:sz w:val="28"/>
          <w:szCs w:val="28"/>
          <w:lang w:eastAsia="uk-UA"/>
          <w14:ligatures w14:val="none"/>
        </w:rPr>
        <w:t>с.Артищів</w:t>
      </w:r>
      <w:proofErr w:type="spellEnd"/>
      <w:r w:rsidRPr="009B2D26">
        <w:rPr>
          <w:rFonts w:ascii="Century" w:eastAsia="Times New Roman" w:hAnsi="Century" w:cs="Times New Roman"/>
          <w:color w:val="212529"/>
          <w:sz w:val="28"/>
          <w:szCs w:val="28"/>
          <w:lang w:eastAsia="uk-UA"/>
          <w14:ligatures w14:val="none"/>
        </w:rPr>
        <w:t>; кадастровий номер: 4620983900:30:009:0038 та включення її до переліку земельних ділянок для продажу права оренди на них в комплексі з розташованими на них водними об’єктами на земельних торгах у формі електронного аукціону та продаж права оренди на неї в комплексі з розташованим на ній водним об’єктом на конкурентних засадах (на земельних торгах у формі електронного аукціону)</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BC7EB59"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№25/65-8806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1F9C92B2"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земельних ділянок для ведення товарного сільськогосподарського виробництва (КВЦПЗ 01.01), що розташовані: Львівська обл., Львівський р-н, с. Добряни; кадастровий номер: 4620983000:27:010:0009; 4620983000:27:010:0010, включення їх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та надання дозволу на розроблення проекту землеустрою, що забезпечує еколого-економічне обґрунтування сівозміни та впорядкування угідь</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4B4769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sz w:val="28"/>
          <w:szCs w:val="28"/>
          <w:lang w:eastAsia="uk-UA"/>
          <w14:ligatures w14:val="none"/>
        </w:rPr>
        <w:lastRenderedPageBreak/>
        <w:t>Рішення №25/65-8807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A35E349"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що розташована: Львівська обл., Львівський р-н, Городоцька міська рада; кадастровий номер: 4620988000:08:000:0727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05D20F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№25/65-8808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3FC76FF6"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приватної власності </w:t>
      </w:r>
      <w:proofErr w:type="spellStart"/>
      <w:r w:rsidRPr="009B2D26">
        <w:rPr>
          <w:rFonts w:ascii="Century" w:eastAsia="Times New Roman" w:hAnsi="Century" w:cs="Times New Roman"/>
          <w:color w:val="212529"/>
          <w:sz w:val="28"/>
          <w:szCs w:val="28"/>
          <w:lang w:eastAsia="uk-UA"/>
          <w14:ligatures w14:val="none"/>
        </w:rPr>
        <w:t>Савоненка</w:t>
      </w:r>
      <w:proofErr w:type="spellEnd"/>
      <w:r w:rsidRPr="009B2D26">
        <w:rPr>
          <w:rFonts w:ascii="Century" w:eastAsia="Times New Roman" w:hAnsi="Century" w:cs="Times New Roman"/>
          <w:color w:val="212529"/>
          <w:sz w:val="28"/>
          <w:szCs w:val="28"/>
          <w:lang w:eastAsia="uk-UA"/>
          <w14:ligatures w14:val="none"/>
        </w:rPr>
        <w:t xml:space="preserve"> Володимира Володимировича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 </w:t>
      </w:r>
      <w:proofErr w:type="spellStart"/>
      <w:r w:rsidRPr="009B2D26">
        <w:rPr>
          <w:rFonts w:ascii="Century" w:eastAsia="Times New Roman" w:hAnsi="Century" w:cs="Times New Roman"/>
          <w:color w:val="212529"/>
          <w:sz w:val="28"/>
          <w:szCs w:val="28"/>
          <w:lang w:eastAsia="uk-UA"/>
          <w14:ligatures w14:val="none"/>
        </w:rPr>
        <w:t>П.Мирного</w:t>
      </w:r>
      <w:proofErr w:type="spellEnd"/>
      <w:r w:rsidRPr="009B2D26">
        <w:rPr>
          <w:rFonts w:ascii="Century" w:eastAsia="Times New Roman" w:hAnsi="Century" w:cs="Times New Roman"/>
          <w:color w:val="212529"/>
          <w:sz w:val="28"/>
          <w:szCs w:val="28"/>
          <w:lang w:eastAsia="uk-UA"/>
          <w14:ligatures w14:val="none"/>
        </w:rPr>
        <w:t xml:space="preserve">, </w:t>
      </w:r>
      <w:proofErr w:type="spellStart"/>
      <w:r w:rsidRPr="009B2D26">
        <w:rPr>
          <w:rFonts w:ascii="Century" w:eastAsia="Times New Roman" w:hAnsi="Century" w:cs="Times New Roman"/>
          <w:color w:val="212529"/>
          <w:sz w:val="28"/>
          <w:szCs w:val="28"/>
          <w:lang w:eastAsia="uk-UA"/>
          <w14:ligatures w14:val="none"/>
        </w:rPr>
        <w:t>с.Долиняни</w:t>
      </w:r>
      <w:proofErr w:type="spellEnd"/>
      <w:r w:rsidRPr="009B2D26">
        <w:rPr>
          <w:rFonts w:ascii="Century" w:eastAsia="Times New Roman" w:hAnsi="Century" w:cs="Times New Roman"/>
          <w:color w:val="212529"/>
          <w:sz w:val="28"/>
          <w:szCs w:val="28"/>
          <w:lang w:eastAsia="uk-UA"/>
          <w14:ligatures w14:val="none"/>
        </w:rPr>
        <w:t xml:space="preserve">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11F197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№25/65-8809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0121CA8C"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приватної власності Галушки Мар’яни Михайлівни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вул. Львівська, м. Городок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864133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sz w:val="28"/>
          <w:szCs w:val="28"/>
          <w:lang w:eastAsia="uk-UA"/>
          <w14:ligatures w14:val="none"/>
        </w:rPr>
        <w:lastRenderedPageBreak/>
        <w:t>Рішення №25/65-8810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0240C001"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приватної власності Бали Руслани Романівни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вул. </w:t>
      </w:r>
      <w:proofErr w:type="spellStart"/>
      <w:r w:rsidRPr="009B2D26">
        <w:rPr>
          <w:rFonts w:ascii="Century" w:eastAsia="Times New Roman" w:hAnsi="Century" w:cs="Times New Roman"/>
          <w:color w:val="212529"/>
          <w:sz w:val="28"/>
          <w:szCs w:val="28"/>
          <w:lang w:eastAsia="uk-UA"/>
          <w14:ligatures w14:val="none"/>
        </w:rPr>
        <w:t>Озаркевича</w:t>
      </w:r>
      <w:proofErr w:type="spellEnd"/>
      <w:r w:rsidRPr="009B2D26">
        <w:rPr>
          <w:rFonts w:ascii="Century" w:eastAsia="Times New Roman" w:hAnsi="Century" w:cs="Times New Roman"/>
          <w:color w:val="212529"/>
          <w:sz w:val="28"/>
          <w:szCs w:val="28"/>
          <w:lang w:eastAsia="uk-UA"/>
          <w14:ligatures w14:val="none"/>
        </w:rPr>
        <w:t>, м. Городок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912A1BF"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№25/65-8811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AD3E123"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в оренду </w:t>
      </w:r>
      <w:proofErr w:type="spellStart"/>
      <w:r w:rsidRPr="009B2D26">
        <w:rPr>
          <w:rFonts w:ascii="Century" w:eastAsia="Times New Roman" w:hAnsi="Century" w:cs="Times New Roman"/>
          <w:color w:val="212529"/>
          <w:sz w:val="28"/>
          <w:szCs w:val="28"/>
          <w:lang w:eastAsia="uk-UA"/>
          <w14:ligatures w14:val="none"/>
        </w:rPr>
        <w:t>Іващишину</w:t>
      </w:r>
      <w:proofErr w:type="spellEnd"/>
      <w:r w:rsidRPr="009B2D26">
        <w:rPr>
          <w:rFonts w:ascii="Century" w:eastAsia="Times New Roman" w:hAnsi="Century" w:cs="Times New Roman"/>
          <w:color w:val="212529"/>
          <w:sz w:val="28"/>
          <w:szCs w:val="28"/>
          <w:lang w:eastAsia="uk-UA"/>
          <w14:ligatures w14:val="none"/>
        </w:rPr>
        <w:t xml:space="preserve"> Андрію Петровичу з КВЦПЗ – 01.07 - для городництва, яка розташована на території Городоцької міської ради (за межами </w:t>
      </w:r>
      <w:proofErr w:type="spellStart"/>
      <w:r w:rsidRPr="009B2D26">
        <w:rPr>
          <w:rFonts w:ascii="Century" w:eastAsia="Times New Roman" w:hAnsi="Century" w:cs="Times New Roman"/>
          <w:color w:val="212529"/>
          <w:sz w:val="28"/>
          <w:szCs w:val="28"/>
          <w:lang w:eastAsia="uk-UA"/>
          <w14:ligatures w14:val="none"/>
        </w:rPr>
        <w:t>с.Залужжя</w:t>
      </w:r>
      <w:proofErr w:type="spellEnd"/>
      <w:r w:rsidRPr="009B2D26">
        <w:rPr>
          <w:rFonts w:ascii="Century" w:eastAsia="Times New Roman" w:hAnsi="Century" w:cs="Times New Roman"/>
          <w:color w:val="212529"/>
          <w:sz w:val="28"/>
          <w:szCs w:val="28"/>
          <w:lang w:eastAsia="uk-UA"/>
          <w14:ligatures w14:val="none"/>
        </w:rPr>
        <w:t>)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D70CC25"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№25/65-8812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0B545E8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в оренду </w:t>
      </w:r>
      <w:proofErr w:type="spellStart"/>
      <w:r w:rsidRPr="009B2D26">
        <w:rPr>
          <w:rFonts w:ascii="Century" w:eastAsia="Times New Roman" w:hAnsi="Century" w:cs="Times New Roman"/>
          <w:color w:val="212529"/>
          <w:sz w:val="28"/>
          <w:szCs w:val="28"/>
          <w:lang w:eastAsia="uk-UA"/>
          <w14:ligatures w14:val="none"/>
        </w:rPr>
        <w:t>Іващишину</w:t>
      </w:r>
      <w:proofErr w:type="spellEnd"/>
      <w:r w:rsidRPr="009B2D26">
        <w:rPr>
          <w:rFonts w:ascii="Century" w:eastAsia="Times New Roman" w:hAnsi="Century" w:cs="Times New Roman"/>
          <w:color w:val="212529"/>
          <w:sz w:val="28"/>
          <w:szCs w:val="28"/>
          <w:lang w:eastAsia="uk-UA"/>
          <w14:ligatures w14:val="none"/>
        </w:rPr>
        <w:t xml:space="preserve"> Андрію Петровичу з КВЦПЗ – 10.06 - для сінокосіння, яка розташована на території Городоцької міської ради (за межами </w:t>
      </w:r>
      <w:proofErr w:type="spellStart"/>
      <w:r w:rsidRPr="009B2D26">
        <w:rPr>
          <w:rFonts w:ascii="Century" w:eastAsia="Times New Roman" w:hAnsi="Century" w:cs="Times New Roman"/>
          <w:color w:val="212529"/>
          <w:sz w:val="28"/>
          <w:szCs w:val="28"/>
          <w:lang w:eastAsia="uk-UA"/>
          <w14:ligatures w14:val="none"/>
        </w:rPr>
        <w:t>с.Залужжя</w:t>
      </w:r>
      <w:proofErr w:type="spellEnd"/>
      <w:r w:rsidRPr="009B2D26">
        <w:rPr>
          <w:rFonts w:ascii="Century" w:eastAsia="Times New Roman" w:hAnsi="Century" w:cs="Times New Roman"/>
          <w:color w:val="212529"/>
          <w:sz w:val="28"/>
          <w:szCs w:val="28"/>
          <w:lang w:eastAsia="uk-UA"/>
          <w14:ligatures w14:val="none"/>
        </w:rPr>
        <w:t>)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EBAB4D6"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№25/65-8813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1BB8492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яка перебуває в оренді ТОВ «Дорожні знаки» для зміни її цільового призначення із «11.02 - для розміщення та експлуатації основних, підсобних і допоміжних будівель та споруд </w:t>
      </w:r>
      <w:r w:rsidRPr="009B2D26">
        <w:rPr>
          <w:rFonts w:ascii="Century" w:eastAsia="Times New Roman" w:hAnsi="Century" w:cs="Times New Roman"/>
          <w:color w:val="212529"/>
          <w:sz w:val="28"/>
          <w:szCs w:val="28"/>
          <w:lang w:eastAsia="uk-UA"/>
          <w14:ligatures w14:val="none"/>
        </w:rPr>
        <w:lastRenderedPageBreak/>
        <w:t xml:space="preserve">підприємств переробної, машинобудівної та іншої промисловості» на « 12.04 - для розміщення та експлуатації будівель і споруд автомобільного транспорту та дорожнього господарства» розташованої в </w:t>
      </w:r>
      <w:proofErr w:type="spellStart"/>
      <w:r w:rsidRPr="009B2D26">
        <w:rPr>
          <w:rFonts w:ascii="Century" w:eastAsia="Times New Roman" w:hAnsi="Century" w:cs="Times New Roman"/>
          <w:color w:val="212529"/>
          <w:sz w:val="28"/>
          <w:szCs w:val="28"/>
          <w:lang w:eastAsia="uk-UA"/>
          <w14:ligatures w14:val="none"/>
        </w:rPr>
        <w:t>с.Черляни</w:t>
      </w:r>
      <w:proofErr w:type="spellEnd"/>
      <w:r w:rsidRPr="009B2D26">
        <w:rPr>
          <w:rFonts w:ascii="Century" w:eastAsia="Times New Roman" w:hAnsi="Century" w:cs="Times New Roman"/>
          <w:color w:val="212529"/>
          <w:sz w:val="28"/>
          <w:szCs w:val="28"/>
          <w:lang w:eastAsia="uk-UA"/>
          <w14:ligatures w14:val="none"/>
        </w:rPr>
        <w:t xml:space="preserve"> (за межами населеного пункту), вул.Польова,34,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7DAA3E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№25/65-8814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9CF7743"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земельних ділянок приватної власності Рожко Марії Степанівни для зміни їх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розташованих в </w:t>
      </w:r>
      <w:proofErr w:type="spellStart"/>
      <w:r w:rsidRPr="009B2D26">
        <w:rPr>
          <w:rFonts w:ascii="Century" w:eastAsia="Times New Roman" w:hAnsi="Century" w:cs="Times New Roman"/>
          <w:color w:val="212529"/>
          <w:sz w:val="28"/>
          <w:szCs w:val="28"/>
          <w:lang w:eastAsia="uk-UA"/>
          <w14:ligatures w14:val="none"/>
        </w:rPr>
        <w:t>с.Артищів</w:t>
      </w:r>
      <w:proofErr w:type="spellEnd"/>
      <w:r w:rsidRPr="009B2D26">
        <w:rPr>
          <w:rFonts w:ascii="Century" w:eastAsia="Times New Roman" w:hAnsi="Century" w:cs="Times New Roman"/>
          <w:color w:val="212529"/>
          <w:sz w:val="28"/>
          <w:szCs w:val="28"/>
          <w:lang w:eastAsia="uk-UA"/>
          <w14:ligatures w14:val="none"/>
        </w:rPr>
        <w:t xml:space="preserve">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71F4012"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№25/65-8815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64E9E09B"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земельних ділянок та надання дозволу на розроблення проекту землеустрою щодо відведення земельних ділянок зі зміною цільового призначення на «для розміщення, будівництва, експлуатації та обслуговування будівель і споруд об’єктів передачі електричної енергії (КВЦПЗ-14.02)» на території Городоцької міської ради Львівського району Львівської області з метою передачі їх в постійне користування НЕК «УКРЕНЕРГО»</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B5A93F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№25/65-8816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5CEC5083"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переукладення договору оренди землі з ПАТ "УКРНАФТА" на новий строк</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6B53663"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lastRenderedPageBreak/>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№25/65-8817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50F46196"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надання гр. Мелешко Марії Петрівні дозволу на викуп та проведення експертної грошової оцінки земельної ділянки не сільськогосподарського призначення</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E65ECC1"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№25/65-8818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77386627"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в рішення сесії Городоцької міської ради №24/46-7198 від 18.04.2024 р. «Про затвердження проекту землеустрою щодо відведення земельних ділянок в комунальну власність Городоцької міської ради Львівської області земельні ділянки запасу (земельні ділянки, які не надані у власність або користування громадянами чи юридичними особами) з метою встановлення сервітутів на території Городоцької територіальної громади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2244418"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№25/65-8819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14550A03"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затвердження Звіту про експертну грошову оцінку вартості земельної ділянки та продаж земельної ділянки у власність ТзОВ «Городоцька споживспілка»</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B0CCDD0"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- 25, Проти - 0, Утримався - 0, Не голосував - 2</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№25/65-8820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55405723"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затвердження Звіту про експертну грошову оцінку вартості земельної ділянки та продаж земельної ділянки у власність ТзОВ «ЕКО ДОЛИНА»</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C821809"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lastRenderedPageBreak/>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№25/65-8821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25E1015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затвердження Звіту про експертну грошову оцінку вартості земельної ділянки та продаж земельної ділянки у власність гр. </w:t>
      </w:r>
      <w:proofErr w:type="spellStart"/>
      <w:r w:rsidRPr="009B2D26">
        <w:rPr>
          <w:rFonts w:ascii="Century" w:eastAsia="Times New Roman" w:hAnsi="Century" w:cs="Times New Roman"/>
          <w:color w:val="212529"/>
          <w:sz w:val="28"/>
          <w:szCs w:val="28"/>
          <w:lang w:eastAsia="uk-UA"/>
          <w14:ligatures w14:val="none"/>
        </w:rPr>
        <w:t>Кориляк</w:t>
      </w:r>
      <w:proofErr w:type="spellEnd"/>
      <w:r w:rsidRPr="009B2D26">
        <w:rPr>
          <w:rFonts w:ascii="Century" w:eastAsia="Times New Roman" w:hAnsi="Century" w:cs="Times New Roman"/>
          <w:color w:val="212529"/>
          <w:sz w:val="28"/>
          <w:szCs w:val="28"/>
          <w:lang w:eastAsia="uk-UA"/>
          <w14:ligatures w14:val="none"/>
        </w:rPr>
        <w:t xml:space="preserve"> Мирославі </w:t>
      </w:r>
      <w:proofErr w:type="spellStart"/>
      <w:r w:rsidRPr="009B2D26">
        <w:rPr>
          <w:rFonts w:ascii="Century" w:eastAsia="Times New Roman" w:hAnsi="Century" w:cs="Times New Roman"/>
          <w:color w:val="212529"/>
          <w:sz w:val="28"/>
          <w:szCs w:val="28"/>
          <w:lang w:eastAsia="uk-UA"/>
          <w14:ligatures w14:val="none"/>
        </w:rPr>
        <w:t>Здиславівні</w:t>
      </w:r>
      <w:proofErr w:type="spellEnd"/>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695AB64"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- 25, Проти - 0, Утримався - 0, Не голосував - 2</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№25/65-8822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36DCBF5F" w14:textId="01B7A268"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Про внесення змін в рішення сесії Горо</w:t>
      </w:r>
      <w:r w:rsidR="000F1158">
        <w:rPr>
          <w:rFonts w:ascii="Century" w:eastAsia="Times New Roman" w:hAnsi="Century" w:cs="Times New Roman"/>
          <w:color w:val="212529"/>
          <w:sz w:val="28"/>
          <w:szCs w:val="28"/>
          <w:lang w:eastAsia="uk-UA"/>
          <w14:ligatures w14:val="none"/>
        </w:rPr>
        <w:t>до</w:t>
      </w:r>
      <w:r w:rsidRPr="009B2D26">
        <w:rPr>
          <w:rFonts w:ascii="Century" w:eastAsia="Times New Roman" w:hAnsi="Century" w:cs="Times New Roman"/>
          <w:color w:val="212529"/>
          <w:sz w:val="28"/>
          <w:szCs w:val="28"/>
          <w:lang w:eastAsia="uk-UA"/>
          <w14:ligatures w14:val="none"/>
        </w:rPr>
        <w:t xml:space="preserve">цької міської ради №25/64-8722 від 26 червня 2025 року «Про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(КВЦПЗ -01.13), яка розташована за </w:t>
      </w:r>
      <w:proofErr w:type="spellStart"/>
      <w:r w:rsidRPr="009B2D26">
        <w:rPr>
          <w:rFonts w:ascii="Century" w:eastAsia="Times New Roman" w:hAnsi="Century" w:cs="Times New Roman"/>
          <w:color w:val="212529"/>
          <w:sz w:val="28"/>
          <w:szCs w:val="28"/>
          <w:lang w:eastAsia="uk-UA"/>
          <w14:ligatures w14:val="none"/>
        </w:rPr>
        <w:t>адресою</w:t>
      </w:r>
      <w:proofErr w:type="spellEnd"/>
      <w:r w:rsidRPr="009B2D26">
        <w:rPr>
          <w:rFonts w:ascii="Century" w:eastAsia="Times New Roman" w:hAnsi="Century" w:cs="Times New Roman"/>
          <w:color w:val="212529"/>
          <w:sz w:val="28"/>
          <w:szCs w:val="28"/>
          <w:lang w:eastAsia="uk-UA"/>
          <w14:ligatures w14:val="none"/>
        </w:rPr>
        <w:t xml:space="preserve">: </w:t>
      </w:r>
      <w:proofErr w:type="spellStart"/>
      <w:r w:rsidRPr="009B2D26">
        <w:rPr>
          <w:rFonts w:ascii="Century" w:eastAsia="Times New Roman" w:hAnsi="Century" w:cs="Times New Roman"/>
          <w:color w:val="212529"/>
          <w:sz w:val="28"/>
          <w:szCs w:val="28"/>
          <w:lang w:eastAsia="uk-UA"/>
          <w14:ligatures w14:val="none"/>
        </w:rPr>
        <w:t>вул.Заводська</w:t>
      </w:r>
      <w:proofErr w:type="spellEnd"/>
      <w:r w:rsidRPr="009B2D26">
        <w:rPr>
          <w:rFonts w:ascii="Century" w:eastAsia="Times New Roman" w:hAnsi="Century" w:cs="Times New Roman"/>
          <w:color w:val="212529"/>
          <w:sz w:val="28"/>
          <w:szCs w:val="28"/>
          <w:lang w:eastAsia="uk-UA"/>
          <w14:ligatures w14:val="none"/>
        </w:rPr>
        <w:t xml:space="preserve">, </w:t>
      </w:r>
      <w:proofErr w:type="spellStart"/>
      <w:r w:rsidRPr="009B2D26">
        <w:rPr>
          <w:rFonts w:ascii="Century" w:eastAsia="Times New Roman" w:hAnsi="Century" w:cs="Times New Roman"/>
          <w:color w:val="212529"/>
          <w:sz w:val="28"/>
          <w:szCs w:val="28"/>
          <w:lang w:eastAsia="uk-UA"/>
          <w14:ligatures w14:val="none"/>
        </w:rPr>
        <w:t>с.Братковичі</w:t>
      </w:r>
      <w:proofErr w:type="spellEnd"/>
      <w:r w:rsidRPr="009B2D26">
        <w:rPr>
          <w:rFonts w:ascii="Century" w:eastAsia="Times New Roman" w:hAnsi="Century" w:cs="Times New Roman"/>
          <w:color w:val="212529"/>
          <w:sz w:val="28"/>
          <w:szCs w:val="28"/>
          <w:lang w:eastAsia="uk-UA"/>
          <w14:ligatures w14:val="none"/>
        </w:rPr>
        <w:t xml:space="preserve"> Львівського району Львівської області з метою продажу права оренди на неї на земельних торгах (аукціонах).»</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2E9CD25"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№25/65-8823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5E6FABDA"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b/>
          <w:bCs/>
          <w:color w:val="212529"/>
          <w:sz w:val="28"/>
          <w:szCs w:val="28"/>
          <w:lang w:eastAsia="uk-UA"/>
          <w14:ligatures w14:val="none"/>
        </w:rPr>
        <w:t>Слухали: </w:t>
      </w:r>
      <w:r w:rsidRPr="009B2D26">
        <w:rPr>
          <w:rFonts w:ascii="Century" w:eastAsia="Times New Roman" w:hAnsi="Century" w:cs="Times New Roman"/>
          <w:color w:val="212529"/>
          <w:sz w:val="28"/>
          <w:szCs w:val="28"/>
          <w:lang w:eastAsia="uk-UA"/>
          <w14:ligatures w14:val="none"/>
        </w:rPr>
        <w:t xml:space="preserve">Про погодження проекту землеустрою щодо встановлення (зміни) меж населеного пункту </w:t>
      </w:r>
      <w:proofErr w:type="spellStart"/>
      <w:r w:rsidRPr="009B2D26">
        <w:rPr>
          <w:rFonts w:ascii="Century" w:eastAsia="Times New Roman" w:hAnsi="Century" w:cs="Times New Roman"/>
          <w:color w:val="212529"/>
          <w:sz w:val="28"/>
          <w:szCs w:val="28"/>
          <w:lang w:eastAsia="uk-UA"/>
          <w14:ligatures w14:val="none"/>
        </w:rPr>
        <w:t>с.Велика</w:t>
      </w:r>
      <w:proofErr w:type="spellEnd"/>
      <w:r w:rsidRPr="009B2D26">
        <w:rPr>
          <w:rFonts w:ascii="Century" w:eastAsia="Times New Roman" w:hAnsi="Century" w:cs="Times New Roman"/>
          <w:color w:val="212529"/>
          <w:sz w:val="28"/>
          <w:szCs w:val="28"/>
          <w:lang w:eastAsia="uk-UA"/>
          <w14:ligatures w14:val="none"/>
        </w:rPr>
        <w:t xml:space="preserve"> Калинка Львівського району Львівської області</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B60F1FD" w14:textId="77777777" w:rsidR="009B2D26" w:rsidRPr="009B2D26" w:rsidRDefault="009B2D26" w:rsidP="009B2D26">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9B2D26">
        <w:rPr>
          <w:rFonts w:ascii="Century" w:eastAsia="Times New Roman" w:hAnsi="Century" w:cs="Times New Roman"/>
          <w:color w:val="212529"/>
          <w:sz w:val="28"/>
          <w:szCs w:val="28"/>
          <w:lang w:eastAsia="uk-UA"/>
          <w14:ligatures w14:val="none"/>
        </w:rPr>
        <w:t>Голосували: За - 26, Проти - 0, Утримався - 0, Не голосував - 1</w:t>
      </w:r>
      <w:r w:rsidRPr="009B2D26">
        <w:rPr>
          <w:rFonts w:ascii="Century" w:eastAsia="Times New Roman" w:hAnsi="Century" w:cs="Times New Roman"/>
          <w:color w:val="212529"/>
          <w:sz w:val="28"/>
          <w:szCs w:val="28"/>
          <w:lang w:eastAsia="uk-UA"/>
          <w14:ligatures w14:val="none"/>
        </w:rPr>
        <w:br/>
      </w:r>
      <w:r w:rsidRPr="009B2D26">
        <w:rPr>
          <w:rFonts w:ascii="Century" w:eastAsia="Times New Roman" w:hAnsi="Century" w:cs="Times New Roman"/>
          <w:b/>
          <w:bCs/>
          <w:color w:val="212529"/>
          <w:sz w:val="28"/>
          <w:szCs w:val="28"/>
          <w:lang w:eastAsia="uk-UA"/>
          <w14:ligatures w14:val="none"/>
        </w:rPr>
        <w:t>Вирішили:</w:t>
      </w:r>
      <w:r w:rsidRPr="009B2D26">
        <w:rPr>
          <w:rFonts w:ascii="Century" w:eastAsia="Times New Roman" w:hAnsi="Century" w:cs="Times New Roman"/>
          <w:color w:val="212529"/>
          <w:sz w:val="28"/>
          <w:szCs w:val="28"/>
          <w:lang w:eastAsia="uk-UA"/>
          <w14:ligatures w14:val="none"/>
        </w:rPr>
        <w:t> РІШЕННЯ УХВАЛЕНО</w:t>
      </w:r>
      <w:r w:rsidRPr="009B2D26">
        <w:rPr>
          <w:rFonts w:ascii="Century" w:eastAsia="Times New Roman" w:hAnsi="Century" w:cs="Times New Roman"/>
          <w:color w:val="212529"/>
          <w:sz w:val="28"/>
          <w:szCs w:val="28"/>
          <w:lang w:eastAsia="uk-UA"/>
          <w14:ligatures w14:val="none"/>
        </w:rPr>
        <w:br/>
        <w:t>Рішення №25/65-8824 від 24 липня 2025 р.</w:t>
      </w:r>
      <w:r w:rsidRPr="009B2D26">
        <w:rPr>
          <w:rFonts w:ascii="Century" w:eastAsia="Times New Roman" w:hAnsi="Century" w:cs="Times New Roman"/>
          <w:color w:val="212529"/>
          <w:sz w:val="28"/>
          <w:szCs w:val="28"/>
          <w:lang w:eastAsia="uk-UA"/>
          <w14:ligatures w14:val="none"/>
        </w:rPr>
        <w:br/>
        <w:t>(рішення додається)</w:t>
      </w:r>
    </w:p>
    <w:p w14:paraId="14B11A96" w14:textId="75F80F9E" w:rsidR="00880571" w:rsidRPr="00390A4C" w:rsidRDefault="00880571"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495C901D" w14:textId="64E11C63" w:rsidR="00D40E2D" w:rsidRPr="00390A4C" w:rsidRDefault="00D40E2D">
      <w:pPr>
        <w:rPr>
          <w:rFonts w:ascii="Century" w:hAnsi="Century"/>
          <w:b/>
          <w:bCs/>
          <w:sz w:val="28"/>
          <w:szCs w:val="28"/>
        </w:rPr>
      </w:pPr>
      <w:r w:rsidRPr="00390A4C">
        <w:rPr>
          <w:rFonts w:ascii="Century" w:hAnsi="Century"/>
          <w:b/>
          <w:bCs/>
          <w:sz w:val="28"/>
          <w:szCs w:val="28"/>
        </w:rPr>
        <w:t>Міський голова</w:t>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t>Володимир РЕМЕНЯК</w:t>
      </w:r>
    </w:p>
    <w:p w14:paraId="0C3630FF" w14:textId="77777777" w:rsidR="00DC6392" w:rsidRPr="00390A4C" w:rsidRDefault="00DC6392">
      <w:pPr>
        <w:rPr>
          <w:rFonts w:ascii="Century" w:hAnsi="Century"/>
          <w:b/>
          <w:bCs/>
          <w:sz w:val="28"/>
          <w:szCs w:val="28"/>
        </w:rPr>
      </w:pPr>
    </w:p>
    <w:p w14:paraId="14A501C8" w14:textId="23B93B72" w:rsidR="00D40E2D" w:rsidRPr="00390A4C" w:rsidRDefault="00D40E2D">
      <w:pPr>
        <w:rPr>
          <w:rFonts w:ascii="Century" w:hAnsi="Century"/>
          <w:b/>
          <w:bCs/>
          <w:sz w:val="28"/>
          <w:szCs w:val="28"/>
        </w:rPr>
      </w:pPr>
      <w:r w:rsidRPr="00390A4C">
        <w:rPr>
          <w:rFonts w:ascii="Century" w:hAnsi="Century"/>
          <w:b/>
          <w:bCs/>
          <w:sz w:val="28"/>
          <w:szCs w:val="28"/>
        </w:rPr>
        <w:t>Секретар ради</w:t>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t>Микола ЛУПІЙ</w:t>
      </w:r>
    </w:p>
    <w:sectPr w:rsidR="00D40E2D" w:rsidRPr="00390A4C" w:rsidSect="00B93960">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5EF9F7" w14:textId="77777777" w:rsidR="00DA0E31" w:rsidRDefault="00DA0E31" w:rsidP="00D40E2D">
      <w:pPr>
        <w:spacing w:after="0" w:line="240" w:lineRule="auto"/>
      </w:pPr>
      <w:r>
        <w:separator/>
      </w:r>
    </w:p>
  </w:endnote>
  <w:endnote w:type="continuationSeparator" w:id="0">
    <w:p w14:paraId="1B96A424" w14:textId="77777777" w:rsidR="00DA0E31" w:rsidRDefault="00DA0E31"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539FC" w14:textId="77777777" w:rsidR="00DA0E31" w:rsidRDefault="00DA0E31" w:rsidP="00D40E2D">
      <w:pPr>
        <w:spacing w:after="0" w:line="240" w:lineRule="auto"/>
      </w:pPr>
      <w:r>
        <w:separator/>
      </w:r>
    </w:p>
  </w:footnote>
  <w:footnote w:type="continuationSeparator" w:id="0">
    <w:p w14:paraId="627E6836" w14:textId="77777777" w:rsidR="00DA0E31" w:rsidRDefault="00DA0E31"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C5622"/>
    <w:rsid w:val="000D0595"/>
    <w:rsid w:val="000E16C2"/>
    <w:rsid w:val="000E2B99"/>
    <w:rsid w:val="000F1158"/>
    <w:rsid w:val="00101FCF"/>
    <w:rsid w:val="00105E57"/>
    <w:rsid w:val="00114D95"/>
    <w:rsid w:val="00150218"/>
    <w:rsid w:val="001B3895"/>
    <w:rsid w:val="001D65EF"/>
    <w:rsid w:val="00213962"/>
    <w:rsid w:val="00245352"/>
    <w:rsid w:val="00280A01"/>
    <w:rsid w:val="002975CD"/>
    <w:rsid w:val="002B3AC9"/>
    <w:rsid w:val="0032639E"/>
    <w:rsid w:val="0037529F"/>
    <w:rsid w:val="00390A4C"/>
    <w:rsid w:val="0043151B"/>
    <w:rsid w:val="004476F3"/>
    <w:rsid w:val="0045079B"/>
    <w:rsid w:val="00471993"/>
    <w:rsid w:val="00480685"/>
    <w:rsid w:val="0048093A"/>
    <w:rsid w:val="00486449"/>
    <w:rsid w:val="004976D8"/>
    <w:rsid w:val="004D3022"/>
    <w:rsid w:val="004D419D"/>
    <w:rsid w:val="004E1293"/>
    <w:rsid w:val="004F13CE"/>
    <w:rsid w:val="004F3899"/>
    <w:rsid w:val="00532DF4"/>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F4BCE"/>
    <w:rsid w:val="007276E5"/>
    <w:rsid w:val="00740927"/>
    <w:rsid w:val="00772150"/>
    <w:rsid w:val="007A6483"/>
    <w:rsid w:val="007D3B32"/>
    <w:rsid w:val="007E57A8"/>
    <w:rsid w:val="007E7AEE"/>
    <w:rsid w:val="00846DCD"/>
    <w:rsid w:val="00853B19"/>
    <w:rsid w:val="008544D7"/>
    <w:rsid w:val="008675B0"/>
    <w:rsid w:val="00880571"/>
    <w:rsid w:val="008B7EB7"/>
    <w:rsid w:val="008C677B"/>
    <w:rsid w:val="008D7685"/>
    <w:rsid w:val="0090626F"/>
    <w:rsid w:val="00931ACD"/>
    <w:rsid w:val="0094442B"/>
    <w:rsid w:val="0095352D"/>
    <w:rsid w:val="009626FB"/>
    <w:rsid w:val="009B2D26"/>
    <w:rsid w:val="009B7343"/>
    <w:rsid w:val="009C2D85"/>
    <w:rsid w:val="009D5875"/>
    <w:rsid w:val="00A02A78"/>
    <w:rsid w:val="00A2593A"/>
    <w:rsid w:val="00A31CC8"/>
    <w:rsid w:val="00A47241"/>
    <w:rsid w:val="00A64D56"/>
    <w:rsid w:val="00A67355"/>
    <w:rsid w:val="00A676D0"/>
    <w:rsid w:val="00A87AA7"/>
    <w:rsid w:val="00AD15E1"/>
    <w:rsid w:val="00AD2A4B"/>
    <w:rsid w:val="00AD67F5"/>
    <w:rsid w:val="00B0317E"/>
    <w:rsid w:val="00B32359"/>
    <w:rsid w:val="00B379C1"/>
    <w:rsid w:val="00B93960"/>
    <w:rsid w:val="00BA31F2"/>
    <w:rsid w:val="00BD4F8F"/>
    <w:rsid w:val="00C02604"/>
    <w:rsid w:val="00C04A2C"/>
    <w:rsid w:val="00C53BA1"/>
    <w:rsid w:val="00C65F12"/>
    <w:rsid w:val="00C8006A"/>
    <w:rsid w:val="00CA10A4"/>
    <w:rsid w:val="00CA1A5A"/>
    <w:rsid w:val="00CA4104"/>
    <w:rsid w:val="00CA5008"/>
    <w:rsid w:val="00CB1F6A"/>
    <w:rsid w:val="00CD7392"/>
    <w:rsid w:val="00CD76D9"/>
    <w:rsid w:val="00D0531D"/>
    <w:rsid w:val="00D40E2D"/>
    <w:rsid w:val="00D535D2"/>
    <w:rsid w:val="00D663D7"/>
    <w:rsid w:val="00D8292C"/>
    <w:rsid w:val="00DA0E31"/>
    <w:rsid w:val="00DC6392"/>
    <w:rsid w:val="00DE67F7"/>
    <w:rsid w:val="00DF77B9"/>
    <w:rsid w:val="00E210B7"/>
    <w:rsid w:val="00E60E07"/>
    <w:rsid w:val="00E71B17"/>
    <w:rsid w:val="00EB36FF"/>
    <w:rsid w:val="00ED6DE1"/>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A87AA7"/>
  </w:style>
  <w:style w:type="numbering" w:customStyle="1" w:styleId="17">
    <w:name w:val="Немає списку17"/>
    <w:next w:val="a2"/>
    <w:uiPriority w:val="99"/>
    <w:semiHidden/>
    <w:unhideWhenUsed/>
    <w:rsid w:val="001D65EF"/>
  </w:style>
  <w:style w:type="numbering" w:customStyle="1" w:styleId="18">
    <w:name w:val="Немає списку18"/>
    <w:next w:val="a2"/>
    <w:uiPriority w:val="99"/>
    <w:semiHidden/>
    <w:unhideWhenUsed/>
    <w:rsid w:val="008675B0"/>
  </w:style>
  <w:style w:type="numbering" w:customStyle="1" w:styleId="19">
    <w:name w:val="Немає списку19"/>
    <w:next w:val="a2"/>
    <w:uiPriority w:val="99"/>
    <w:semiHidden/>
    <w:unhideWhenUsed/>
    <w:rsid w:val="00213962"/>
  </w:style>
  <w:style w:type="table" w:styleId="-11">
    <w:name w:val="Grid Table 1 Light Accent 1"/>
    <w:basedOn w:val="a1"/>
    <w:uiPriority w:val="46"/>
    <w:rsid w:val="0015021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20">
    <w:name w:val="Немає списку20"/>
    <w:next w:val="a2"/>
    <w:uiPriority w:val="99"/>
    <w:semiHidden/>
    <w:unhideWhenUsed/>
    <w:rsid w:val="00DC6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1996">
      <w:bodyDiv w:val="1"/>
      <w:marLeft w:val="0"/>
      <w:marRight w:val="0"/>
      <w:marTop w:val="0"/>
      <w:marBottom w:val="0"/>
      <w:divBdr>
        <w:top w:val="none" w:sz="0" w:space="0" w:color="auto"/>
        <w:left w:val="none" w:sz="0" w:space="0" w:color="auto"/>
        <w:bottom w:val="none" w:sz="0" w:space="0" w:color="auto"/>
        <w:right w:val="none" w:sz="0" w:space="0" w:color="auto"/>
      </w:divBdr>
    </w:div>
    <w:div w:id="165217520">
      <w:bodyDiv w:val="1"/>
      <w:marLeft w:val="0"/>
      <w:marRight w:val="0"/>
      <w:marTop w:val="0"/>
      <w:marBottom w:val="0"/>
      <w:divBdr>
        <w:top w:val="none" w:sz="0" w:space="0" w:color="auto"/>
        <w:left w:val="none" w:sz="0" w:space="0" w:color="auto"/>
        <w:bottom w:val="none" w:sz="0" w:space="0" w:color="auto"/>
        <w:right w:val="none" w:sz="0" w:space="0" w:color="auto"/>
      </w:divBdr>
    </w:div>
    <w:div w:id="411971141">
      <w:bodyDiv w:val="1"/>
      <w:marLeft w:val="0"/>
      <w:marRight w:val="0"/>
      <w:marTop w:val="0"/>
      <w:marBottom w:val="0"/>
      <w:divBdr>
        <w:top w:val="none" w:sz="0" w:space="0" w:color="auto"/>
        <w:left w:val="none" w:sz="0" w:space="0" w:color="auto"/>
        <w:bottom w:val="none" w:sz="0" w:space="0" w:color="auto"/>
        <w:right w:val="none" w:sz="0" w:space="0" w:color="auto"/>
      </w:divBdr>
    </w:div>
    <w:div w:id="428503773">
      <w:bodyDiv w:val="1"/>
      <w:marLeft w:val="0"/>
      <w:marRight w:val="0"/>
      <w:marTop w:val="0"/>
      <w:marBottom w:val="0"/>
      <w:divBdr>
        <w:top w:val="none" w:sz="0" w:space="0" w:color="auto"/>
        <w:left w:val="none" w:sz="0" w:space="0" w:color="auto"/>
        <w:bottom w:val="none" w:sz="0" w:space="0" w:color="auto"/>
        <w:right w:val="none" w:sz="0" w:space="0" w:color="auto"/>
      </w:divBdr>
    </w:div>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052390200">
      <w:bodyDiv w:val="1"/>
      <w:marLeft w:val="0"/>
      <w:marRight w:val="0"/>
      <w:marTop w:val="0"/>
      <w:marBottom w:val="0"/>
      <w:divBdr>
        <w:top w:val="none" w:sz="0" w:space="0" w:color="auto"/>
        <w:left w:val="none" w:sz="0" w:space="0" w:color="auto"/>
        <w:bottom w:val="none" w:sz="0" w:space="0" w:color="auto"/>
        <w:right w:val="none" w:sz="0" w:space="0" w:color="auto"/>
      </w:divBdr>
    </w:div>
    <w:div w:id="1337490802">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452438815">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 w:id="1718578039">
      <w:bodyDiv w:val="1"/>
      <w:marLeft w:val="0"/>
      <w:marRight w:val="0"/>
      <w:marTop w:val="0"/>
      <w:marBottom w:val="0"/>
      <w:divBdr>
        <w:top w:val="none" w:sz="0" w:space="0" w:color="auto"/>
        <w:left w:val="none" w:sz="0" w:space="0" w:color="auto"/>
        <w:bottom w:val="none" w:sz="0" w:space="0" w:color="auto"/>
        <w:right w:val="none" w:sz="0" w:space="0" w:color="auto"/>
      </w:divBdr>
    </w:div>
    <w:div w:id="183876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324</TotalTime>
  <Pages>21</Pages>
  <Words>23542</Words>
  <Characters>13419</Characters>
  <Application>Microsoft Office Word</Application>
  <DocSecurity>0</DocSecurity>
  <Lines>111</Lines>
  <Paragraphs>73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65</cp:revision>
  <cp:lastPrinted>2025-07-24T11:37:00Z</cp:lastPrinted>
  <dcterms:created xsi:type="dcterms:W3CDTF">2023-02-10T10:07:00Z</dcterms:created>
  <dcterms:modified xsi:type="dcterms:W3CDTF">2025-07-24T11:38:00Z</dcterms:modified>
</cp:coreProperties>
</file>