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9C975B" w14:textId="77777777" w:rsidR="00C002B4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jc w:val="center"/>
        <w:rPr>
          <w:rFonts w:ascii="Century" w:eastAsia="Century" w:hAnsi="Century" w:cs="Century"/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rFonts w:ascii="Century" w:eastAsia="Century" w:hAnsi="Century" w:cs="Century"/>
          <w:noProof/>
          <w:color w:val="000000"/>
          <w:sz w:val="24"/>
          <w:szCs w:val="24"/>
        </w:rPr>
        <w:drawing>
          <wp:inline distT="0" distB="0" distL="0" distR="0" wp14:anchorId="56F178C8" wp14:editId="08B38207">
            <wp:extent cx="561975" cy="628650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B6776B1" w14:textId="77777777" w:rsidR="00C002B4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4B414F39" w14:textId="77777777" w:rsidR="00C002B4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23891F57" w14:textId="77777777" w:rsidR="00C002B4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5E841A14" w14:textId="78B7390A" w:rsidR="00C002B4" w:rsidRDefault="00495B1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66</w:t>
      </w:r>
      <w:r w:rsidR="00000000">
        <w:rPr>
          <w:rFonts w:ascii="Century" w:eastAsia="Century" w:hAnsi="Century" w:cs="Century"/>
          <w:b/>
          <w:color w:val="000000"/>
          <w:sz w:val="28"/>
          <w:szCs w:val="28"/>
        </w:rPr>
        <w:t xml:space="preserve"> </w:t>
      </w:r>
      <w:r w:rsidR="00000000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0CE96A6E" w14:textId="13075987" w:rsidR="00C002B4" w:rsidRPr="00495B14" w:rsidRDefault="00000000">
      <w:pPr>
        <w:spacing w:after="0"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/>
        </w:rPr>
      </w:pPr>
      <w:r>
        <w:rPr>
          <w:rFonts w:ascii="Century" w:eastAsia="Century" w:hAnsi="Century" w:cs="Century"/>
          <w:sz w:val="32"/>
          <w:szCs w:val="32"/>
        </w:rPr>
        <w:t>РІШЕННЯ</w:t>
      </w:r>
      <w:r>
        <w:rPr>
          <w:rFonts w:ascii="Century" w:eastAsia="Century" w:hAnsi="Century" w:cs="Century"/>
          <w:b/>
          <w:sz w:val="32"/>
          <w:szCs w:val="32"/>
        </w:rPr>
        <w:t xml:space="preserve"> </w:t>
      </w:r>
      <w:r>
        <w:rPr>
          <w:rFonts w:ascii="Century" w:eastAsia="Century" w:hAnsi="Century" w:cs="Century"/>
          <w:sz w:val="32"/>
          <w:szCs w:val="32"/>
        </w:rPr>
        <w:t>№</w:t>
      </w:r>
      <w:r>
        <w:rPr>
          <w:rFonts w:ascii="Century" w:eastAsia="Century" w:hAnsi="Century" w:cs="Century"/>
          <w:b/>
          <w:sz w:val="32"/>
          <w:szCs w:val="32"/>
        </w:rPr>
        <w:t xml:space="preserve"> 25/65-</w:t>
      </w:r>
      <w:r w:rsidR="00495B14">
        <w:rPr>
          <w:rFonts w:ascii="Century" w:eastAsia="Century" w:hAnsi="Century" w:cs="Century"/>
          <w:b/>
          <w:sz w:val="32"/>
          <w:szCs w:val="32"/>
          <w:lang w:val="uk-UA"/>
        </w:rPr>
        <w:t>8845</w:t>
      </w:r>
    </w:p>
    <w:p w14:paraId="71A4A66B" w14:textId="6ACE5349" w:rsidR="00C002B4" w:rsidRDefault="00495B14">
      <w:pPr>
        <w:spacing w:after="0" w:line="240" w:lineRule="auto"/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30j0zll" w:colFirst="0" w:colLast="0"/>
      <w:bookmarkEnd w:id="1"/>
      <w:r>
        <w:rPr>
          <w:rFonts w:ascii="Century" w:eastAsia="Century" w:hAnsi="Century" w:cs="Century"/>
          <w:sz w:val="28"/>
          <w:szCs w:val="28"/>
          <w:lang w:val="uk-UA"/>
        </w:rPr>
        <w:t>21</w:t>
      </w:r>
      <w:r w:rsidR="00000000">
        <w:rPr>
          <w:rFonts w:ascii="Century" w:eastAsia="Century" w:hAnsi="Century" w:cs="Century"/>
          <w:sz w:val="28"/>
          <w:szCs w:val="28"/>
        </w:rPr>
        <w:t xml:space="preserve"> </w:t>
      </w:r>
      <w:r>
        <w:rPr>
          <w:rFonts w:ascii="Century" w:eastAsia="Century" w:hAnsi="Century" w:cs="Century"/>
          <w:sz w:val="28"/>
          <w:szCs w:val="28"/>
          <w:lang w:val="uk-UA"/>
        </w:rPr>
        <w:t>серп</w:t>
      </w:r>
      <w:r w:rsidR="00000000">
        <w:rPr>
          <w:rFonts w:ascii="Century" w:eastAsia="Century" w:hAnsi="Century" w:cs="Century"/>
          <w:sz w:val="28"/>
          <w:szCs w:val="28"/>
        </w:rPr>
        <w:t>ня 2025 року</w:t>
      </w:r>
      <w:r w:rsidR="00000000">
        <w:rPr>
          <w:rFonts w:ascii="Century" w:eastAsia="Century" w:hAnsi="Century" w:cs="Century"/>
          <w:sz w:val="28"/>
          <w:szCs w:val="28"/>
        </w:rPr>
        <w:tab/>
      </w:r>
      <w:r w:rsidR="00000000">
        <w:rPr>
          <w:rFonts w:ascii="Century" w:eastAsia="Century" w:hAnsi="Century" w:cs="Century"/>
          <w:sz w:val="28"/>
          <w:szCs w:val="28"/>
        </w:rPr>
        <w:tab/>
      </w:r>
      <w:r w:rsidR="00000000">
        <w:rPr>
          <w:rFonts w:ascii="Century" w:eastAsia="Century" w:hAnsi="Century" w:cs="Century"/>
          <w:sz w:val="28"/>
          <w:szCs w:val="28"/>
        </w:rPr>
        <w:tab/>
      </w:r>
      <w:r w:rsidR="00000000">
        <w:rPr>
          <w:rFonts w:ascii="Century" w:eastAsia="Century" w:hAnsi="Century" w:cs="Century"/>
          <w:sz w:val="28"/>
          <w:szCs w:val="28"/>
        </w:rPr>
        <w:tab/>
      </w:r>
      <w:r w:rsidR="00000000">
        <w:rPr>
          <w:rFonts w:ascii="Century" w:eastAsia="Century" w:hAnsi="Century" w:cs="Century"/>
          <w:sz w:val="28"/>
          <w:szCs w:val="28"/>
        </w:rPr>
        <w:tab/>
      </w:r>
      <w:r w:rsidR="00000000">
        <w:rPr>
          <w:rFonts w:ascii="Century" w:eastAsia="Century" w:hAnsi="Century" w:cs="Century"/>
          <w:sz w:val="28"/>
          <w:szCs w:val="28"/>
        </w:rPr>
        <w:tab/>
      </w:r>
      <w:r w:rsidR="00000000">
        <w:rPr>
          <w:rFonts w:ascii="Century" w:eastAsia="Century" w:hAnsi="Century" w:cs="Century"/>
          <w:sz w:val="28"/>
          <w:szCs w:val="28"/>
        </w:rPr>
        <w:tab/>
      </w:r>
      <w:r w:rsidR="00000000"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p w14:paraId="54915A5F" w14:textId="77777777" w:rsidR="00C002B4" w:rsidRDefault="00C002B4">
      <w:pPr>
        <w:tabs>
          <w:tab w:val="left" w:pos="4678"/>
        </w:tabs>
        <w:spacing w:after="0" w:line="240" w:lineRule="auto"/>
        <w:ind w:right="4820"/>
        <w:rPr>
          <w:rFonts w:ascii="Century" w:eastAsia="Century" w:hAnsi="Century" w:cs="Century"/>
          <w:b/>
          <w:sz w:val="28"/>
          <w:szCs w:val="28"/>
        </w:rPr>
      </w:pPr>
    </w:p>
    <w:p w14:paraId="6744BFF5" w14:textId="77777777" w:rsidR="00C002B4" w:rsidRDefault="00000000">
      <w:pPr>
        <w:tabs>
          <w:tab w:val="left" w:pos="4678"/>
        </w:tabs>
        <w:spacing w:after="0" w:line="240" w:lineRule="auto"/>
        <w:ind w:right="4820"/>
        <w:rPr>
          <w:rFonts w:ascii="Century" w:eastAsia="Century" w:hAnsi="Century" w:cs="Century"/>
          <w:b/>
          <w:sz w:val="28"/>
          <w:szCs w:val="28"/>
        </w:rPr>
      </w:pPr>
      <w:r>
        <w:rPr>
          <w:rFonts w:ascii="Century" w:eastAsia="Century" w:hAnsi="Century" w:cs="Century"/>
          <w:b/>
          <w:sz w:val="28"/>
          <w:szCs w:val="28"/>
        </w:rPr>
        <w:t>Про внесення змін у рішення сесії від 03.12.2020 № 16 «Про утворення постійних депутатських комісій та затвердження персонального складу»</w:t>
      </w:r>
    </w:p>
    <w:p w14:paraId="538504DA" w14:textId="77777777" w:rsidR="00C002B4" w:rsidRDefault="00C002B4">
      <w:pPr>
        <w:tabs>
          <w:tab w:val="left" w:pos="4678"/>
        </w:tabs>
        <w:spacing w:after="0" w:line="240" w:lineRule="auto"/>
        <w:ind w:right="4820"/>
        <w:rPr>
          <w:rFonts w:ascii="Century" w:eastAsia="Century" w:hAnsi="Century" w:cs="Century"/>
          <w:b/>
          <w:sz w:val="28"/>
          <w:szCs w:val="28"/>
        </w:rPr>
      </w:pPr>
    </w:p>
    <w:p w14:paraId="3117F9C9" w14:textId="77777777" w:rsidR="00C002B4" w:rsidRDefault="00000000">
      <w:pPr>
        <w:spacing w:line="276" w:lineRule="auto"/>
        <w:ind w:right="-5"/>
        <w:jc w:val="both"/>
        <w:rPr>
          <w:rFonts w:ascii="Century" w:eastAsia="Century" w:hAnsi="Century" w:cs="Century"/>
          <w:sz w:val="28"/>
          <w:szCs w:val="28"/>
        </w:rPr>
      </w:pPr>
      <w:r>
        <w:rPr>
          <w:rFonts w:ascii="Century" w:eastAsia="Century" w:hAnsi="Century" w:cs="Century"/>
          <w:b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>Відповідно до п. 2 ст. 26, та ст.47 Закону України «Про місцеве самоврядування в Україні», на підставі постанов Городоцької міської територіальної виборчої комісії від 10.10.2024р. №2  «Про реєстрацію депутата Городоцької міської ради Львівського району Львівської області», міська рада</w:t>
      </w:r>
    </w:p>
    <w:p w14:paraId="7FD65EA5" w14:textId="77777777" w:rsidR="00C002B4" w:rsidRDefault="00000000">
      <w:pPr>
        <w:spacing w:line="276" w:lineRule="auto"/>
        <w:ind w:right="-5"/>
        <w:rPr>
          <w:rFonts w:ascii="Century" w:eastAsia="Century" w:hAnsi="Century" w:cs="Century"/>
          <w:b/>
          <w:sz w:val="28"/>
          <w:szCs w:val="28"/>
        </w:rPr>
      </w:pPr>
      <w:r>
        <w:rPr>
          <w:rFonts w:ascii="Century" w:eastAsia="Century" w:hAnsi="Century" w:cs="Century"/>
          <w:b/>
          <w:sz w:val="28"/>
          <w:szCs w:val="28"/>
        </w:rPr>
        <w:t>В И Р І Ш И Л А:</w:t>
      </w:r>
    </w:p>
    <w:p w14:paraId="5DF9DCD8" w14:textId="77777777" w:rsidR="00C002B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Внести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зміни та викласти у новій редакції  Додаток «Персональний склад постійних депутатських комісій Городоцької міської ради» до рішення сесії Городоцької міської ради від 3 грудня 2020 р. № 16 «Про утворення постійних депутатських комісій та затвердження персонального складу» (додається).</w:t>
      </w:r>
    </w:p>
    <w:p w14:paraId="559A42E1" w14:textId="77777777" w:rsidR="00C002B4" w:rsidRDefault="00C002B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1A04879C" w14:textId="77777777" w:rsidR="00C002B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right="-5" w:firstLine="0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Контроль за виконанням даного рішення покласти на секретаря міської ради М. Лупія.</w:t>
      </w:r>
    </w:p>
    <w:p w14:paraId="3AD3254B" w14:textId="77777777" w:rsidR="00C002B4" w:rsidRDefault="00C002B4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rPr>
          <w:rFonts w:ascii="Century" w:eastAsia="Century" w:hAnsi="Century" w:cs="Century"/>
          <w:color w:val="000000"/>
          <w:sz w:val="28"/>
          <w:szCs w:val="28"/>
        </w:rPr>
      </w:pPr>
    </w:p>
    <w:p w14:paraId="514A7BDF" w14:textId="77777777" w:rsidR="00C002B4" w:rsidRDefault="00C002B4">
      <w:pPr>
        <w:spacing w:line="276" w:lineRule="auto"/>
        <w:ind w:right="-5"/>
        <w:jc w:val="both"/>
        <w:rPr>
          <w:rFonts w:ascii="Century" w:eastAsia="Century" w:hAnsi="Century" w:cs="Century"/>
          <w:sz w:val="28"/>
          <w:szCs w:val="28"/>
        </w:rPr>
      </w:pPr>
    </w:p>
    <w:p w14:paraId="317EFABF" w14:textId="085E151A" w:rsidR="00C002B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" w:eastAsia="Century" w:hAnsi="Century" w:cs="Century"/>
          <w:b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 xml:space="preserve">Міський голова 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  <w:t xml:space="preserve">  Володимир РЕМЕНЯК</w:t>
      </w:r>
    </w:p>
    <w:p w14:paraId="6F6637F7" w14:textId="77777777" w:rsidR="00C002B4" w:rsidRDefault="00000000">
      <w:pPr>
        <w:rPr>
          <w:rFonts w:ascii="Century" w:eastAsia="Century" w:hAnsi="Century" w:cs="Century"/>
          <w:b/>
          <w:sz w:val="28"/>
          <w:szCs w:val="28"/>
        </w:rPr>
      </w:pPr>
      <w:r>
        <w:br w:type="page"/>
      </w:r>
    </w:p>
    <w:p w14:paraId="3F7E02FB" w14:textId="77777777" w:rsidR="00C002B4" w:rsidRDefault="00000000">
      <w:pPr>
        <w:spacing w:after="0" w:line="240" w:lineRule="auto"/>
        <w:ind w:left="4678"/>
        <w:rPr>
          <w:rFonts w:ascii="Century" w:eastAsia="Century" w:hAnsi="Century" w:cs="Century"/>
          <w:sz w:val="24"/>
          <w:szCs w:val="24"/>
        </w:rPr>
      </w:pPr>
      <w:r>
        <w:rPr>
          <w:rFonts w:ascii="Century" w:eastAsia="Century" w:hAnsi="Century" w:cs="Century"/>
          <w:sz w:val="28"/>
          <w:szCs w:val="28"/>
        </w:rPr>
        <w:lastRenderedPageBreak/>
        <w:t xml:space="preserve">Додаток </w:t>
      </w:r>
    </w:p>
    <w:p w14:paraId="60452196" w14:textId="77777777" w:rsidR="00C002B4" w:rsidRDefault="00000000">
      <w:pPr>
        <w:spacing w:after="0" w:line="240" w:lineRule="auto"/>
        <w:ind w:left="4678"/>
        <w:rPr>
          <w:rFonts w:ascii="Century" w:eastAsia="Century" w:hAnsi="Century" w:cs="Century"/>
          <w:sz w:val="24"/>
          <w:szCs w:val="24"/>
        </w:rPr>
      </w:pPr>
      <w:r>
        <w:rPr>
          <w:rFonts w:ascii="Century" w:eastAsia="Century" w:hAnsi="Century" w:cs="Century"/>
          <w:sz w:val="28"/>
          <w:szCs w:val="28"/>
        </w:rPr>
        <w:t xml:space="preserve">до рішення сесії Городоцької міської ради Львівської області </w:t>
      </w:r>
    </w:p>
    <w:p w14:paraId="57265F7E" w14:textId="2C26BC8B" w:rsidR="00C002B4" w:rsidRPr="00495B14" w:rsidRDefault="00000000">
      <w:pPr>
        <w:spacing w:after="0" w:line="240" w:lineRule="auto"/>
        <w:ind w:left="4678"/>
        <w:rPr>
          <w:rFonts w:ascii="Century" w:eastAsia="Century" w:hAnsi="Century" w:cs="Century"/>
          <w:sz w:val="24"/>
          <w:szCs w:val="24"/>
          <w:lang w:val="uk-UA"/>
        </w:rPr>
      </w:pPr>
      <w:r>
        <w:rPr>
          <w:rFonts w:ascii="Century" w:eastAsia="Century" w:hAnsi="Century" w:cs="Century"/>
          <w:sz w:val="28"/>
          <w:szCs w:val="28"/>
        </w:rPr>
        <w:t xml:space="preserve">21.08.2025р. № </w:t>
      </w:r>
      <w:r w:rsidR="00495B14">
        <w:rPr>
          <w:rFonts w:ascii="Century" w:eastAsia="Century" w:hAnsi="Century" w:cs="Century"/>
          <w:sz w:val="28"/>
          <w:szCs w:val="28"/>
          <w:lang w:val="uk-UA"/>
        </w:rPr>
        <w:t>25/66-8845</w:t>
      </w:r>
    </w:p>
    <w:p w14:paraId="762A431B" w14:textId="77777777" w:rsidR="00C002B4" w:rsidRDefault="00000000">
      <w:pPr>
        <w:spacing w:after="0" w:line="240" w:lineRule="auto"/>
        <w:jc w:val="center"/>
        <w:rPr>
          <w:rFonts w:ascii="Century" w:eastAsia="Century" w:hAnsi="Century" w:cs="Century"/>
          <w:sz w:val="24"/>
          <w:szCs w:val="24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 xml:space="preserve">Персональний склад </w:t>
      </w:r>
    </w:p>
    <w:p w14:paraId="4E5D56F2" w14:textId="77777777" w:rsidR="00C002B4" w:rsidRDefault="00000000">
      <w:pPr>
        <w:spacing w:after="0" w:line="240" w:lineRule="auto"/>
        <w:jc w:val="center"/>
        <w:rPr>
          <w:rFonts w:ascii="Century" w:eastAsia="Century" w:hAnsi="Century" w:cs="Century"/>
          <w:sz w:val="24"/>
          <w:szCs w:val="24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постійних депутатських комісій Городоцької міської ради</w:t>
      </w:r>
    </w:p>
    <w:tbl>
      <w:tblPr>
        <w:tblStyle w:val="af"/>
        <w:tblW w:w="0" w:type="auto"/>
        <w:tblInd w:w="0" w:type="dxa"/>
        <w:tblLook w:val="0000" w:firstRow="0" w:lastRow="0" w:firstColumn="0" w:lastColumn="0" w:noHBand="0" w:noVBand="0"/>
      </w:tblPr>
      <w:tblGrid>
        <w:gridCol w:w="3571"/>
        <w:gridCol w:w="1394"/>
        <w:gridCol w:w="4653"/>
      </w:tblGrid>
      <w:tr w:rsidR="00C002B4" w14:paraId="6F0F415D" w14:textId="77777777" w:rsidTr="00495B14">
        <w:tc>
          <w:tcPr>
            <w:tcW w:w="3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3AA892" w14:textId="77777777" w:rsidR="00C002B4" w:rsidRDefault="00000000">
            <w:pPr>
              <w:spacing w:after="0"/>
              <w:rPr>
                <w:rFonts w:ascii="Century" w:eastAsia="Century" w:hAnsi="Century" w:cs="Century"/>
                <w:sz w:val="28"/>
                <w:szCs w:val="28"/>
              </w:rPr>
            </w:pPr>
            <w:r>
              <w:rPr>
                <w:rFonts w:ascii="Century" w:eastAsia="Century" w:hAnsi="Century" w:cs="Century"/>
                <w:b/>
                <w:color w:val="000000"/>
                <w:sz w:val="28"/>
                <w:szCs w:val="28"/>
              </w:rPr>
              <w:t>Назва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61E5F1" w14:textId="77777777" w:rsidR="00C002B4" w:rsidRDefault="00000000">
            <w:pPr>
              <w:spacing w:after="0"/>
              <w:rPr>
                <w:rFonts w:ascii="Century" w:eastAsia="Century" w:hAnsi="Century" w:cs="Century"/>
                <w:sz w:val="28"/>
                <w:szCs w:val="28"/>
              </w:rPr>
            </w:pPr>
            <w:r>
              <w:rPr>
                <w:rFonts w:ascii="Century" w:eastAsia="Century" w:hAnsi="Century" w:cs="Century"/>
                <w:b/>
                <w:color w:val="000000"/>
              </w:rPr>
              <w:t>Кількісний склад</w:t>
            </w:r>
          </w:p>
        </w:tc>
        <w:tc>
          <w:tcPr>
            <w:tcW w:w="5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BF46E3" w14:textId="77777777" w:rsidR="00C002B4" w:rsidRDefault="00000000">
            <w:pPr>
              <w:spacing w:after="0"/>
              <w:rPr>
                <w:rFonts w:ascii="Century" w:eastAsia="Century" w:hAnsi="Century" w:cs="Century"/>
                <w:sz w:val="28"/>
                <w:szCs w:val="28"/>
              </w:rPr>
            </w:pPr>
            <w:r>
              <w:rPr>
                <w:rFonts w:ascii="Century" w:eastAsia="Century" w:hAnsi="Century" w:cs="Century"/>
                <w:b/>
                <w:color w:val="000000"/>
                <w:sz w:val="28"/>
                <w:szCs w:val="28"/>
              </w:rPr>
              <w:t>Голова, члени комісії</w:t>
            </w:r>
          </w:p>
        </w:tc>
      </w:tr>
      <w:tr w:rsidR="00C002B4" w14:paraId="245EDDEF" w14:textId="77777777" w:rsidTr="00495B14">
        <w:tc>
          <w:tcPr>
            <w:tcW w:w="3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4B70E4" w14:textId="77777777" w:rsidR="00C002B4" w:rsidRDefault="00000000" w:rsidP="00495B14">
            <w:pPr>
              <w:spacing w:after="0" w:line="240" w:lineRule="auto"/>
              <w:rPr>
                <w:rFonts w:ascii="Century" w:eastAsia="Century" w:hAnsi="Century" w:cs="Century"/>
                <w:sz w:val="24"/>
                <w:szCs w:val="24"/>
              </w:rPr>
            </w:pPr>
            <w:r>
              <w:rPr>
                <w:rFonts w:ascii="Century" w:eastAsia="Century" w:hAnsi="Century" w:cs="Century"/>
                <w:b/>
                <w:color w:val="000000"/>
                <w:sz w:val="24"/>
                <w:szCs w:val="24"/>
                <w:highlight w:val="white"/>
              </w:rPr>
              <w:t>Комісія з питань бюджету, соціально-економічного розвитку, комунального майна і приватизації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36A814" w14:textId="77777777" w:rsidR="00C002B4" w:rsidRDefault="00000000" w:rsidP="00495B14">
            <w:pPr>
              <w:spacing w:after="0" w:line="240" w:lineRule="auto"/>
              <w:rPr>
                <w:rFonts w:ascii="Century" w:eastAsia="Century" w:hAnsi="Century" w:cs="Century"/>
                <w:sz w:val="24"/>
                <w:szCs w:val="24"/>
              </w:rPr>
            </w:pPr>
            <w:r>
              <w:rPr>
                <w:rFonts w:ascii="Century" w:eastAsia="Century" w:hAnsi="Century" w:cs="Century"/>
                <w:color w:val="000000"/>
                <w:sz w:val="24"/>
                <w:szCs w:val="24"/>
              </w:rPr>
              <w:t>7</w:t>
            </w:r>
          </w:p>
        </w:tc>
        <w:tc>
          <w:tcPr>
            <w:tcW w:w="5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AEB86" w14:textId="77777777" w:rsidR="00C002B4" w:rsidRDefault="00000000" w:rsidP="00495B14">
            <w:pPr>
              <w:spacing w:after="0" w:line="240" w:lineRule="auto"/>
              <w:rPr>
                <w:rFonts w:ascii="Century" w:eastAsia="Century" w:hAnsi="Century" w:cs="Century"/>
                <w:sz w:val="24"/>
                <w:szCs w:val="24"/>
              </w:rPr>
            </w:pPr>
            <w:r>
              <w:rPr>
                <w:rFonts w:ascii="Century" w:eastAsia="Century" w:hAnsi="Century" w:cs="Century"/>
                <w:b/>
                <w:color w:val="000000"/>
                <w:sz w:val="24"/>
                <w:szCs w:val="24"/>
              </w:rPr>
              <w:t xml:space="preserve">Іван </w:t>
            </w:r>
            <w:proofErr w:type="spellStart"/>
            <w:r>
              <w:rPr>
                <w:rFonts w:ascii="Century" w:eastAsia="Century" w:hAnsi="Century" w:cs="Century"/>
                <w:b/>
                <w:color w:val="000000"/>
                <w:sz w:val="24"/>
                <w:szCs w:val="24"/>
              </w:rPr>
              <w:t>Мєскало</w:t>
            </w:r>
            <w:proofErr w:type="spellEnd"/>
            <w:r>
              <w:rPr>
                <w:rFonts w:ascii="Century" w:eastAsia="Century" w:hAnsi="Century" w:cs="Century"/>
                <w:color w:val="000000"/>
                <w:sz w:val="24"/>
                <w:szCs w:val="24"/>
              </w:rPr>
              <w:t xml:space="preserve"> - голова комісії, </w:t>
            </w:r>
          </w:p>
          <w:p w14:paraId="2C8A2881" w14:textId="77777777" w:rsidR="00C002B4" w:rsidRDefault="00000000" w:rsidP="00495B14">
            <w:pPr>
              <w:spacing w:after="0" w:line="240" w:lineRule="auto"/>
              <w:rPr>
                <w:rFonts w:ascii="Century" w:eastAsia="Century" w:hAnsi="Century" w:cs="Century"/>
                <w:sz w:val="24"/>
                <w:szCs w:val="24"/>
              </w:rPr>
            </w:pPr>
            <w:r>
              <w:rPr>
                <w:rFonts w:ascii="Century" w:eastAsia="Century" w:hAnsi="Century" w:cs="Century"/>
                <w:color w:val="000000"/>
                <w:sz w:val="24"/>
                <w:szCs w:val="24"/>
              </w:rPr>
              <w:t xml:space="preserve">Оксана Іщук, </w:t>
            </w:r>
          </w:p>
          <w:p w14:paraId="4B40B8E0" w14:textId="77777777" w:rsidR="00C002B4" w:rsidRDefault="00000000" w:rsidP="00495B14">
            <w:pPr>
              <w:spacing w:after="0" w:line="240" w:lineRule="auto"/>
              <w:rPr>
                <w:rFonts w:ascii="Century" w:eastAsia="Century" w:hAnsi="Century" w:cs="Century"/>
                <w:sz w:val="24"/>
                <w:szCs w:val="24"/>
              </w:rPr>
            </w:pPr>
            <w:r>
              <w:rPr>
                <w:rFonts w:ascii="Century" w:eastAsia="Century" w:hAnsi="Century" w:cs="Century"/>
                <w:color w:val="000000"/>
                <w:sz w:val="24"/>
                <w:szCs w:val="24"/>
              </w:rPr>
              <w:t xml:space="preserve">Ярослав Сеник, </w:t>
            </w:r>
          </w:p>
          <w:p w14:paraId="0D014551" w14:textId="77777777" w:rsidR="00C002B4" w:rsidRDefault="00000000" w:rsidP="00495B14">
            <w:pPr>
              <w:spacing w:after="0" w:line="240" w:lineRule="auto"/>
              <w:rPr>
                <w:rFonts w:ascii="Century" w:eastAsia="Century" w:hAnsi="Century" w:cs="Century"/>
                <w:sz w:val="24"/>
                <w:szCs w:val="24"/>
              </w:rPr>
            </w:pPr>
            <w:r>
              <w:rPr>
                <w:rFonts w:ascii="Century" w:eastAsia="Century" w:hAnsi="Century" w:cs="Century"/>
                <w:color w:val="000000"/>
                <w:sz w:val="24"/>
                <w:szCs w:val="24"/>
              </w:rPr>
              <w:t>Галина Савченко</w:t>
            </w:r>
          </w:p>
          <w:p w14:paraId="04CCE309" w14:textId="77777777" w:rsidR="00C002B4" w:rsidRDefault="00000000" w:rsidP="00495B14">
            <w:pPr>
              <w:spacing w:after="0" w:line="240" w:lineRule="auto"/>
              <w:rPr>
                <w:rFonts w:ascii="Century" w:eastAsia="Century" w:hAnsi="Century" w:cs="Century"/>
                <w:sz w:val="24"/>
                <w:szCs w:val="24"/>
              </w:rPr>
            </w:pPr>
            <w:r>
              <w:rPr>
                <w:rFonts w:ascii="Century" w:eastAsia="Century" w:hAnsi="Century" w:cs="Century"/>
                <w:color w:val="000000"/>
                <w:sz w:val="24"/>
                <w:szCs w:val="24"/>
              </w:rPr>
              <w:t xml:space="preserve">Ольга </w:t>
            </w:r>
            <w:proofErr w:type="spellStart"/>
            <w:r>
              <w:rPr>
                <w:rFonts w:ascii="Century" w:eastAsia="Century" w:hAnsi="Century" w:cs="Century"/>
                <w:color w:val="000000"/>
                <w:sz w:val="24"/>
                <w:szCs w:val="24"/>
              </w:rPr>
              <w:t>Діасамідзе</w:t>
            </w:r>
            <w:proofErr w:type="spellEnd"/>
            <w:r>
              <w:rPr>
                <w:rFonts w:ascii="Century" w:eastAsia="Century" w:hAnsi="Century" w:cs="Century"/>
                <w:color w:val="000000"/>
                <w:sz w:val="24"/>
                <w:szCs w:val="24"/>
              </w:rPr>
              <w:t xml:space="preserve">, </w:t>
            </w:r>
          </w:p>
          <w:p w14:paraId="432E82FF" w14:textId="77777777" w:rsidR="00C002B4" w:rsidRDefault="00000000" w:rsidP="00495B14">
            <w:pPr>
              <w:spacing w:after="0" w:line="240" w:lineRule="auto"/>
              <w:rPr>
                <w:rFonts w:ascii="Century" w:eastAsia="Century" w:hAnsi="Century" w:cs="Century"/>
                <w:sz w:val="24"/>
                <w:szCs w:val="24"/>
              </w:rPr>
            </w:pPr>
            <w:proofErr w:type="spellStart"/>
            <w:r>
              <w:rPr>
                <w:rFonts w:ascii="Century" w:eastAsia="Century" w:hAnsi="Century" w:cs="Century"/>
                <w:color w:val="000000"/>
                <w:sz w:val="24"/>
                <w:szCs w:val="24"/>
              </w:rPr>
              <w:t>Пенцак</w:t>
            </w:r>
            <w:proofErr w:type="spellEnd"/>
            <w:r>
              <w:rPr>
                <w:rFonts w:ascii="Century" w:eastAsia="Century" w:hAnsi="Century" w:cs="Century"/>
                <w:color w:val="000000"/>
                <w:sz w:val="24"/>
                <w:szCs w:val="24"/>
              </w:rPr>
              <w:t xml:space="preserve"> Надія, </w:t>
            </w:r>
          </w:p>
          <w:p w14:paraId="6A644959" w14:textId="77777777" w:rsidR="00C002B4" w:rsidRDefault="00000000" w:rsidP="00495B14">
            <w:pPr>
              <w:spacing w:after="0" w:line="240" w:lineRule="auto"/>
              <w:rPr>
                <w:rFonts w:ascii="Century" w:eastAsia="Century" w:hAnsi="Century" w:cs="Century"/>
                <w:sz w:val="24"/>
                <w:szCs w:val="24"/>
              </w:rPr>
            </w:pPr>
            <w:r>
              <w:rPr>
                <w:rFonts w:ascii="Century" w:eastAsia="Century" w:hAnsi="Century" w:cs="Century"/>
                <w:sz w:val="24"/>
                <w:szCs w:val="24"/>
              </w:rPr>
              <w:t>Раба Марія</w:t>
            </w:r>
          </w:p>
        </w:tc>
      </w:tr>
      <w:tr w:rsidR="00C002B4" w14:paraId="4917C421" w14:textId="77777777" w:rsidTr="00495B14">
        <w:trPr>
          <w:trHeight w:val="847"/>
        </w:trPr>
        <w:tc>
          <w:tcPr>
            <w:tcW w:w="3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74E44D" w14:textId="77777777" w:rsidR="00C002B4" w:rsidRDefault="00000000" w:rsidP="00495B14">
            <w:pPr>
              <w:spacing w:after="0" w:line="240" w:lineRule="auto"/>
              <w:rPr>
                <w:rFonts w:ascii="Century" w:eastAsia="Century" w:hAnsi="Century" w:cs="Century"/>
                <w:sz w:val="24"/>
                <w:szCs w:val="24"/>
              </w:rPr>
            </w:pPr>
            <w:r>
              <w:rPr>
                <w:rFonts w:ascii="Century" w:eastAsia="Century" w:hAnsi="Century" w:cs="Century"/>
                <w:b/>
                <w:color w:val="000000"/>
                <w:sz w:val="24"/>
                <w:szCs w:val="24"/>
              </w:rPr>
              <w:t>Комісія з питань земельних ресурсів, АПК, містобудування, охорони довкілля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674CF1" w14:textId="77777777" w:rsidR="00C002B4" w:rsidRDefault="00000000" w:rsidP="00495B14">
            <w:pPr>
              <w:spacing w:after="0" w:line="240" w:lineRule="auto"/>
              <w:rPr>
                <w:rFonts w:ascii="Century" w:eastAsia="Century" w:hAnsi="Century" w:cs="Century"/>
                <w:sz w:val="24"/>
                <w:szCs w:val="24"/>
              </w:rPr>
            </w:pPr>
            <w:r>
              <w:rPr>
                <w:rFonts w:ascii="Century" w:eastAsia="Century" w:hAnsi="Century" w:cs="Century"/>
                <w:color w:val="000000"/>
                <w:sz w:val="24"/>
                <w:szCs w:val="24"/>
              </w:rPr>
              <w:t>7</w:t>
            </w:r>
          </w:p>
        </w:tc>
        <w:tc>
          <w:tcPr>
            <w:tcW w:w="5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F93C3" w14:textId="77777777" w:rsidR="00C002B4" w:rsidRDefault="00000000" w:rsidP="00495B14">
            <w:pPr>
              <w:spacing w:after="0" w:line="240" w:lineRule="auto"/>
              <w:jc w:val="both"/>
              <w:rPr>
                <w:rFonts w:ascii="Century" w:eastAsia="Century" w:hAnsi="Century" w:cs="Century"/>
                <w:sz w:val="24"/>
                <w:szCs w:val="24"/>
              </w:rPr>
            </w:pPr>
            <w:r>
              <w:rPr>
                <w:rFonts w:ascii="Century" w:eastAsia="Century" w:hAnsi="Century" w:cs="Century"/>
                <w:b/>
                <w:color w:val="000000"/>
                <w:sz w:val="24"/>
                <w:szCs w:val="24"/>
              </w:rPr>
              <w:t xml:space="preserve">Назарій Кульчицький - </w:t>
            </w:r>
            <w:r>
              <w:rPr>
                <w:rFonts w:ascii="Century" w:eastAsia="Century" w:hAnsi="Century" w:cs="Century"/>
                <w:color w:val="000000"/>
                <w:sz w:val="24"/>
                <w:szCs w:val="24"/>
              </w:rPr>
              <w:t>голова комісії</w:t>
            </w:r>
          </w:p>
          <w:p w14:paraId="5DD4945A" w14:textId="77777777" w:rsidR="00C002B4" w:rsidRDefault="00000000" w:rsidP="00495B14">
            <w:pPr>
              <w:spacing w:after="0" w:line="240" w:lineRule="auto"/>
              <w:rPr>
                <w:rFonts w:ascii="Century" w:eastAsia="Century" w:hAnsi="Century" w:cs="Century"/>
                <w:sz w:val="24"/>
                <w:szCs w:val="24"/>
              </w:rPr>
            </w:pPr>
            <w:r>
              <w:rPr>
                <w:rFonts w:ascii="Century" w:eastAsia="Century" w:hAnsi="Century" w:cs="Century"/>
                <w:color w:val="000000"/>
                <w:sz w:val="24"/>
                <w:szCs w:val="24"/>
              </w:rPr>
              <w:t xml:space="preserve">Богдан </w:t>
            </w:r>
            <w:proofErr w:type="spellStart"/>
            <w:r>
              <w:rPr>
                <w:rFonts w:ascii="Century" w:eastAsia="Century" w:hAnsi="Century" w:cs="Century"/>
                <w:color w:val="000000"/>
                <w:sz w:val="24"/>
                <w:szCs w:val="24"/>
              </w:rPr>
              <w:t>Кориляк</w:t>
            </w:r>
            <w:proofErr w:type="spellEnd"/>
            <w:r>
              <w:rPr>
                <w:rFonts w:ascii="Century" w:eastAsia="Century" w:hAnsi="Century" w:cs="Century"/>
                <w:color w:val="000000"/>
                <w:sz w:val="24"/>
                <w:szCs w:val="24"/>
              </w:rPr>
              <w:t xml:space="preserve">, </w:t>
            </w:r>
          </w:p>
          <w:p w14:paraId="3F4C2BEB" w14:textId="77777777" w:rsidR="00C002B4" w:rsidRDefault="00000000" w:rsidP="00495B14">
            <w:pPr>
              <w:spacing w:after="0" w:line="240" w:lineRule="auto"/>
              <w:rPr>
                <w:rFonts w:ascii="Century" w:eastAsia="Century" w:hAnsi="Century" w:cs="Century"/>
                <w:sz w:val="24"/>
                <w:szCs w:val="24"/>
              </w:rPr>
            </w:pPr>
            <w:r>
              <w:rPr>
                <w:rFonts w:ascii="Century" w:eastAsia="Century" w:hAnsi="Century" w:cs="Century"/>
                <w:color w:val="000000"/>
                <w:sz w:val="24"/>
                <w:szCs w:val="24"/>
              </w:rPr>
              <w:t xml:space="preserve">Олег </w:t>
            </w:r>
            <w:proofErr w:type="spellStart"/>
            <w:r>
              <w:rPr>
                <w:rFonts w:ascii="Century" w:eastAsia="Century" w:hAnsi="Century" w:cs="Century"/>
                <w:color w:val="000000"/>
                <w:sz w:val="24"/>
                <w:szCs w:val="24"/>
              </w:rPr>
              <w:t>Скомаровський</w:t>
            </w:r>
            <w:proofErr w:type="spellEnd"/>
            <w:r>
              <w:rPr>
                <w:rFonts w:ascii="Century" w:eastAsia="Century" w:hAnsi="Century" w:cs="Century"/>
                <w:color w:val="000000"/>
                <w:sz w:val="24"/>
                <w:szCs w:val="24"/>
              </w:rPr>
              <w:t xml:space="preserve">, </w:t>
            </w:r>
          </w:p>
          <w:p w14:paraId="683DAD70" w14:textId="77777777" w:rsidR="00C002B4" w:rsidRDefault="00000000" w:rsidP="00495B14">
            <w:pPr>
              <w:spacing w:after="0" w:line="240" w:lineRule="auto"/>
              <w:rPr>
                <w:rFonts w:ascii="Century" w:eastAsia="Century" w:hAnsi="Century" w:cs="Century"/>
                <w:sz w:val="24"/>
                <w:szCs w:val="24"/>
              </w:rPr>
            </w:pPr>
            <w:r>
              <w:rPr>
                <w:rFonts w:ascii="Century" w:eastAsia="Century" w:hAnsi="Century" w:cs="Century"/>
                <w:color w:val="000000"/>
                <w:sz w:val="24"/>
                <w:szCs w:val="24"/>
              </w:rPr>
              <w:t xml:space="preserve">Тарас </w:t>
            </w:r>
            <w:proofErr w:type="spellStart"/>
            <w:r>
              <w:rPr>
                <w:rFonts w:ascii="Century" w:eastAsia="Century" w:hAnsi="Century" w:cs="Century"/>
                <w:color w:val="000000"/>
                <w:sz w:val="24"/>
                <w:szCs w:val="24"/>
              </w:rPr>
              <w:t>Чіхрак</w:t>
            </w:r>
            <w:proofErr w:type="spellEnd"/>
            <w:r>
              <w:rPr>
                <w:rFonts w:ascii="Century" w:eastAsia="Century" w:hAnsi="Century" w:cs="Century"/>
                <w:color w:val="000000"/>
                <w:sz w:val="24"/>
                <w:szCs w:val="24"/>
              </w:rPr>
              <w:t xml:space="preserve">, </w:t>
            </w:r>
          </w:p>
          <w:p w14:paraId="21337E14" w14:textId="77777777" w:rsidR="00C002B4" w:rsidRDefault="00000000" w:rsidP="00495B14">
            <w:pPr>
              <w:spacing w:after="0" w:line="240" w:lineRule="auto"/>
              <w:rPr>
                <w:rFonts w:ascii="Century" w:eastAsia="Century" w:hAnsi="Century" w:cs="Century"/>
                <w:sz w:val="24"/>
                <w:szCs w:val="24"/>
              </w:rPr>
            </w:pPr>
            <w:r>
              <w:rPr>
                <w:rFonts w:ascii="Century" w:eastAsia="Century" w:hAnsi="Century" w:cs="Century"/>
                <w:color w:val="000000"/>
                <w:sz w:val="24"/>
                <w:szCs w:val="24"/>
              </w:rPr>
              <w:t xml:space="preserve">Іван Садовий, </w:t>
            </w:r>
          </w:p>
          <w:p w14:paraId="4F787751" w14:textId="77777777" w:rsidR="00C002B4" w:rsidRDefault="00000000" w:rsidP="00495B14">
            <w:pPr>
              <w:spacing w:after="0" w:line="240" w:lineRule="auto"/>
              <w:rPr>
                <w:rFonts w:ascii="Century" w:eastAsia="Century" w:hAnsi="Century" w:cs="Century"/>
                <w:sz w:val="24"/>
                <w:szCs w:val="24"/>
              </w:rPr>
            </w:pPr>
            <w:proofErr w:type="spellStart"/>
            <w:r>
              <w:rPr>
                <w:rFonts w:ascii="Century" w:eastAsia="Century" w:hAnsi="Century" w:cs="Century"/>
                <w:color w:val="000000"/>
                <w:sz w:val="24"/>
                <w:szCs w:val="24"/>
              </w:rPr>
              <w:t>Дуць</w:t>
            </w:r>
            <w:proofErr w:type="spellEnd"/>
            <w:r>
              <w:rPr>
                <w:rFonts w:ascii="Century" w:eastAsia="Century" w:hAnsi="Century" w:cs="Century"/>
                <w:color w:val="000000"/>
                <w:sz w:val="24"/>
                <w:szCs w:val="24"/>
              </w:rPr>
              <w:t xml:space="preserve"> Ігор, </w:t>
            </w:r>
          </w:p>
          <w:p w14:paraId="5B864527" w14:textId="77777777" w:rsidR="00C002B4" w:rsidRDefault="00000000" w:rsidP="00495B14">
            <w:pPr>
              <w:spacing w:after="0" w:line="240" w:lineRule="auto"/>
              <w:rPr>
                <w:rFonts w:ascii="Century" w:eastAsia="Century" w:hAnsi="Century" w:cs="Century"/>
                <w:sz w:val="24"/>
                <w:szCs w:val="24"/>
              </w:rPr>
            </w:pPr>
            <w:proofErr w:type="spellStart"/>
            <w:r>
              <w:rPr>
                <w:rFonts w:ascii="Century" w:eastAsia="Century" w:hAnsi="Century" w:cs="Century"/>
                <w:sz w:val="24"/>
                <w:szCs w:val="24"/>
              </w:rPr>
              <w:t>Телюк</w:t>
            </w:r>
            <w:proofErr w:type="spellEnd"/>
            <w:r>
              <w:rPr>
                <w:rFonts w:ascii="Century" w:eastAsia="Century" w:hAnsi="Century" w:cs="Century"/>
                <w:sz w:val="24"/>
                <w:szCs w:val="24"/>
              </w:rPr>
              <w:t xml:space="preserve"> Роман</w:t>
            </w:r>
          </w:p>
        </w:tc>
      </w:tr>
      <w:tr w:rsidR="00C002B4" w14:paraId="69A98FA6" w14:textId="77777777" w:rsidTr="00495B14">
        <w:tc>
          <w:tcPr>
            <w:tcW w:w="3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CC1376" w14:textId="77777777" w:rsidR="00C002B4" w:rsidRDefault="00000000" w:rsidP="00495B14">
            <w:pPr>
              <w:spacing w:after="0" w:line="240" w:lineRule="auto"/>
              <w:rPr>
                <w:rFonts w:ascii="Century" w:eastAsia="Century" w:hAnsi="Century" w:cs="Century"/>
                <w:sz w:val="24"/>
                <w:szCs w:val="24"/>
              </w:rPr>
            </w:pPr>
            <w:r>
              <w:rPr>
                <w:rFonts w:ascii="Century" w:eastAsia="Century" w:hAnsi="Century" w:cs="Century"/>
                <w:b/>
                <w:color w:val="000000"/>
                <w:sz w:val="24"/>
                <w:szCs w:val="24"/>
              </w:rPr>
              <w:t>Комісія з питань ЖКГ, дорожньої інфраструктури, енергетики, підприємництва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1357CE" w14:textId="77777777" w:rsidR="00C002B4" w:rsidRDefault="00000000" w:rsidP="00495B14">
            <w:pPr>
              <w:spacing w:after="0" w:line="240" w:lineRule="auto"/>
              <w:rPr>
                <w:rFonts w:ascii="Century" w:eastAsia="Century" w:hAnsi="Century" w:cs="Century"/>
                <w:sz w:val="24"/>
                <w:szCs w:val="24"/>
              </w:rPr>
            </w:pPr>
            <w:r>
              <w:rPr>
                <w:rFonts w:ascii="Century" w:eastAsia="Century" w:hAnsi="Century" w:cs="Century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1C4DAE" w14:textId="77777777" w:rsidR="00C002B4" w:rsidRDefault="00000000" w:rsidP="00495B14">
            <w:pPr>
              <w:spacing w:after="0" w:line="240" w:lineRule="auto"/>
              <w:rPr>
                <w:rFonts w:ascii="Century" w:eastAsia="Century" w:hAnsi="Century" w:cs="Century"/>
                <w:sz w:val="24"/>
                <w:szCs w:val="24"/>
              </w:rPr>
            </w:pPr>
            <w:proofErr w:type="spellStart"/>
            <w:r>
              <w:rPr>
                <w:rFonts w:ascii="Century" w:eastAsia="Century" w:hAnsi="Century" w:cs="Century"/>
                <w:b/>
                <w:color w:val="000000"/>
                <w:sz w:val="24"/>
                <w:szCs w:val="24"/>
              </w:rPr>
              <w:t>Пуцило</w:t>
            </w:r>
            <w:proofErr w:type="spellEnd"/>
            <w:r>
              <w:rPr>
                <w:rFonts w:ascii="Century" w:eastAsia="Century" w:hAnsi="Century" w:cs="Century"/>
                <w:b/>
                <w:color w:val="000000"/>
                <w:sz w:val="24"/>
                <w:szCs w:val="24"/>
              </w:rPr>
              <w:t xml:space="preserve"> Володимир </w:t>
            </w:r>
            <w:r>
              <w:rPr>
                <w:rFonts w:ascii="Century" w:eastAsia="Century" w:hAnsi="Century" w:cs="Century"/>
                <w:color w:val="000000"/>
                <w:sz w:val="24"/>
                <w:szCs w:val="24"/>
              </w:rPr>
              <w:t>- голова комісії,</w:t>
            </w:r>
          </w:p>
          <w:p w14:paraId="50DCEFDD" w14:textId="77777777" w:rsidR="00C002B4" w:rsidRDefault="00000000" w:rsidP="00495B14">
            <w:pPr>
              <w:spacing w:after="0" w:line="240" w:lineRule="auto"/>
              <w:rPr>
                <w:rFonts w:ascii="Century" w:eastAsia="Century" w:hAnsi="Century" w:cs="Century"/>
                <w:sz w:val="24"/>
                <w:szCs w:val="24"/>
              </w:rPr>
            </w:pPr>
            <w:proofErr w:type="spellStart"/>
            <w:r>
              <w:rPr>
                <w:rFonts w:ascii="Century" w:eastAsia="Century" w:hAnsi="Century" w:cs="Century"/>
                <w:color w:val="000000"/>
                <w:sz w:val="24"/>
                <w:szCs w:val="24"/>
              </w:rPr>
              <w:t>Божик</w:t>
            </w:r>
            <w:proofErr w:type="spellEnd"/>
            <w:r>
              <w:rPr>
                <w:rFonts w:ascii="Century" w:eastAsia="Century" w:hAnsi="Century" w:cs="Century"/>
                <w:color w:val="000000"/>
                <w:sz w:val="24"/>
                <w:szCs w:val="24"/>
              </w:rPr>
              <w:t xml:space="preserve"> Олег</w:t>
            </w:r>
            <w:r>
              <w:rPr>
                <w:rFonts w:ascii="Century" w:eastAsia="Century" w:hAnsi="Century" w:cs="Century"/>
                <w:b/>
                <w:color w:val="000000"/>
                <w:sz w:val="24"/>
                <w:szCs w:val="24"/>
              </w:rPr>
              <w:t xml:space="preserve">, </w:t>
            </w:r>
          </w:p>
          <w:p w14:paraId="46EAE174" w14:textId="77777777" w:rsidR="00C002B4" w:rsidRDefault="00000000" w:rsidP="00495B14">
            <w:pPr>
              <w:spacing w:after="0" w:line="240" w:lineRule="auto"/>
              <w:rPr>
                <w:rFonts w:ascii="Century" w:eastAsia="Century" w:hAnsi="Century" w:cs="Century"/>
                <w:sz w:val="24"/>
                <w:szCs w:val="24"/>
              </w:rPr>
            </w:pPr>
            <w:r>
              <w:rPr>
                <w:rFonts w:ascii="Century" w:eastAsia="Century" w:hAnsi="Century" w:cs="Century"/>
                <w:color w:val="000000"/>
                <w:sz w:val="24"/>
                <w:szCs w:val="24"/>
              </w:rPr>
              <w:t xml:space="preserve">Ігор </w:t>
            </w:r>
            <w:proofErr w:type="spellStart"/>
            <w:r>
              <w:rPr>
                <w:rFonts w:ascii="Century" w:eastAsia="Century" w:hAnsi="Century" w:cs="Century"/>
                <w:color w:val="000000"/>
                <w:sz w:val="24"/>
                <w:szCs w:val="24"/>
              </w:rPr>
              <w:t>Сапуцький</w:t>
            </w:r>
            <w:proofErr w:type="spellEnd"/>
            <w:r>
              <w:rPr>
                <w:rFonts w:ascii="Century" w:eastAsia="Century" w:hAnsi="Century" w:cs="Century"/>
                <w:color w:val="000000"/>
                <w:sz w:val="24"/>
                <w:szCs w:val="24"/>
              </w:rPr>
              <w:t xml:space="preserve">, </w:t>
            </w:r>
          </w:p>
          <w:p w14:paraId="3BD7F5C2" w14:textId="77777777" w:rsidR="00C002B4" w:rsidRDefault="00000000" w:rsidP="00495B14">
            <w:pPr>
              <w:spacing w:after="0" w:line="240" w:lineRule="auto"/>
              <w:rPr>
                <w:rFonts w:ascii="Century" w:eastAsia="Century" w:hAnsi="Century" w:cs="Century"/>
                <w:sz w:val="24"/>
                <w:szCs w:val="24"/>
              </w:rPr>
            </w:pPr>
            <w:proofErr w:type="spellStart"/>
            <w:r>
              <w:rPr>
                <w:rFonts w:ascii="Century" w:eastAsia="Century" w:hAnsi="Century" w:cs="Century"/>
                <w:color w:val="000000"/>
                <w:sz w:val="24"/>
                <w:szCs w:val="24"/>
              </w:rPr>
              <w:t>Дунас</w:t>
            </w:r>
            <w:proofErr w:type="spellEnd"/>
            <w:r>
              <w:rPr>
                <w:rFonts w:ascii="Century" w:eastAsia="Century" w:hAnsi="Century" w:cs="Century"/>
                <w:color w:val="000000"/>
                <w:sz w:val="24"/>
                <w:szCs w:val="24"/>
              </w:rPr>
              <w:t xml:space="preserve"> Роман,</w:t>
            </w:r>
          </w:p>
          <w:p w14:paraId="66FBEC6A" w14:textId="77777777" w:rsidR="00C002B4" w:rsidRDefault="00000000" w:rsidP="00495B14">
            <w:pPr>
              <w:spacing w:after="0" w:line="240" w:lineRule="auto"/>
              <w:rPr>
                <w:rFonts w:ascii="Century" w:eastAsia="Century" w:hAnsi="Century" w:cs="Century"/>
                <w:sz w:val="24"/>
                <w:szCs w:val="24"/>
              </w:rPr>
            </w:pPr>
            <w:r>
              <w:rPr>
                <w:rFonts w:ascii="Century" w:eastAsia="Century" w:hAnsi="Century" w:cs="Century"/>
                <w:color w:val="000000"/>
                <w:sz w:val="24"/>
                <w:szCs w:val="24"/>
              </w:rPr>
              <w:t>Адаменко Віктор</w:t>
            </w:r>
          </w:p>
        </w:tc>
      </w:tr>
      <w:tr w:rsidR="00C002B4" w14:paraId="15F6B786" w14:textId="77777777" w:rsidTr="00495B14">
        <w:tc>
          <w:tcPr>
            <w:tcW w:w="3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F8B7C9" w14:textId="77777777" w:rsidR="00C002B4" w:rsidRDefault="00000000" w:rsidP="00495B14">
            <w:pPr>
              <w:spacing w:after="0" w:line="240" w:lineRule="auto"/>
              <w:rPr>
                <w:rFonts w:ascii="Century" w:eastAsia="Century" w:hAnsi="Century" w:cs="Century"/>
                <w:sz w:val="24"/>
                <w:szCs w:val="24"/>
              </w:rPr>
            </w:pPr>
            <w:r>
              <w:rPr>
                <w:rFonts w:ascii="Century" w:eastAsia="Century" w:hAnsi="Century" w:cs="Century"/>
                <w:b/>
                <w:color w:val="000000"/>
                <w:sz w:val="24"/>
                <w:szCs w:val="24"/>
              </w:rPr>
              <w:t xml:space="preserve">Комісія з питань освіти, культури, духовності, молоді та спорту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AF63BF" w14:textId="77777777" w:rsidR="00C002B4" w:rsidRDefault="00000000" w:rsidP="00495B14">
            <w:pPr>
              <w:spacing w:after="0" w:line="240" w:lineRule="auto"/>
              <w:rPr>
                <w:rFonts w:ascii="Century" w:eastAsia="Century" w:hAnsi="Century" w:cs="Century"/>
                <w:sz w:val="24"/>
                <w:szCs w:val="24"/>
              </w:rPr>
            </w:pPr>
            <w:r>
              <w:rPr>
                <w:rFonts w:ascii="Century" w:eastAsia="Century" w:hAnsi="Century" w:cs="Century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928C66" w14:textId="77777777" w:rsidR="00C002B4" w:rsidRDefault="00000000" w:rsidP="00495B14">
            <w:pPr>
              <w:spacing w:after="0" w:line="240" w:lineRule="auto"/>
              <w:rPr>
                <w:rFonts w:ascii="Century" w:eastAsia="Century" w:hAnsi="Century" w:cs="Century"/>
                <w:sz w:val="24"/>
                <w:szCs w:val="24"/>
              </w:rPr>
            </w:pPr>
            <w:r>
              <w:rPr>
                <w:rFonts w:ascii="Century" w:eastAsia="Century" w:hAnsi="Century" w:cs="Century"/>
                <w:b/>
                <w:sz w:val="24"/>
                <w:szCs w:val="24"/>
              </w:rPr>
              <w:t>Маковецький Віталій</w:t>
            </w:r>
            <w:r>
              <w:rPr>
                <w:rFonts w:ascii="Century" w:eastAsia="Century" w:hAnsi="Century" w:cs="Century"/>
                <w:color w:val="000000"/>
                <w:sz w:val="24"/>
                <w:szCs w:val="24"/>
              </w:rPr>
              <w:t xml:space="preserve"> - голова комісії</w:t>
            </w:r>
            <w:r>
              <w:rPr>
                <w:rFonts w:ascii="Century" w:eastAsia="Century" w:hAnsi="Century" w:cs="Century"/>
                <w:b/>
                <w:sz w:val="24"/>
                <w:szCs w:val="24"/>
              </w:rPr>
              <w:t>,</w:t>
            </w:r>
            <w:r>
              <w:rPr>
                <w:rFonts w:ascii="Century" w:eastAsia="Century" w:hAnsi="Century" w:cs="Century"/>
                <w:sz w:val="24"/>
                <w:szCs w:val="24"/>
              </w:rPr>
              <w:t xml:space="preserve"> </w:t>
            </w:r>
          </w:p>
          <w:p w14:paraId="3021021E" w14:textId="77777777" w:rsidR="00C002B4" w:rsidRDefault="00000000" w:rsidP="00495B14">
            <w:pPr>
              <w:spacing w:after="0" w:line="240" w:lineRule="auto"/>
              <w:rPr>
                <w:rFonts w:ascii="Century" w:eastAsia="Century" w:hAnsi="Century" w:cs="Century"/>
                <w:sz w:val="24"/>
                <w:szCs w:val="24"/>
              </w:rPr>
            </w:pPr>
            <w:r>
              <w:rPr>
                <w:rFonts w:ascii="Century" w:eastAsia="Century" w:hAnsi="Century" w:cs="Century"/>
                <w:sz w:val="24"/>
                <w:szCs w:val="24"/>
              </w:rPr>
              <w:t xml:space="preserve">Зоряна </w:t>
            </w:r>
            <w:proofErr w:type="spellStart"/>
            <w:r>
              <w:rPr>
                <w:rFonts w:ascii="Century" w:eastAsia="Century" w:hAnsi="Century" w:cs="Century"/>
                <w:sz w:val="24"/>
                <w:szCs w:val="24"/>
              </w:rPr>
              <w:t>Дунас</w:t>
            </w:r>
            <w:proofErr w:type="spellEnd"/>
            <w:r>
              <w:rPr>
                <w:rFonts w:ascii="Century" w:eastAsia="Century" w:hAnsi="Century" w:cs="Century"/>
                <w:sz w:val="24"/>
                <w:szCs w:val="24"/>
              </w:rPr>
              <w:t xml:space="preserve">, </w:t>
            </w:r>
          </w:p>
          <w:p w14:paraId="7D5B034C" w14:textId="77777777" w:rsidR="00C002B4" w:rsidRDefault="00000000" w:rsidP="00495B14">
            <w:pPr>
              <w:spacing w:after="0" w:line="240" w:lineRule="auto"/>
              <w:rPr>
                <w:rFonts w:ascii="Century" w:eastAsia="Century" w:hAnsi="Century" w:cs="Century"/>
                <w:sz w:val="24"/>
                <w:szCs w:val="24"/>
              </w:rPr>
            </w:pPr>
            <w:r>
              <w:rPr>
                <w:rFonts w:ascii="Century" w:eastAsia="Century" w:hAnsi="Century" w:cs="Century"/>
                <w:sz w:val="24"/>
                <w:szCs w:val="24"/>
              </w:rPr>
              <w:t xml:space="preserve">Ірена </w:t>
            </w:r>
            <w:proofErr w:type="spellStart"/>
            <w:r>
              <w:rPr>
                <w:rFonts w:ascii="Century" w:eastAsia="Century" w:hAnsi="Century" w:cs="Century"/>
                <w:sz w:val="24"/>
                <w:szCs w:val="24"/>
              </w:rPr>
              <w:t>Тритяк</w:t>
            </w:r>
            <w:proofErr w:type="spellEnd"/>
            <w:r>
              <w:rPr>
                <w:rFonts w:ascii="Century" w:eastAsia="Century" w:hAnsi="Century" w:cs="Century"/>
                <w:sz w:val="24"/>
                <w:szCs w:val="24"/>
              </w:rPr>
              <w:t xml:space="preserve">, </w:t>
            </w:r>
          </w:p>
          <w:p w14:paraId="279A88FA" w14:textId="77777777" w:rsidR="00C002B4" w:rsidRDefault="00000000" w:rsidP="00495B14">
            <w:pPr>
              <w:spacing w:after="0" w:line="240" w:lineRule="auto"/>
              <w:rPr>
                <w:rFonts w:ascii="Century" w:eastAsia="Century" w:hAnsi="Century" w:cs="Century"/>
                <w:sz w:val="24"/>
                <w:szCs w:val="24"/>
              </w:rPr>
            </w:pPr>
            <w:r>
              <w:rPr>
                <w:rFonts w:ascii="Century" w:eastAsia="Century" w:hAnsi="Century" w:cs="Century"/>
                <w:sz w:val="24"/>
                <w:szCs w:val="24"/>
              </w:rPr>
              <w:t xml:space="preserve">Кішко Леся, </w:t>
            </w:r>
          </w:p>
          <w:p w14:paraId="6E8596CA" w14:textId="77777777" w:rsidR="00C002B4" w:rsidRDefault="00000000" w:rsidP="00495B14">
            <w:pPr>
              <w:spacing w:after="0" w:line="240" w:lineRule="auto"/>
              <w:rPr>
                <w:rFonts w:ascii="Century" w:eastAsia="Century" w:hAnsi="Century" w:cs="Century"/>
                <w:sz w:val="24"/>
                <w:szCs w:val="24"/>
              </w:rPr>
            </w:pPr>
            <w:bookmarkStart w:id="2" w:name="_heading=h.9gg0wjhkjgqb" w:colFirst="0" w:colLast="0"/>
            <w:bookmarkEnd w:id="2"/>
            <w:r>
              <w:rPr>
                <w:rFonts w:ascii="Century" w:eastAsia="Century" w:hAnsi="Century" w:cs="Century"/>
                <w:sz w:val="24"/>
                <w:szCs w:val="24"/>
              </w:rPr>
              <w:t>Трохим Надія</w:t>
            </w:r>
          </w:p>
        </w:tc>
      </w:tr>
      <w:tr w:rsidR="00C002B4" w14:paraId="61D5D63D" w14:textId="77777777" w:rsidTr="00495B14">
        <w:tc>
          <w:tcPr>
            <w:tcW w:w="3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EB5823" w14:textId="77777777" w:rsidR="00C002B4" w:rsidRDefault="00000000" w:rsidP="00495B14">
            <w:pPr>
              <w:spacing w:after="0" w:line="240" w:lineRule="auto"/>
              <w:rPr>
                <w:rFonts w:ascii="Century" w:eastAsia="Century" w:hAnsi="Century" w:cs="Century"/>
                <w:sz w:val="24"/>
                <w:szCs w:val="24"/>
              </w:rPr>
            </w:pPr>
            <w:r>
              <w:rPr>
                <w:rFonts w:ascii="Century" w:eastAsia="Century" w:hAnsi="Century" w:cs="Century"/>
                <w:b/>
                <w:color w:val="000000"/>
                <w:sz w:val="24"/>
                <w:szCs w:val="24"/>
              </w:rPr>
              <w:t>Комісія з питань охорони здоров’я, соціального захисту, у справах ветеранів ООС / АТО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A102FE" w14:textId="77777777" w:rsidR="00C002B4" w:rsidRDefault="00000000" w:rsidP="00495B14">
            <w:pPr>
              <w:spacing w:after="0" w:line="240" w:lineRule="auto"/>
              <w:rPr>
                <w:rFonts w:ascii="Century" w:eastAsia="Century" w:hAnsi="Century" w:cs="Century"/>
                <w:sz w:val="24"/>
                <w:szCs w:val="24"/>
              </w:rPr>
            </w:pPr>
            <w:r>
              <w:rPr>
                <w:rFonts w:ascii="Century" w:eastAsia="Century" w:hAnsi="Century" w:cs="Century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FCA0AB" w14:textId="77777777" w:rsidR="00C002B4" w:rsidRDefault="00000000" w:rsidP="00495B14">
            <w:pPr>
              <w:spacing w:after="0" w:line="240" w:lineRule="auto"/>
              <w:rPr>
                <w:rFonts w:ascii="Century" w:eastAsia="Century" w:hAnsi="Century" w:cs="Century"/>
                <w:sz w:val="24"/>
                <w:szCs w:val="24"/>
              </w:rPr>
            </w:pPr>
            <w:r>
              <w:rPr>
                <w:rFonts w:ascii="Century" w:eastAsia="Century" w:hAnsi="Century" w:cs="Century"/>
                <w:color w:val="000000"/>
                <w:sz w:val="24"/>
                <w:szCs w:val="24"/>
              </w:rPr>
              <w:t xml:space="preserve">Андрій </w:t>
            </w:r>
            <w:proofErr w:type="spellStart"/>
            <w:r>
              <w:rPr>
                <w:rFonts w:ascii="Century" w:eastAsia="Century" w:hAnsi="Century" w:cs="Century"/>
                <w:color w:val="000000"/>
                <w:sz w:val="24"/>
                <w:szCs w:val="24"/>
              </w:rPr>
              <w:t>Грех</w:t>
            </w:r>
            <w:proofErr w:type="spellEnd"/>
            <w:r>
              <w:rPr>
                <w:rFonts w:ascii="Century" w:eastAsia="Century" w:hAnsi="Century" w:cs="Century"/>
                <w:sz w:val="24"/>
                <w:szCs w:val="24"/>
              </w:rPr>
              <w:t xml:space="preserve">, </w:t>
            </w:r>
          </w:p>
          <w:p w14:paraId="00AC8429" w14:textId="77777777" w:rsidR="00C002B4" w:rsidRDefault="00000000" w:rsidP="00495B14">
            <w:pPr>
              <w:spacing w:after="0" w:line="240" w:lineRule="auto"/>
              <w:rPr>
                <w:rFonts w:ascii="Century" w:eastAsia="Century" w:hAnsi="Century" w:cs="Century"/>
                <w:sz w:val="24"/>
                <w:szCs w:val="24"/>
              </w:rPr>
            </w:pPr>
            <w:r>
              <w:rPr>
                <w:rFonts w:ascii="Century" w:eastAsia="Century" w:hAnsi="Century" w:cs="Century"/>
                <w:sz w:val="24"/>
                <w:szCs w:val="24"/>
              </w:rPr>
              <w:t xml:space="preserve">Максим Сабадаш, </w:t>
            </w:r>
          </w:p>
          <w:p w14:paraId="7556C9AC" w14:textId="77777777" w:rsidR="00C002B4" w:rsidRDefault="00000000" w:rsidP="00495B14">
            <w:pPr>
              <w:spacing w:after="0" w:line="240" w:lineRule="auto"/>
              <w:rPr>
                <w:rFonts w:ascii="Century" w:eastAsia="Century" w:hAnsi="Century" w:cs="Century"/>
                <w:sz w:val="24"/>
                <w:szCs w:val="24"/>
              </w:rPr>
            </w:pPr>
            <w:proofErr w:type="spellStart"/>
            <w:r>
              <w:rPr>
                <w:rFonts w:ascii="Century" w:eastAsia="Century" w:hAnsi="Century" w:cs="Century"/>
                <w:sz w:val="24"/>
                <w:szCs w:val="24"/>
              </w:rPr>
              <w:t>Галамай</w:t>
            </w:r>
            <w:proofErr w:type="spellEnd"/>
            <w:r>
              <w:rPr>
                <w:rFonts w:ascii="Century" w:eastAsia="Century" w:hAnsi="Century" w:cs="Century"/>
                <w:sz w:val="24"/>
                <w:szCs w:val="24"/>
              </w:rPr>
              <w:t xml:space="preserve"> Наталя, </w:t>
            </w:r>
          </w:p>
          <w:p w14:paraId="1D83AED8" w14:textId="77777777" w:rsidR="00C002B4" w:rsidRDefault="00000000" w:rsidP="00495B14">
            <w:pPr>
              <w:spacing w:after="0" w:line="240" w:lineRule="auto"/>
              <w:rPr>
                <w:rFonts w:ascii="Century" w:eastAsia="Century" w:hAnsi="Century" w:cs="Century"/>
                <w:sz w:val="24"/>
                <w:szCs w:val="24"/>
              </w:rPr>
            </w:pPr>
            <w:r>
              <w:rPr>
                <w:rFonts w:ascii="Century" w:eastAsia="Century" w:hAnsi="Century" w:cs="Century"/>
                <w:sz w:val="24"/>
                <w:szCs w:val="24"/>
              </w:rPr>
              <w:t xml:space="preserve">Роман </w:t>
            </w:r>
            <w:proofErr w:type="spellStart"/>
            <w:r>
              <w:rPr>
                <w:rFonts w:ascii="Century" w:eastAsia="Century" w:hAnsi="Century" w:cs="Century"/>
                <w:sz w:val="24"/>
                <w:szCs w:val="24"/>
              </w:rPr>
              <w:t>Комнатний</w:t>
            </w:r>
            <w:proofErr w:type="spellEnd"/>
            <w:r>
              <w:rPr>
                <w:rFonts w:ascii="Century" w:eastAsia="Century" w:hAnsi="Century" w:cs="Century"/>
                <w:sz w:val="24"/>
                <w:szCs w:val="24"/>
              </w:rPr>
              <w:t xml:space="preserve">, </w:t>
            </w:r>
          </w:p>
          <w:p w14:paraId="5FD74DF0" w14:textId="77777777" w:rsidR="00C002B4" w:rsidRDefault="00000000" w:rsidP="00495B14">
            <w:pPr>
              <w:spacing w:after="0" w:line="240" w:lineRule="auto"/>
              <w:rPr>
                <w:rFonts w:ascii="Century" w:eastAsia="Century" w:hAnsi="Century" w:cs="Century"/>
                <w:sz w:val="24"/>
                <w:szCs w:val="24"/>
              </w:rPr>
            </w:pPr>
            <w:proofErr w:type="spellStart"/>
            <w:r>
              <w:rPr>
                <w:rFonts w:ascii="Century" w:eastAsia="Century" w:hAnsi="Century" w:cs="Century"/>
                <w:sz w:val="24"/>
                <w:szCs w:val="24"/>
              </w:rPr>
              <w:t>Танчак</w:t>
            </w:r>
            <w:proofErr w:type="spellEnd"/>
            <w:r>
              <w:rPr>
                <w:rFonts w:ascii="Century" w:eastAsia="Century" w:hAnsi="Century" w:cs="Century"/>
                <w:sz w:val="24"/>
                <w:szCs w:val="24"/>
              </w:rPr>
              <w:t xml:space="preserve"> Віра</w:t>
            </w:r>
          </w:p>
        </w:tc>
      </w:tr>
      <w:tr w:rsidR="00C002B4" w14:paraId="474D0372" w14:textId="77777777" w:rsidTr="00495B14">
        <w:tc>
          <w:tcPr>
            <w:tcW w:w="3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88CB22" w14:textId="77777777" w:rsidR="00C002B4" w:rsidRDefault="00000000" w:rsidP="00495B14">
            <w:pPr>
              <w:spacing w:after="0" w:line="240" w:lineRule="auto"/>
              <w:rPr>
                <w:rFonts w:ascii="Century" w:eastAsia="Century" w:hAnsi="Century" w:cs="Century"/>
                <w:sz w:val="24"/>
                <w:szCs w:val="24"/>
              </w:rPr>
            </w:pPr>
            <w:r>
              <w:rPr>
                <w:rFonts w:ascii="Century" w:eastAsia="Century" w:hAnsi="Century" w:cs="Century"/>
                <w:b/>
                <w:color w:val="000000"/>
                <w:sz w:val="24"/>
                <w:szCs w:val="24"/>
              </w:rPr>
              <w:t>Комісія з питань законності, регламенту, депутатської етики, забезпечення діяльності депутатів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E5C38D" w14:textId="77777777" w:rsidR="00C002B4" w:rsidRDefault="00000000" w:rsidP="00495B14">
            <w:pPr>
              <w:spacing w:after="0" w:line="240" w:lineRule="auto"/>
              <w:rPr>
                <w:rFonts w:ascii="Century" w:eastAsia="Century" w:hAnsi="Century" w:cs="Century"/>
                <w:sz w:val="24"/>
                <w:szCs w:val="24"/>
              </w:rPr>
            </w:pPr>
            <w:r>
              <w:rPr>
                <w:rFonts w:ascii="Century" w:eastAsia="Century" w:hAnsi="Century" w:cs="Century"/>
                <w:color w:val="000000"/>
                <w:sz w:val="24"/>
                <w:szCs w:val="24"/>
              </w:rPr>
              <w:t>4</w:t>
            </w:r>
          </w:p>
        </w:tc>
        <w:tc>
          <w:tcPr>
            <w:tcW w:w="5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8BB6CA" w14:textId="77777777" w:rsidR="00C002B4" w:rsidRDefault="00000000" w:rsidP="00495B14">
            <w:pPr>
              <w:spacing w:after="0" w:line="240" w:lineRule="auto"/>
              <w:rPr>
                <w:rFonts w:ascii="Century" w:eastAsia="Century" w:hAnsi="Century" w:cs="Century"/>
                <w:sz w:val="24"/>
                <w:szCs w:val="24"/>
              </w:rPr>
            </w:pPr>
            <w:proofErr w:type="spellStart"/>
            <w:r>
              <w:rPr>
                <w:rFonts w:ascii="Century" w:eastAsia="Century" w:hAnsi="Century" w:cs="Century"/>
                <w:b/>
                <w:sz w:val="24"/>
                <w:szCs w:val="24"/>
              </w:rPr>
              <w:t>Карапінка</w:t>
            </w:r>
            <w:proofErr w:type="spellEnd"/>
            <w:r>
              <w:rPr>
                <w:rFonts w:ascii="Century" w:eastAsia="Century" w:hAnsi="Century" w:cs="Century"/>
                <w:b/>
                <w:sz w:val="24"/>
                <w:szCs w:val="24"/>
              </w:rPr>
              <w:t xml:space="preserve"> Олег </w:t>
            </w:r>
            <w:r>
              <w:rPr>
                <w:rFonts w:ascii="Century" w:eastAsia="Century" w:hAnsi="Century" w:cs="Century"/>
                <w:color w:val="000000"/>
                <w:sz w:val="24"/>
                <w:szCs w:val="24"/>
              </w:rPr>
              <w:t>- голова комісії</w:t>
            </w:r>
            <w:r>
              <w:rPr>
                <w:rFonts w:ascii="Century" w:eastAsia="Century" w:hAnsi="Century" w:cs="Century"/>
                <w:b/>
                <w:sz w:val="24"/>
                <w:szCs w:val="24"/>
              </w:rPr>
              <w:t>,</w:t>
            </w:r>
            <w:r>
              <w:rPr>
                <w:rFonts w:ascii="Century" w:eastAsia="Century" w:hAnsi="Century" w:cs="Century"/>
                <w:sz w:val="24"/>
                <w:szCs w:val="24"/>
              </w:rPr>
              <w:t xml:space="preserve"> </w:t>
            </w:r>
          </w:p>
          <w:p w14:paraId="28F03090" w14:textId="77777777" w:rsidR="00C002B4" w:rsidRDefault="00000000" w:rsidP="00495B14">
            <w:pPr>
              <w:spacing w:after="0" w:line="240" w:lineRule="auto"/>
              <w:rPr>
                <w:rFonts w:ascii="Century" w:eastAsia="Century" w:hAnsi="Century" w:cs="Century"/>
                <w:sz w:val="24"/>
                <w:szCs w:val="24"/>
              </w:rPr>
            </w:pPr>
            <w:proofErr w:type="spellStart"/>
            <w:r>
              <w:rPr>
                <w:rFonts w:ascii="Century" w:eastAsia="Century" w:hAnsi="Century" w:cs="Century"/>
                <w:sz w:val="24"/>
                <w:szCs w:val="24"/>
              </w:rPr>
              <w:t>Желих</w:t>
            </w:r>
            <w:proofErr w:type="spellEnd"/>
            <w:r>
              <w:rPr>
                <w:rFonts w:ascii="Century" w:eastAsia="Century" w:hAnsi="Century" w:cs="Century"/>
                <w:sz w:val="24"/>
                <w:szCs w:val="24"/>
              </w:rPr>
              <w:t xml:space="preserve"> Володимир, </w:t>
            </w:r>
          </w:p>
          <w:p w14:paraId="2183BB3D" w14:textId="77777777" w:rsidR="00C002B4" w:rsidRDefault="00000000" w:rsidP="00495B14">
            <w:pPr>
              <w:spacing w:after="0" w:line="240" w:lineRule="auto"/>
              <w:rPr>
                <w:rFonts w:ascii="Century" w:eastAsia="Century" w:hAnsi="Century" w:cs="Century"/>
                <w:sz w:val="24"/>
                <w:szCs w:val="24"/>
              </w:rPr>
            </w:pPr>
            <w:proofErr w:type="spellStart"/>
            <w:r>
              <w:rPr>
                <w:rFonts w:ascii="Century" w:eastAsia="Century" w:hAnsi="Century" w:cs="Century"/>
                <w:sz w:val="24"/>
                <w:szCs w:val="24"/>
              </w:rPr>
              <w:t>Кутний</w:t>
            </w:r>
            <w:proofErr w:type="spellEnd"/>
            <w:r>
              <w:rPr>
                <w:rFonts w:ascii="Century" w:eastAsia="Century" w:hAnsi="Century" w:cs="Century"/>
                <w:sz w:val="24"/>
                <w:szCs w:val="24"/>
              </w:rPr>
              <w:t xml:space="preserve"> Анатолій, </w:t>
            </w:r>
          </w:p>
          <w:p w14:paraId="55B2CC1B" w14:textId="77777777" w:rsidR="00C002B4" w:rsidRDefault="00000000" w:rsidP="00495B14">
            <w:pPr>
              <w:spacing w:after="0" w:line="240" w:lineRule="auto"/>
              <w:rPr>
                <w:rFonts w:ascii="Century" w:eastAsia="Century" w:hAnsi="Century" w:cs="Century"/>
                <w:sz w:val="24"/>
                <w:szCs w:val="24"/>
              </w:rPr>
            </w:pPr>
            <w:proofErr w:type="spellStart"/>
            <w:r>
              <w:rPr>
                <w:rFonts w:ascii="Century" w:eastAsia="Century" w:hAnsi="Century" w:cs="Century"/>
                <w:sz w:val="24"/>
                <w:szCs w:val="24"/>
              </w:rPr>
              <w:t>Манастирський</w:t>
            </w:r>
            <w:proofErr w:type="spellEnd"/>
            <w:r>
              <w:rPr>
                <w:rFonts w:ascii="Century" w:eastAsia="Century" w:hAnsi="Century" w:cs="Century"/>
                <w:sz w:val="24"/>
                <w:szCs w:val="24"/>
              </w:rPr>
              <w:t xml:space="preserve"> Віталій</w:t>
            </w:r>
          </w:p>
        </w:tc>
      </w:tr>
    </w:tbl>
    <w:p w14:paraId="7AF65395" w14:textId="59450AA9" w:rsidR="00C002B4" w:rsidRDefault="00000000">
      <w:pPr>
        <w:spacing w:after="0" w:line="240" w:lineRule="auto"/>
        <w:jc w:val="both"/>
        <w:rPr>
          <w:rFonts w:ascii="Century" w:eastAsia="Century" w:hAnsi="Century" w:cs="Century"/>
          <w:b/>
          <w:sz w:val="24"/>
          <w:szCs w:val="24"/>
        </w:rPr>
      </w:pPr>
      <w:r>
        <w:rPr>
          <w:rFonts w:ascii="Century" w:eastAsia="Century" w:hAnsi="Century" w:cs="Century"/>
          <w:b/>
          <w:sz w:val="24"/>
          <w:szCs w:val="24"/>
        </w:rPr>
        <w:t>Секретар міської ради</w:t>
      </w:r>
      <w:r>
        <w:rPr>
          <w:rFonts w:ascii="Century" w:eastAsia="Century" w:hAnsi="Century" w:cs="Century"/>
          <w:b/>
          <w:sz w:val="24"/>
          <w:szCs w:val="24"/>
        </w:rPr>
        <w:tab/>
      </w:r>
      <w:r>
        <w:rPr>
          <w:rFonts w:ascii="Century" w:eastAsia="Century" w:hAnsi="Century" w:cs="Century"/>
          <w:b/>
          <w:sz w:val="24"/>
          <w:szCs w:val="24"/>
        </w:rPr>
        <w:tab/>
      </w:r>
      <w:r>
        <w:rPr>
          <w:rFonts w:ascii="Century" w:eastAsia="Century" w:hAnsi="Century" w:cs="Century"/>
          <w:b/>
          <w:sz w:val="24"/>
          <w:szCs w:val="24"/>
        </w:rPr>
        <w:tab/>
      </w:r>
      <w:r>
        <w:rPr>
          <w:rFonts w:ascii="Century" w:eastAsia="Century" w:hAnsi="Century" w:cs="Century"/>
          <w:b/>
          <w:sz w:val="24"/>
          <w:szCs w:val="24"/>
        </w:rPr>
        <w:tab/>
      </w:r>
      <w:r>
        <w:rPr>
          <w:rFonts w:ascii="Century" w:eastAsia="Century" w:hAnsi="Century" w:cs="Century"/>
          <w:b/>
          <w:sz w:val="24"/>
          <w:szCs w:val="24"/>
        </w:rPr>
        <w:tab/>
      </w:r>
      <w:r>
        <w:rPr>
          <w:rFonts w:ascii="Century" w:eastAsia="Century" w:hAnsi="Century" w:cs="Century"/>
          <w:b/>
          <w:sz w:val="24"/>
          <w:szCs w:val="24"/>
        </w:rPr>
        <w:tab/>
      </w:r>
      <w:r>
        <w:rPr>
          <w:rFonts w:ascii="Century" w:eastAsia="Century" w:hAnsi="Century" w:cs="Century"/>
          <w:b/>
          <w:sz w:val="24"/>
          <w:szCs w:val="24"/>
        </w:rPr>
        <w:tab/>
        <w:t>Микола ЛУПІЙ</w:t>
      </w:r>
    </w:p>
    <w:sectPr w:rsidR="00C002B4" w:rsidSect="00495B14">
      <w:pgSz w:w="11906" w:h="16838"/>
      <w:pgMar w:top="1134" w:right="567" w:bottom="993" w:left="1701" w:header="708" w:footer="708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1A2BE5"/>
    <w:multiLevelType w:val="multilevel"/>
    <w:tmpl w:val="05D052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68430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2B4"/>
    <w:rsid w:val="00495B14"/>
    <w:rsid w:val="00C002B4"/>
    <w:rsid w:val="00CD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F8340"/>
  <w15:docId w15:val="{5BDB143D-7DED-46AD-A3B0-334062FA3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uk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5">
    <w:name w:val="Normal (Web)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99"/>
    <w:qFormat/>
    <w:rsid w:val="00CC1632"/>
    <w:pPr>
      <w:spacing w:after="0" w:line="240" w:lineRule="auto"/>
    </w:pPr>
    <w:rPr>
      <w:rFonts w:eastAsia="Batang" w:cs="Times New Roman"/>
    </w:rPr>
  </w:style>
  <w:style w:type="paragraph" w:styleId="a7">
    <w:name w:val="List Paragraph"/>
    <w:uiPriority w:val="34"/>
    <w:qFormat/>
    <w:rsid w:val="00CC1632"/>
    <w:pPr>
      <w:spacing w:line="256" w:lineRule="auto"/>
      <w:ind w:left="720"/>
      <w:contextualSpacing/>
    </w:pPr>
    <w:rPr>
      <w:rFonts w:eastAsia="Batang" w:cs="Times New Roman"/>
    </w:rPr>
  </w:style>
  <w:style w:type="paragraph" w:styleId="a8">
    <w:name w:val="Balloon Text"/>
    <w:link w:val="a9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a">
    <w:name w:val="header"/>
    <w:link w:val="ab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381483"/>
  </w:style>
  <w:style w:type="paragraph" w:styleId="ac">
    <w:name w:val="footer"/>
    <w:link w:val="ad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381483"/>
  </w:style>
  <w:style w:type="paragraph" w:styleId="ae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75Y3CmkgrqXrselITpLw+x71uQ==">CgMxLjAyCGguZ2pkZ3hzMgloLjMwajB6bGwyDmguOWdnMHdqaGtqZ3FiOAByITFpd2duYlJQMVlyN0JHSXZtOGRsRGp3WkxBaExWYjZYdg==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1519</Words>
  <Characters>867</Characters>
  <Application>Microsoft Office Word</Application>
  <DocSecurity>0</DocSecurity>
  <Lines>7</Lines>
  <Paragraphs>4</Paragraphs>
  <ScaleCrop>false</ScaleCrop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2</cp:revision>
  <dcterms:created xsi:type="dcterms:W3CDTF">2025-08-25T09:17:00Z</dcterms:created>
  <dcterms:modified xsi:type="dcterms:W3CDTF">2025-08-25T09:17:00Z</dcterms:modified>
</cp:coreProperties>
</file>