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0E55425" w:rsidR="003A48EB" w:rsidRPr="005144C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144C9">
        <w:rPr>
          <w:rFonts w:ascii="Century" w:eastAsia="Calibri" w:hAnsi="Century"/>
          <w:b/>
          <w:sz w:val="32"/>
          <w:szCs w:val="36"/>
        </w:rPr>
        <w:t>25/66-885</w:t>
      </w:r>
      <w:r w:rsidR="005144C9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58B819BB" w:rsidR="006D1247" w:rsidRPr="00D1063C" w:rsidRDefault="00096E46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44811B3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r w:rsidR="00096E46" w:rsidRPr="00283B9F">
        <w:rPr>
          <w:b/>
          <w:sz w:val="24"/>
        </w:rPr>
        <w:t>Адаменко Лілії Вікторівні</w:t>
      </w:r>
      <w:r w:rsidRPr="00283B9F">
        <w:rPr>
          <w:b/>
          <w:sz w:val="24"/>
        </w:rPr>
        <w:t xml:space="preserve"> на розроблення проекту землеустрою щодо відведення земельн</w:t>
      </w:r>
      <w:r w:rsidR="00096E46" w:rsidRPr="00283B9F">
        <w:rPr>
          <w:b/>
          <w:sz w:val="24"/>
        </w:rPr>
        <w:t>их</w:t>
      </w:r>
      <w:r w:rsidRPr="00283B9F">
        <w:rPr>
          <w:b/>
          <w:sz w:val="24"/>
        </w:rPr>
        <w:t xml:space="preserve"> ділян</w:t>
      </w:r>
      <w:r w:rsidR="00096E46" w:rsidRPr="00283B9F">
        <w:rPr>
          <w:b/>
          <w:sz w:val="24"/>
        </w:rPr>
        <w:t>ок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096E46" w:rsidRPr="00283B9F">
        <w:rPr>
          <w:b/>
          <w:sz w:val="24"/>
        </w:rPr>
        <w:t xml:space="preserve">х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096E46" w:rsidRPr="00283B9F">
        <w:rPr>
          <w:b/>
          <w:sz w:val="24"/>
          <w:lang w:eastAsia="uk-UA"/>
        </w:rPr>
        <w:t xml:space="preserve">розташованих </w:t>
      </w:r>
      <w:r w:rsidR="00096E46" w:rsidRPr="00283B9F">
        <w:rPr>
          <w:b/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b/>
          <w:sz w:val="24"/>
        </w:rPr>
        <w:t>м.Городок</w:t>
      </w:r>
      <w:proofErr w:type="spellEnd"/>
      <w:r w:rsidR="00096E46" w:rsidRPr="00283B9F">
        <w:rPr>
          <w:b/>
          <w:sz w:val="24"/>
        </w:rPr>
        <w:t>)</w:t>
      </w:r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76053615" w:rsidR="00F8494C" w:rsidRPr="00283B9F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звернення </w:t>
      </w:r>
      <w:r w:rsidR="00096E46" w:rsidRPr="00283B9F">
        <w:rPr>
          <w:sz w:val="24"/>
        </w:rPr>
        <w:t>Адаменко Лілії Вікторівни</w:t>
      </w:r>
      <w:r w:rsidR="001743F6" w:rsidRPr="00283B9F">
        <w:rPr>
          <w:sz w:val="24"/>
        </w:rPr>
        <w:t xml:space="preserve">, </w:t>
      </w:r>
      <w:r w:rsidRPr="00283B9F">
        <w:rPr>
          <w:sz w:val="24"/>
        </w:rPr>
        <w:t>про надання дозволу на розроблення проект</w:t>
      </w:r>
      <w:r w:rsidR="00354070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7A26CF" w:rsidRPr="00283B9F">
        <w:rPr>
          <w:sz w:val="24"/>
        </w:rPr>
        <w:t xml:space="preserve">з метою передачі </w:t>
      </w:r>
      <w:r w:rsidR="00096E46" w:rsidRPr="00283B9F">
        <w:rPr>
          <w:sz w:val="24"/>
        </w:rPr>
        <w:t>їх</w:t>
      </w:r>
      <w:r w:rsidR="007A26CF" w:rsidRPr="00283B9F">
        <w:rPr>
          <w:sz w:val="24"/>
        </w:rPr>
        <w:t xml:space="preserve"> в оренду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Pr="00283B9F">
        <w:rPr>
          <w:sz w:val="24"/>
        </w:rPr>
        <w:t xml:space="preserve">, керуючись  </w:t>
      </w:r>
      <w:proofErr w:type="spellStart"/>
      <w:r w:rsidRPr="00283B9F">
        <w:rPr>
          <w:sz w:val="24"/>
        </w:rPr>
        <w:t>ст.ст</w:t>
      </w:r>
      <w:proofErr w:type="spellEnd"/>
      <w:r w:rsidRPr="00283B9F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83B9F">
        <w:rPr>
          <w:sz w:val="24"/>
        </w:rPr>
        <w:t>,</w:t>
      </w:r>
      <w:r w:rsidRPr="00283B9F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283B9F">
        <w:rPr>
          <w:sz w:val="24"/>
        </w:rPr>
        <w:t>постійної</w:t>
      </w:r>
      <w:r w:rsidRPr="00283B9F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283B9F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283B9F">
        <w:rPr>
          <w:rFonts w:ascii="Century" w:hAnsi="Century"/>
          <w:b/>
          <w:lang w:val="uk-UA"/>
        </w:rPr>
        <w:t>В И Р І Ш И Л А:</w:t>
      </w:r>
    </w:p>
    <w:p w14:paraId="2CBC5828" w14:textId="0BACB74C" w:rsidR="00DE6A75" w:rsidRPr="00283B9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83B9F">
        <w:rPr>
          <w:sz w:val="24"/>
        </w:rPr>
        <w:t xml:space="preserve">1. </w:t>
      </w:r>
      <w:r w:rsidR="00743228" w:rsidRPr="00283B9F">
        <w:rPr>
          <w:sz w:val="24"/>
        </w:rPr>
        <w:t>Над</w:t>
      </w:r>
      <w:r w:rsidRPr="00283B9F">
        <w:rPr>
          <w:sz w:val="24"/>
        </w:rPr>
        <w:t xml:space="preserve">ати дозвіл </w:t>
      </w:r>
      <w:r w:rsidR="00096E46" w:rsidRPr="00283B9F">
        <w:rPr>
          <w:sz w:val="24"/>
        </w:rPr>
        <w:t xml:space="preserve">Адаменко Лілії Вікторівні </w:t>
      </w:r>
      <w:r w:rsidRPr="00283B9F">
        <w:rPr>
          <w:sz w:val="24"/>
        </w:rPr>
        <w:t>на розробку проект</w:t>
      </w:r>
      <w:r w:rsidR="00951A3E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для передачі в оренду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951A3E" w:rsidRPr="00283B9F">
        <w:rPr>
          <w:sz w:val="24"/>
        </w:rPr>
        <w:t xml:space="preserve">орієнтовною площею </w:t>
      </w:r>
      <w:r w:rsidR="00283B9F" w:rsidRPr="00283B9F">
        <w:rPr>
          <w:sz w:val="24"/>
        </w:rPr>
        <w:t>0,2500</w:t>
      </w:r>
      <w:r w:rsidR="00951A3E" w:rsidRPr="00283B9F">
        <w:rPr>
          <w:sz w:val="24"/>
        </w:rPr>
        <w:t>га</w:t>
      </w:r>
      <w:r w:rsidR="00283B9F" w:rsidRPr="00283B9F">
        <w:rPr>
          <w:sz w:val="24"/>
        </w:rPr>
        <w:t xml:space="preserve"> та 0,2500 га</w:t>
      </w:r>
      <w:r w:rsidRPr="00283B9F">
        <w:rPr>
          <w:sz w:val="24"/>
        </w:rPr>
        <w:t xml:space="preserve">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="00DE6A75" w:rsidRPr="00283B9F">
        <w:rPr>
          <w:sz w:val="24"/>
        </w:rPr>
        <w:t xml:space="preserve">. </w:t>
      </w:r>
    </w:p>
    <w:p w14:paraId="7EF79BD6" w14:textId="153E11FF" w:rsidR="00FD7744" w:rsidRPr="00283B9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83B9F">
        <w:rPr>
          <w:sz w:val="24"/>
        </w:rPr>
        <w:t xml:space="preserve">2. </w:t>
      </w:r>
      <w:r w:rsidR="00096E46" w:rsidRPr="00283B9F">
        <w:rPr>
          <w:sz w:val="24"/>
        </w:rPr>
        <w:t xml:space="preserve">Адаменко Лілії Вікторівні </w:t>
      </w:r>
      <w:r w:rsidRPr="00283B9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951A3E" w:rsidRPr="00283B9F">
        <w:rPr>
          <w:sz w:val="24"/>
        </w:rPr>
        <w:t xml:space="preserve">орієнтовною площею </w:t>
      </w:r>
      <w:r w:rsidR="001A52FA" w:rsidRPr="00283B9F">
        <w:rPr>
          <w:sz w:val="24"/>
        </w:rPr>
        <w:t xml:space="preserve">0,2500 га та 0,2500 га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</w:t>
      </w:r>
      <w:r w:rsidR="00D23DED" w:rsidRPr="00283B9F">
        <w:rPr>
          <w:sz w:val="24"/>
          <w:lang w:eastAsia="uk-UA"/>
        </w:rPr>
        <w:t xml:space="preserve"> </w:t>
      </w:r>
      <w:r w:rsidR="00096E46" w:rsidRPr="00283B9F">
        <w:rPr>
          <w:sz w:val="24"/>
          <w:lang w:eastAsia="uk-UA"/>
        </w:rPr>
        <w:t xml:space="preserve">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="00FD7744" w:rsidRPr="00283B9F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1A52FA"/>
    <w:rsid w:val="00220895"/>
    <w:rsid w:val="002414E8"/>
    <w:rsid w:val="00242C1A"/>
    <w:rsid w:val="00283B9F"/>
    <w:rsid w:val="00342222"/>
    <w:rsid w:val="00354070"/>
    <w:rsid w:val="003A48EB"/>
    <w:rsid w:val="004D05EB"/>
    <w:rsid w:val="004E3E72"/>
    <w:rsid w:val="005144C9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50807"/>
    <w:rsid w:val="00EE0E21"/>
    <w:rsid w:val="00F43DCB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2024-11-19T11:20:00Z</cp:lastPrinted>
  <dcterms:created xsi:type="dcterms:W3CDTF">2022-09-26T13:25:00Z</dcterms:created>
  <dcterms:modified xsi:type="dcterms:W3CDTF">2025-08-25T08:11:00Z</dcterms:modified>
</cp:coreProperties>
</file>