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40682F58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902D71">
        <w:rPr>
          <w:rFonts w:ascii="Times New Roman" w:hAnsi="Times New Roman" w:cs="Times New Roman"/>
          <w:bCs/>
          <w:sz w:val="24"/>
          <w:szCs w:val="24"/>
        </w:rPr>
        <w:t>«</w:t>
      </w:r>
      <w:r w:rsidR="00FE5170" w:rsidRPr="00FE5170">
        <w:rPr>
          <w:rFonts w:ascii="Times New Roman" w:eastAsia="SimSun" w:hAnsi="Times New Roman" w:cs="SimSun"/>
          <w:b/>
          <w:bCs/>
          <w:sz w:val="24"/>
          <w:szCs w:val="24"/>
          <w:lang w:eastAsia="uk-UA"/>
        </w:rPr>
        <w:t>Персональні комп'ютери</w:t>
      </w:r>
      <w:r w:rsidR="00902D71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2882B" w14:textId="77777777" w:rsidR="00FE5170" w:rsidRDefault="00FE5170" w:rsidP="00055AF3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SimSun"/>
          <w:b/>
          <w:bCs/>
          <w:sz w:val="24"/>
          <w:szCs w:val="24"/>
          <w:lang w:eastAsia="uk-UA"/>
        </w:rPr>
      </w:pPr>
      <w:r w:rsidRPr="00FE5170">
        <w:rPr>
          <w:rFonts w:ascii="Times New Roman" w:eastAsia="SimSun" w:hAnsi="Times New Roman" w:cs="SimSun"/>
          <w:b/>
          <w:bCs/>
          <w:sz w:val="24"/>
          <w:szCs w:val="24"/>
          <w:lang w:eastAsia="uk-UA"/>
        </w:rPr>
        <w:t>Персональні комп'ютери</w:t>
      </w:r>
    </w:p>
    <w:p w14:paraId="104C5A21" w14:textId="0B1C57A5" w:rsidR="00390237" w:rsidRDefault="00FE5170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170">
        <w:rPr>
          <w:rFonts w:ascii="Times New Roman" w:hAnsi="Times New Roman" w:cs="Times New Roman"/>
          <w:i/>
          <w:sz w:val="24"/>
          <w:szCs w:val="24"/>
        </w:rPr>
        <w:t>ДК 021:2015: 30210000-4 Машини для обробки даних (апаратна частина)</w:t>
      </w:r>
      <w:r w:rsidR="0040605B" w:rsidRPr="00406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7651F7B4" w14:textId="3E4D284D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B3814">
        <w:rPr>
          <w:rFonts w:ascii="Times New Roman" w:hAnsi="Times New Roman" w:cs="Times New Roman"/>
          <w:bCs/>
          <w:i/>
          <w:sz w:val="24"/>
          <w:szCs w:val="24"/>
        </w:rPr>
        <w:t>Відкриті торги (з особливостями)</w:t>
      </w:r>
    </w:p>
    <w:p w14:paraId="5C29E717" w14:textId="56BCC3E3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54BD3">
        <w:rPr>
          <w:rFonts w:ascii="Times New Roman" w:hAnsi="Times New Roman" w:cs="Times New Roman"/>
          <w:sz w:val="24"/>
          <w:szCs w:val="24"/>
        </w:rPr>
        <w:t xml:space="preserve"> </w:t>
      </w:r>
      <w:r w:rsidR="00FE5170" w:rsidRPr="00FE5170">
        <w:rPr>
          <w:rFonts w:ascii="Times New Roman" w:hAnsi="Times New Roman" w:cs="Times New Roman"/>
          <w:sz w:val="24"/>
          <w:szCs w:val="24"/>
          <w:shd w:val="clear" w:color="auto" w:fill="FFFFFF"/>
        </w:rPr>
        <w:t>UA-2025-10-16-014825-a</w:t>
      </w:r>
      <w:r w:rsidR="002B72AC" w:rsidRPr="00554BD3">
        <w:rPr>
          <w:rFonts w:ascii="Times New Roman" w:hAnsi="Times New Roman" w:cs="Times New Roman"/>
          <w:i/>
          <w:sz w:val="24"/>
          <w:szCs w:val="24"/>
        </w:rPr>
        <w:t>.</w:t>
      </w:r>
    </w:p>
    <w:p w14:paraId="6B709A2B" w14:textId="399AA19A" w:rsidR="0040605B" w:rsidRPr="0040605B" w:rsidRDefault="002B72AC" w:rsidP="0040605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F7849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7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7F78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605B" w:rsidRPr="0040605B">
        <w:rPr>
          <w:rFonts w:ascii="Times New Roman" w:eastAsia="Calibri" w:hAnsi="Times New Roman" w:cs="Times New Roman"/>
          <w:i/>
          <w:sz w:val="24"/>
          <w:szCs w:val="24"/>
        </w:rPr>
        <w:t xml:space="preserve">Розрахунок очікуваної вартості предмету закупівлі здійснювався методом </w:t>
      </w:r>
      <w:r w:rsidR="00FE5170">
        <w:rPr>
          <w:rFonts w:ascii="Times New Roman" w:eastAsia="Calibri" w:hAnsi="Times New Roman" w:cs="Times New Roman"/>
          <w:i/>
          <w:sz w:val="24"/>
          <w:szCs w:val="24"/>
        </w:rPr>
        <w:t>порівняння ринкових цін</w:t>
      </w:r>
      <w:r w:rsidR="0040605B" w:rsidRPr="0040605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0605B" w:rsidRPr="0040605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та становить</w:t>
      </w:r>
      <w:r w:rsidR="0040605B" w:rsidRPr="004060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5170">
        <w:rPr>
          <w:rFonts w:ascii="Times New Roman" w:eastAsia="Calibri" w:hAnsi="Times New Roman" w:cs="Times New Roman"/>
          <w:i/>
          <w:sz w:val="24"/>
          <w:szCs w:val="24"/>
        </w:rPr>
        <w:t>136 070</w:t>
      </w:r>
      <w:r w:rsidR="0040605B" w:rsidRPr="0040605B">
        <w:rPr>
          <w:rFonts w:ascii="Times New Roman" w:eastAsia="Calibri" w:hAnsi="Times New Roman" w:cs="Times New Roman"/>
          <w:i/>
          <w:sz w:val="24"/>
          <w:szCs w:val="24"/>
        </w:rPr>
        <w:t xml:space="preserve">,00 грн. </w:t>
      </w:r>
    </w:p>
    <w:p w14:paraId="00B0AB3A" w14:textId="2157ED24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060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FE517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36070</w:t>
      </w:r>
      <w:r w:rsidR="004060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554B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554BD3">
        <w:t xml:space="preserve"> </w:t>
      </w:r>
      <w:r w:rsidR="00656C12" w:rsidRPr="00656C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межах </w:t>
      </w:r>
      <w:r w:rsidR="00302C2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коштів, виділених рішенням сесії №25/67-8913 від 25.09.2025 Про внесення змін в рішення сесії міської ради від 19.12.2024 р. №24/57-8049 «Про затвердження кошторисів видатків на 2025 рік»</w:t>
      </w:r>
    </w:p>
    <w:p w14:paraId="1A5E225C" w14:textId="6F19A668" w:rsidR="007C7CC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849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32E849" w14:textId="37A9225A" w:rsidR="008F1833" w:rsidRDefault="008F1833" w:rsidP="00902D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D3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</w:t>
      </w:r>
      <w:r w:rsidR="0040605B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замовника.</w:t>
      </w:r>
    </w:p>
    <w:p w14:paraId="4EA28268" w14:textId="77777777" w:rsidR="0040605B" w:rsidRPr="0040605B" w:rsidRDefault="0040605B" w:rsidP="00406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406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Технічні, якісні та інші характеристики:</w:t>
      </w:r>
    </w:p>
    <w:p w14:paraId="4B71AFB0" w14:textId="77777777" w:rsidR="0040605B" w:rsidRPr="0040605B" w:rsidRDefault="0040605B" w:rsidP="00406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0" w:type="auto"/>
        <w:tblInd w:w="2" w:type="dxa"/>
        <w:tblLook w:val="04A0" w:firstRow="1" w:lastRow="0" w:firstColumn="1" w:lastColumn="0" w:noHBand="0" w:noVBand="1"/>
      </w:tblPr>
      <w:tblGrid>
        <w:gridCol w:w="437"/>
        <w:gridCol w:w="1966"/>
        <w:gridCol w:w="5387"/>
        <w:gridCol w:w="1837"/>
      </w:tblGrid>
      <w:tr w:rsidR="00302C24" w:rsidRPr="00302C24" w14:paraId="7F7A68B8" w14:textId="77777777" w:rsidTr="00302C2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D08F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</w:pPr>
            <w:bookmarkStart w:id="0" w:name="_GoBack"/>
            <w:bookmarkEnd w:id="0"/>
            <w:r w:rsidRPr="00302C24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C848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302C24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  <w:t>Найменування товару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2CD2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302C24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  <w:t>Технічні характеристики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7D1B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302C24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highlight w:val="white"/>
              </w:rPr>
              <w:t>Кількість, шт.</w:t>
            </w:r>
          </w:p>
        </w:tc>
      </w:tr>
      <w:tr w:rsidR="00302C24" w:rsidRPr="00302C24" w14:paraId="56540C57" w14:textId="77777777" w:rsidTr="00302C2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5AF9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Cs/>
                <w:iCs/>
                <w:color w:val="000000"/>
                <w:sz w:val="24"/>
                <w:szCs w:val="24"/>
                <w:highlight w:val="white"/>
              </w:rPr>
            </w:pPr>
            <w:r w:rsidRPr="00302C24">
              <w:rPr>
                <w:rFonts w:ascii="Times New Roman" w:eastAsia="Times New Roman" w:hAnsi="Times New Roman" w:cs="Calibri"/>
                <w:bCs/>
                <w:iCs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CD50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Cs/>
                <w:iCs/>
                <w:color w:val="000000"/>
                <w:sz w:val="24"/>
                <w:szCs w:val="24"/>
                <w:highlight w:val="white"/>
              </w:rPr>
            </w:pPr>
            <w:r w:rsidRPr="00302C24">
              <w:rPr>
                <w:rFonts w:ascii="Times New Roman" w:eastAsia="Times New Roman" w:hAnsi="Times New Roman" w:cs="Calibri"/>
                <w:bCs/>
                <w:iCs/>
                <w:color w:val="000000"/>
                <w:sz w:val="24"/>
                <w:szCs w:val="24"/>
              </w:rPr>
              <w:t>Персональний комп’ютер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3B25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Форм-фактор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: вежа (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tower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7FC4E669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Процесор: не гірше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intel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core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i3-12100</w:t>
            </w:r>
          </w:p>
          <w:p w14:paraId="3FC8409B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Кількість ядер – не менше 4 </w:t>
            </w:r>
          </w:p>
          <w:p w14:paraId="00635AE5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Кількість потоків – не менше 8</w:t>
            </w:r>
          </w:p>
          <w:p w14:paraId="7EA2BBD5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Базова тактова частота процесора, не менше: 3,3 ГГц </w:t>
            </w:r>
          </w:p>
          <w:p w14:paraId="440CE6DF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Максимальна тактова частота процесора, не менше: 4,3 ГГц </w:t>
            </w:r>
          </w:p>
          <w:p w14:paraId="3E01D10E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Материнська плата, чипсет материнської плати: не гірше H610 для процесорів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Intel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BDC9F8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Тип оперативної пам’яті, не гірше: DDR4</w:t>
            </w:r>
          </w:p>
          <w:p w14:paraId="19FA1EAA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Об'єм оперативної пам'яті: не менше 16 гігабайт</w:t>
            </w:r>
          </w:p>
          <w:p w14:paraId="2B7724FE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Тип пам’яті, не гірше DDR4, частотою не нижче: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2666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МГц</w:t>
            </w:r>
            <w:proofErr w:type="spellEnd"/>
          </w:p>
          <w:p w14:paraId="14D2F7D2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Відеокарта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: інтегрована</w:t>
            </w:r>
          </w:p>
          <w:p w14:paraId="7C79FB11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Об'єм накопичувача SSD: не менше  480 гігабайт (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NVMe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  <w:p w14:paraId="6EA1BBD3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Мережевий адаптер (RJ45): Так (не гірше 802.11n/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ac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/);</w:t>
            </w:r>
          </w:p>
          <w:p w14:paraId="4DAF8935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Підтримка зовнішніх інтерфейсів USB 3.0 (у т. ч. розміщені на передній панелі;</w:t>
            </w:r>
          </w:p>
          <w:p w14:paraId="622FA452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VGA, та/або DVI, та/або HDMI, та/або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DisplayPort</w:t>
            </w:r>
            <w:proofErr w:type="spellEnd"/>
          </w:p>
          <w:p w14:paraId="58BFD779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Звуковий адаптер: інтегрований</w:t>
            </w:r>
          </w:p>
          <w:p w14:paraId="52BA1632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Роз’єм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під штекер TRS 3.5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mm</w:t>
            </w:r>
            <w:proofErr w:type="spellEnd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: Так</w:t>
            </w:r>
          </w:p>
          <w:p w14:paraId="47F262D1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Операційна система: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без ОС або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DOS </w:t>
            </w:r>
          </w:p>
          <w:p w14:paraId="38C5BFEC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Монітор (екран): не менше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27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",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IPS, </w:t>
            </w: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1920x1080, частота оновлення 120 Гц</w:t>
            </w:r>
          </w:p>
          <w:p w14:paraId="15608BF7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spacing w:line="276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Додаткове обладнання в комплекті: </w:t>
            </w:r>
          </w:p>
          <w:p w14:paraId="33E6444B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spacing w:line="276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Клавіатура стандартна, англійська/українська,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usb</w:t>
            </w:r>
            <w:proofErr w:type="spellEnd"/>
          </w:p>
          <w:p w14:paraId="23D6C89D" w14:textId="77777777" w:rsidR="00302C24" w:rsidRPr="00302C24" w:rsidRDefault="00302C24" w:rsidP="00302C24">
            <w:pPr>
              <w:widowControl w:val="0"/>
              <w:tabs>
                <w:tab w:val="left" w:pos="374"/>
                <w:tab w:val="left" w:pos="1080"/>
              </w:tabs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Миша оптична, 3 кнопки, колесо, </w:t>
            </w:r>
            <w:proofErr w:type="spellStart"/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usb</w:t>
            </w:r>
            <w:proofErr w:type="spellEnd"/>
          </w:p>
          <w:p w14:paraId="01DB00F0" w14:textId="77777777" w:rsidR="00302C24" w:rsidRPr="00302C24" w:rsidRDefault="00302C24" w:rsidP="00302C24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302C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Наявність гарантії від виробника та сервісної підтримки строком не менше ніж 36 місяців.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98C1" w14:textId="77777777" w:rsidR="00302C24" w:rsidRPr="00302C24" w:rsidRDefault="00302C24" w:rsidP="00302C24">
            <w:pPr>
              <w:jc w:val="center"/>
              <w:rPr>
                <w:rFonts w:ascii="Times New Roman" w:eastAsia="Times New Roman" w:hAnsi="Times New Roman" w:cs="Calibri"/>
                <w:bCs/>
                <w:i/>
                <w:color w:val="000000"/>
                <w:sz w:val="24"/>
                <w:szCs w:val="24"/>
                <w:highlight w:val="white"/>
                <w:lang w:val="en-US"/>
              </w:rPr>
            </w:pPr>
            <w:r w:rsidRPr="00302C24">
              <w:rPr>
                <w:rFonts w:ascii="Times New Roman" w:eastAsia="Times New Roman" w:hAnsi="Times New Roman" w:cs="Calibri"/>
                <w:bCs/>
                <w:i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7</w:t>
            </w:r>
          </w:p>
        </w:tc>
      </w:tr>
    </w:tbl>
    <w:p w14:paraId="1678410C" w14:textId="77777777" w:rsidR="0040605B" w:rsidRPr="0040605B" w:rsidRDefault="0040605B" w:rsidP="00406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642604" w14:textId="77777777" w:rsidR="0040605B" w:rsidRPr="0040605B" w:rsidRDefault="0040605B" w:rsidP="00406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132F93" w14:textId="77777777" w:rsidR="0040605B" w:rsidRPr="0040605B" w:rsidRDefault="0040605B" w:rsidP="004060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5F8DC" w14:textId="77777777" w:rsidR="0040605B" w:rsidRPr="00554BD3" w:rsidRDefault="0040605B" w:rsidP="00902D71">
      <w:pPr>
        <w:spacing w:after="120" w:line="240" w:lineRule="auto"/>
        <w:jc w:val="both"/>
        <w:rPr>
          <w:lang w:val="en-US"/>
        </w:rPr>
      </w:pPr>
    </w:p>
    <w:sectPr w:rsidR="0040605B" w:rsidRPr="00554BD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4EB5" w14:textId="77777777" w:rsidR="00D824B6" w:rsidRDefault="00D824B6">
      <w:pPr>
        <w:spacing w:after="0" w:line="240" w:lineRule="auto"/>
      </w:pPr>
      <w:r>
        <w:separator/>
      </w:r>
    </w:p>
  </w:endnote>
  <w:endnote w:type="continuationSeparator" w:id="0">
    <w:p w14:paraId="7BF6B164" w14:textId="77777777" w:rsidR="00D824B6" w:rsidRDefault="00D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3743C" w14:textId="77777777" w:rsidR="00D824B6" w:rsidRDefault="00D824B6">
      <w:pPr>
        <w:spacing w:after="0" w:line="240" w:lineRule="auto"/>
      </w:pPr>
      <w:r>
        <w:separator/>
      </w:r>
    </w:p>
  </w:footnote>
  <w:footnote w:type="continuationSeparator" w:id="0">
    <w:p w14:paraId="32676053" w14:textId="77777777" w:rsidR="00D824B6" w:rsidRDefault="00D8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32D8F"/>
    <w:rsid w:val="00055AF3"/>
    <w:rsid w:val="000B1578"/>
    <w:rsid w:val="00194ED8"/>
    <w:rsid w:val="0022361E"/>
    <w:rsid w:val="002B72AC"/>
    <w:rsid w:val="002E235D"/>
    <w:rsid w:val="002E29E5"/>
    <w:rsid w:val="00302C24"/>
    <w:rsid w:val="00353EA8"/>
    <w:rsid w:val="00390237"/>
    <w:rsid w:val="003E32C5"/>
    <w:rsid w:val="0040605B"/>
    <w:rsid w:val="00415363"/>
    <w:rsid w:val="00422480"/>
    <w:rsid w:val="00424AC5"/>
    <w:rsid w:val="00443F09"/>
    <w:rsid w:val="00447DBA"/>
    <w:rsid w:val="004516E0"/>
    <w:rsid w:val="0054496A"/>
    <w:rsid w:val="00553571"/>
    <w:rsid w:val="00554BD3"/>
    <w:rsid w:val="00596E0A"/>
    <w:rsid w:val="005B3814"/>
    <w:rsid w:val="005F6BA3"/>
    <w:rsid w:val="00607D9B"/>
    <w:rsid w:val="006377E0"/>
    <w:rsid w:val="00656C12"/>
    <w:rsid w:val="006F4F82"/>
    <w:rsid w:val="00713904"/>
    <w:rsid w:val="007B0E97"/>
    <w:rsid w:val="007C7CCE"/>
    <w:rsid w:val="007F7849"/>
    <w:rsid w:val="00814394"/>
    <w:rsid w:val="008510AF"/>
    <w:rsid w:val="0087108C"/>
    <w:rsid w:val="008F1833"/>
    <w:rsid w:val="00902D71"/>
    <w:rsid w:val="0099324C"/>
    <w:rsid w:val="009A19B6"/>
    <w:rsid w:val="009A3A8A"/>
    <w:rsid w:val="00A52318"/>
    <w:rsid w:val="00AD139E"/>
    <w:rsid w:val="00AD214B"/>
    <w:rsid w:val="00BB4310"/>
    <w:rsid w:val="00C43977"/>
    <w:rsid w:val="00CC7E84"/>
    <w:rsid w:val="00D626B8"/>
    <w:rsid w:val="00D824B6"/>
    <w:rsid w:val="00DC08C1"/>
    <w:rsid w:val="00F46BB0"/>
    <w:rsid w:val="00F8331C"/>
    <w:rsid w:val="00F901AF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02C2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02C2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2025-10-17T10:43:00Z</cp:lastPrinted>
  <dcterms:created xsi:type="dcterms:W3CDTF">2025-10-17T10:29:00Z</dcterms:created>
  <dcterms:modified xsi:type="dcterms:W3CDTF">2025-10-17T10:43:00Z</dcterms:modified>
</cp:coreProperties>
</file>