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D083B" w14:textId="77777777" w:rsidR="003C5F5D" w:rsidRPr="003C5F5D" w:rsidRDefault="003C5F5D" w:rsidP="003C5F5D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lang w:eastAsia="en-US"/>
        </w:rPr>
      </w:pPr>
      <w:r w:rsidRPr="003C5F5D">
        <w:rPr>
          <w:rFonts w:ascii="Times New Roman" w:hAnsi="Times New Roman"/>
          <w:b/>
          <w:sz w:val="28"/>
          <w:lang w:eastAsia="en-US"/>
        </w:rPr>
        <w:t>Гуманітарне управління</w:t>
      </w:r>
    </w:p>
    <w:p w14:paraId="56D19633" w14:textId="77777777" w:rsidR="003C5F5D" w:rsidRPr="003C5F5D" w:rsidRDefault="003C5F5D" w:rsidP="003C5F5D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lang w:eastAsia="en-US"/>
        </w:rPr>
      </w:pPr>
      <w:r w:rsidRPr="003C5F5D">
        <w:rPr>
          <w:rFonts w:ascii="Times New Roman" w:hAnsi="Times New Roman"/>
          <w:b/>
          <w:sz w:val="28"/>
          <w:lang w:eastAsia="en-US"/>
        </w:rPr>
        <w:t>Городоцької міської ради Львівської області</w:t>
      </w:r>
    </w:p>
    <w:p w14:paraId="417C0967" w14:textId="77777777" w:rsidR="003C5F5D" w:rsidRPr="003C5F5D" w:rsidRDefault="003C5F5D" w:rsidP="003C5F5D">
      <w:pPr>
        <w:contextualSpacing/>
        <w:jc w:val="center"/>
        <w:rPr>
          <w:rFonts w:ascii="Times New Roman" w:hAnsi="Times New Roman"/>
          <w:b/>
          <w:sz w:val="28"/>
          <w:lang w:eastAsia="en-US"/>
        </w:rPr>
      </w:pPr>
    </w:p>
    <w:p w14:paraId="4E819D51" w14:textId="77777777" w:rsidR="003C5F5D" w:rsidRPr="003C5F5D" w:rsidRDefault="003C5F5D" w:rsidP="003C5F5D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lang w:eastAsia="en-US"/>
        </w:rPr>
      </w:pPr>
      <w:r w:rsidRPr="003C5F5D">
        <w:rPr>
          <w:rFonts w:ascii="Times New Roman" w:hAnsi="Times New Roman"/>
          <w:b/>
          <w:sz w:val="28"/>
          <w:lang w:eastAsia="en-US"/>
        </w:rPr>
        <w:t>ОБҐРУНТУВАННЯ</w:t>
      </w:r>
    </w:p>
    <w:p w14:paraId="5D7D11A7" w14:textId="5FAB4769" w:rsidR="003C5F5D" w:rsidRPr="003C5F5D" w:rsidRDefault="003C5F5D" w:rsidP="003C5F5D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  <w:r w:rsidRPr="003C5F5D">
        <w:rPr>
          <w:rFonts w:ascii="Times New Roman" w:hAnsi="Times New Roman"/>
          <w:b/>
          <w:sz w:val="24"/>
          <w:szCs w:val="24"/>
          <w:lang w:eastAsia="en-US"/>
        </w:rPr>
        <w:t xml:space="preserve">технічних та якісних характеристик закупівлі </w:t>
      </w:r>
      <w:r w:rsidR="00CA789A">
        <w:rPr>
          <w:rFonts w:ascii="Times New Roman" w:hAnsi="Times New Roman"/>
          <w:b/>
          <w:sz w:val="24"/>
          <w:szCs w:val="24"/>
          <w:lang w:eastAsia="en-US"/>
        </w:rPr>
        <w:t>послуг</w:t>
      </w:r>
      <w:bookmarkStart w:id="0" w:name="_GoBack"/>
      <w:bookmarkEnd w:id="0"/>
      <w:r w:rsidRPr="003C5F5D">
        <w:rPr>
          <w:rFonts w:ascii="Times New Roman" w:hAnsi="Times New Roman"/>
          <w:b/>
          <w:sz w:val="24"/>
          <w:szCs w:val="24"/>
          <w:lang w:eastAsia="en-US"/>
        </w:rPr>
        <w:t>, розміру бюджетного призначення, очікуваної вартості предмета закупівлі</w:t>
      </w:r>
      <w:r w:rsidRPr="003C5F5D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14:paraId="221B1CB8" w14:textId="77777777" w:rsidR="003C5F5D" w:rsidRPr="003C5F5D" w:rsidRDefault="003C5F5D" w:rsidP="003C5F5D">
      <w:pPr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14:paraId="05298BA6" w14:textId="77777777" w:rsidR="003C5F5D" w:rsidRPr="003C5F5D" w:rsidRDefault="003C5F5D" w:rsidP="003C5F5D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3C5F5D">
        <w:rPr>
          <w:rFonts w:ascii="Times New Roman" w:hAnsi="Times New Roman"/>
          <w:b/>
          <w:sz w:val="24"/>
          <w:szCs w:val="24"/>
          <w:lang w:eastAsia="en-US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3C5F5D">
        <w:rPr>
          <w:rFonts w:ascii="Times New Roman" w:hAnsi="Times New Roman"/>
          <w:sz w:val="24"/>
          <w:szCs w:val="24"/>
          <w:lang w:eastAsia="en-US"/>
        </w:rPr>
        <w:t xml:space="preserve">Гуманітарне управління Городоцької міської ради Львівської області, що знаходиться за </w:t>
      </w:r>
      <w:proofErr w:type="spellStart"/>
      <w:r w:rsidRPr="003C5F5D">
        <w:rPr>
          <w:rFonts w:ascii="Times New Roman" w:hAnsi="Times New Roman"/>
          <w:sz w:val="24"/>
          <w:szCs w:val="24"/>
          <w:lang w:eastAsia="en-US"/>
        </w:rPr>
        <w:t>адресою</w:t>
      </w:r>
      <w:proofErr w:type="spellEnd"/>
      <w:r w:rsidRPr="003C5F5D">
        <w:rPr>
          <w:rFonts w:ascii="Times New Roman" w:hAnsi="Times New Roman"/>
          <w:sz w:val="24"/>
          <w:szCs w:val="24"/>
          <w:lang w:eastAsia="en-US"/>
        </w:rPr>
        <w:t>: 81500, Львівська обл., Львівський р-н, м. Городок, вул. Джерельна, буд.№16, код ЄДРПОУ – 44101707.</w:t>
      </w:r>
    </w:p>
    <w:p w14:paraId="25DF19C0" w14:textId="77777777" w:rsidR="003C5F5D" w:rsidRPr="003C5F5D" w:rsidRDefault="003C5F5D" w:rsidP="003C5F5D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14:paraId="1AE10CB2" w14:textId="77777777" w:rsidR="003C5F5D" w:rsidRPr="003C5F5D" w:rsidRDefault="003C5F5D">
      <w:pPr>
        <w:spacing w:before="280" w:after="28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u-RU" w:eastAsia="x-none"/>
        </w:rPr>
      </w:pPr>
      <w:r w:rsidRPr="003C5F5D">
        <w:rPr>
          <w:rFonts w:ascii="Times New Roman" w:hAnsi="Times New Roman"/>
          <w:b/>
          <w:sz w:val="24"/>
          <w:szCs w:val="24"/>
          <w:lang w:eastAsia="en-US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Pr="003C5F5D">
        <w:rPr>
          <w:rFonts w:ascii="Times New Roman" w:eastAsia="Times New Roman" w:hAnsi="Times New Roman"/>
          <w:sz w:val="24"/>
          <w:szCs w:val="24"/>
          <w:lang w:eastAsia="x-none"/>
        </w:rPr>
        <w:t>Послуги з проведення медичного огляду працівників (код національного класифікатора України ДК 021:2015 «Єдиний закупівельний словник» - 85110000-3-Послуги лікувальних закладів та супутні послуги)</w:t>
      </w:r>
    </w:p>
    <w:p w14:paraId="217B6337" w14:textId="77777777" w:rsidR="003C5F5D" w:rsidRPr="003C5F5D" w:rsidRDefault="00A93C06" w:rsidP="003C5F5D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C5F5D">
        <w:rPr>
          <w:rFonts w:ascii="Times New Roman" w:eastAsia="Times New Roman" w:hAnsi="Times New Roman"/>
          <w:b/>
          <w:sz w:val="24"/>
          <w:szCs w:val="24"/>
        </w:rPr>
        <w:t>Вид та ідентифікатор процедури закупівлі:</w:t>
      </w:r>
      <w:r w:rsidRPr="003C5F5D">
        <w:rPr>
          <w:rFonts w:ascii="Times New Roman" w:eastAsia="Times New Roman" w:hAnsi="Times New Roman"/>
          <w:sz w:val="24"/>
          <w:szCs w:val="24"/>
        </w:rPr>
        <w:t xml:space="preserve"> </w:t>
      </w:r>
      <w:r w:rsidR="003C5F5D" w:rsidRPr="003C5F5D">
        <w:rPr>
          <w:rFonts w:ascii="Times New Roman" w:eastAsia="Times New Roman" w:hAnsi="Times New Roman"/>
          <w:sz w:val="24"/>
          <w:szCs w:val="24"/>
        </w:rPr>
        <w:t xml:space="preserve">відкриті торги за особливостями, </w:t>
      </w:r>
      <w:r w:rsidR="003C5F5D" w:rsidRPr="003C5F5D">
        <w:rPr>
          <w:rFonts w:ascii="Times New Roman" w:eastAsia="Times New Roman" w:hAnsi="Times New Roman"/>
          <w:sz w:val="24"/>
          <w:szCs w:val="24"/>
          <w:lang w:val="ru-RU"/>
        </w:rPr>
        <w:tab/>
      </w:r>
      <w:r w:rsidR="003C5F5D" w:rsidRPr="003C5F5D">
        <w:rPr>
          <w:rFonts w:ascii="Times New Roman" w:eastAsia="Times New Roman" w:hAnsi="Times New Roman"/>
          <w:sz w:val="24"/>
          <w:szCs w:val="24"/>
          <w:lang w:val="en-US"/>
        </w:rPr>
        <w:t>UA</w:t>
      </w:r>
      <w:r w:rsidR="003C5F5D" w:rsidRPr="003C5F5D">
        <w:rPr>
          <w:rFonts w:ascii="Times New Roman" w:eastAsia="Times New Roman" w:hAnsi="Times New Roman"/>
          <w:sz w:val="24"/>
          <w:szCs w:val="24"/>
          <w:lang w:val="ru-RU"/>
        </w:rPr>
        <w:t>-2025-07-09-011629-</w:t>
      </w:r>
      <w:r w:rsidR="003C5F5D" w:rsidRPr="003C5F5D">
        <w:rPr>
          <w:rFonts w:ascii="Times New Roman" w:eastAsia="Times New Roman" w:hAnsi="Times New Roman"/>
          <w:sz w:val="24"/>
          <w:szCs w:val="24"/>
          <w:lang w:val="en-US"/>
        </w:rPr>
        <w:t>a</w:t>
      </w:r>
    </w:p>
    <w:p w14:paraId="5DFBB687" w14:textId="6D977381" w:rsidR="00653DDA" w:rsidRPr="003C5F5D" w:rsidRDefault="00A93C06" w:rsidP="003C5F5D">
      <w:pPr>
        <w:spacing w:before="280" w:after="28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uk-UA"/>
        </w:rPr>
      </w:pPr>
      <w:r w:rsidRPr="008E2E6D">
        <w:rPr>
          <w:rFonts w:ascii="Times New Roman" w:eastAsia="Times New Roman" w:hAnsi="Times New Roman"/>
          <w:b/>
          <w:sz w:val="24"/>
          <w:szCs w:val="24"/>
        </w:rPr>
        <w:t>Розмір бюджетного призначення:</w:t>
      </w:r>
      <w:r w:rsidRPr="008E2E6D">
        <w:rPr>
          <w:rFonts w:ascii="Times New Roman" w:eastAsia="Times New Roman" w:hAnsi="Times New Roman"/>
          <w:sz w:val="24"/>
          <w:szCs w:val="24"/>
        </w:rPr>
        <w:t xml:space="preserve"> </w:t>
      </w:r>
      <w:r w:rsidR="003C5F5D">
        <w:rPr>
          <w:rFonts w:ascii="Times New Roman" w:eastAsia="Times New Roman" w:hAnsi="Times New Roman"/>
          <w:sz w:val="24"/>
          <w:szCs w:val="24"/>
        </w:rPr>
        <w:t xml:space="preserve">800 300,00 грн. з ПДВ, </w:t>
      </w:r>
      <w:r w:rsidR="003C5F5D" w:rsidRPr="003C5F5D">
        <w:rPr>
          <w:rFonts w:ascii="Times New Roman" w:eastAsia="Times New Roman" w:hAnsi="Times New Roman"/>
          <w:sz w:val="24"/>
          <w:szCs w:val="24"/>
        </w:rPr>
        <w:t>згідно кошторисних</w:t>
      </w:r>
      <w:r w:rsidR="003C5F5D">
        <w:rPr>
          <w:rFonts w:ascii="Times New Roman" w:eastAsia="Times New Roman" w:hAnsi="Times New Roman"/>
          <w:sz w:val="24"/>
          <w:szCs w:val="24"/>
        </w:rPr>
        <w:t xml:space="preserve"> видатків на 2025 рік Замовника</w:t>
      </w:r>
    </w:p>
    <w:p w14:paraId="0000000B" w14:textId="665DC3F1" w:rsidR="00D37701" w:rsidRPr="008E2E6D" w:rsidRDefault="00A93C06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E2E6D">
        <w:rPr>
          <w:rFonts w:ascii="Times New Roman" w:eastAsia="Times New Roman" w:hAnsi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5F668D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3C5F5D" w:rsidRPr="003C5F5D">
        <w:rPr>
          <w:rFonts w:ascii="Times New Roman" w:eastAsia="Times New Roman" w:hAnsi="Times New Roman"/>
          <w:sz w:val="24"/>
          <w:szCs w:val="24"/>
        </w:rPr>
        <w:t>800 300,00 грн.</w:t>
      </w:r>
      <w:r w:rsidR="003C5F5D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4FD2E990" w14:textId="77777777" w:rsidR="00C71E6F" w:rsidRDefault="00A93C06" w:rsidP="00C71E6F">
      <w:pPr>
        <w:spacing w:before="100" w:beforeAutospacing="1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53DDA">
        <w:rPr>
          <w:rFonts w:ascii="Times New Roman" w:eastAsia="Times New Roman" w:hAnsi="Times New Roman"/>
          <w:sz w:val="24"/>
          <w:szCs w:val="24"/>
        </w:rPr>
        <w:t xml:space="preserve">Розрахунок очікуваної вартості </w:t>
      </w:r>
      <w:r w:rsidR="00653DDA" w:rsidRPr="00653DDA">
        <w:rPr>
          <w:rFonts w:ascii="Times New Roman" w:eastAsia="Times New Roman" w:hAnsi="Times New Roman"/>
          <w:sz w:val="24"/>
          <w:szCs w:val="24"/>
        </w:rPr>
        <w:t>п</w:t>
      </w:r>
      <w:r w:rsidR="00653DDA" w:rsidRPr="00653DDA">
        <w:rPr>
          <w:rFonts w:ascii="Times New Roman" w:hAnsi="Times New Roman"/>
          <w:sz w:val="24"/>
          <w:szCs w:val="24"/>
        </w:rPr>
        <w:t xml:space="preserve">редмета закупівлі визначена підставі </w:t>
      </w:r>
      <w:r w:rsidR="007A3D12">
        <w:rPr>
          <w:rFonts w:ascii="Times New Roman" w:hAnsi="Times New Roman"/>
          <w:sz w:val="24"/>
          <w:szCs w:val="24"/>
        </w:rPr>
        <w:t>отриман</w:t>
      </w:r>
      <w:r w:rsidR="00FC0B01">
        <w:rPr>
          <w:rFonts w:ascii="Times New Roman" w:hAnsi="Times New Roman"/>
          <w:sz w:val="24"/>
          <w:szCs w:val="24"/>
        </w:rPr>
        <w:t>их</w:t>
      </w:r>
      <w:r w:rsidR="007A3D12">
        <w:rPr>
          <w:rFonts w:ascii="Times New Roman" w:hAnsi="Times New Roman"/>
          <w:sz w:val="24"/>
          <w:szCs w:val="24"/>
        </w:rPr>
        <w:t xml:space="preserve"> тарифів на </w:t>
      </w:r>
      <w:r w:rsidR="00FC0B01">
        <w:rPr>
          <w:rFonts w:ascii="Times New Roman" w:hAnsi="Times New Roman"/>
          <w:sz w:val="24"/>
          <w:szCs w:val="24"/>
        </w:rPr>
        <w:t>платні медичні послуги</w:t>
      </w:r>
      <w:r w:rsidR="007A3D12">
        <w:rPr>
          <w:rFonts w:ascii="Times New Roman" w:hAnsi="Times New Roman"/>
          <w:sz w:val="24"/>
          <w:szCs w:val="24"/>
        </w:rPr>
        <w:t>, затверджені наказом №</w:t>
      </w:r>
      <w:r w:rsidR="003C5F5D">
        <w:rPr>
          <w:rFonts w:ascii="Times New Roman" w:hAnsi="Times New Roman"/>
          <w:sz w:val="24"/>
          <w:szCs w:val="24"/>
        </w:rPr>
        <w:t>75</w:t>
      </w:r>
      <w:r w:rsidR="007A3D12">
        <w:rPr>
          <w:rFonts w:ascii="Times New Roman" w:hAnsi="Times New Roman"/>
          <w:sz w:val="24"/>
          <w:szCs w:val="24"/>
        </w:rPr>
        <w:t xml:space="preserve"> від </w:t>
      </w:r>
      <w:r w:rsidR="003C5F5D">
        <w:rPr>
          <w:rFonts w:ascii="Times New Roman" w:hAnsi="Times New Roman"/>
          <w:sz w:val="24"/>
          <w:szCs w:val="24"/>
        </w:rPr>
        <w:t>17.02.2025</w:t>
      </w:r>
      <w:r w:rsidR="007A3D12">
        <w:rPr>
          <w:rFonts w:ascii="Times New Roman" w:hAnsi="Times New Roman"/>
          <w:sz w:val="24"/>
          <w:szCs w:val="24"/>
        </w:rPr>
        <w:t xml:space="preserve"> року від </w:t>
      </w:r>
      <w:r w:rsidR="00FC0B01">
        <w:rPr>
          <w:rFonts w:ascii="Times New Roman" w:hAnsi="Times New Roman"/>
          <w:sz w:val="24"/>
          <w:szCs w:val="24"/>
        </w:rPr>
        <w:t>Комунального некомерційного підприємства «</w:t>
      </w:r>
      <w:r w:rsidR="003C5F5D">
        <w:rPr>
          <w:rFonts w:ascii="Times New Roman" w:hAnsi="Times New Roman"/>
          <w:sz w:val="24"/>
          <w:szCs w:val="24"/>
        </w:rPr>
        <w:t>Городоцька центральна л</w:t>
      </w:r>
      <w:r w:rsidR="003C5F5D" w:rsidRPr="003C5F5D">
        <w:rPr>
          <w:rFonts w:ascii="Times New Roman" w:hAnsi="Times New Roman"/>
          <w:sz w:val="24"/>
          <w:szCs w:val="24"/>
        </w:rPr>
        <w:t xml:space="preserve">ікарня» </w:t>
      </w:r>
      <w:r w:rsidR="003C5F5D">
        <w:rPr>
          <w:rFonts w:ascii="Times New Roman" w:hAnsi="Times New Roman"/>
          <w:sz w:val="24"/>
          <w:szCs w:val="24"/>
        </w:rPr>
        <w:t>Городоцької міської ради Л</w:t>
      </w:r>
      <w:r w:rsidR="003C5F5D" w:rsidRPr="003C5F5D">
        <w:rPr>
          <w:rFonts w:ascii="Times New Roman" w:hAnsi="Times New Roman"/>
          <w:sz w:val="24"/>
          <w:szCs w:val="24"/>
        </w:rPr>
        <w:t>ьвівської області</w:t>
      </w:r>
      <w:r w:rsidR="003C5F5D">
        <w:rPr>
          <w:rFonts w:ascii="Times New Roman" w:hAnsi="Times New Roman"/>
          <w:sz w:val="24"/>
          <w:szCs w:val="24"/>
        </w:rPr>
        <w:t xml:space="preserve"> (зі змінами від 09.05.2025 р.)</w:t>
      </w:r>
    </w:p>
    <w:p w14:paraId="7142138A" w14:textId="77777777" w:rsidR="00C71E6F" w:rsidRDefault="00A93C06" w:rsidP="00C71E6F">
      <w:pPr>
        <w:spacing w:before="100" w:beforeAutospacing="1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E2E6D">
        <w:rPr>
          <w:rFonts w:ascii="Times New Roman" w:eastAsia="Times New Roman" w:hAnsi="Times New Roman"/>
          <w:color w:val="000000"/>
          <w:sz w:val="24"/>
          <w:szCs w:val="24"/>
        </w:rPr>
        <w:t>З</w:t>
      </w:r>
      <w:r w:rsidR="007A3D12">
        <w:rPr>
          <w:rFonts w:ascii="Times New Roman" w:eastAsia="Times New Roman" w:hAnsi="Times New Roman"/>
          <w:color w:val="000000"/>
          <w:sz w:val="24"/>
          <w:szCs w:val="24"/>
        </w:rPr>
        <w:t>гідно отриманих тарифів здійснено розрахунок вартості послуг</w:t>
      </w:r>
      <w:r w:rsidR="00E61983">
        <w:rPr>
          <w:rFonts w:ascii="Times New Roman" w:eastAsia="Times New Roman" w:hAnsi="Times New Roman"/>
          <w:color w:val="000000"/>
          <w:sz w:val="24"/>
          <w:szCs w:val="24"/>
        </w:rPr>
        <w:t>:</w:t>
      </w:r>
      <w:r w:rsidRPr="008E2E6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00000018" w14:textId="4D4C93EA" w:rsidR="00D37701" w:rsidRPr="00C71E6F" w:rsidRDefault="00A93C06" w:rsidP="00C71E6F">
      <w:pPr>
        <w:spacing w:before="100" w:beforeAutospacing="1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E2E6D">
        <w:rPr>
          <w:rFonts w:ascii="Times New Roman" w:eastAsia="Times New Roman" w:hAnsi="Times New Roman"/>
          <w:sz w:val="24"/>
          <w:szCs w:val="24"/>
        </w:rPr>
        <w:t xml:space="preserve">Очікувана вартість предмета закупівлі становить: </w:t>
      </w:r>
      <w:r w:rsidR="00C71E6F" w:rsidRPr="00C71E6F">
        <w:rPr>
          <w:rFonts w:ascii="Times New Roman" w:eastAsia="Times New Roman" w:hAnsi="Times New Roman"/>
          <w:sz w:val="24"/>
          <w:szCs w:val="24"/>
        </w:rPr>
        <w:t xml:space="preserve">800 254,42 </w:t>
      </w:r>
      <w:r w:rsidR="009C21AA">
        <w:rPr>
          <w:rFonts w:ascii="Times New Roman" w:eastAsia="Times New Roman" w:hAnsi="Times New Roman"/>
          <w:sz w:val="24"/>
          <w:szCs w:val="24"/>
        </w:rPr>
        <w:t xml:space="preserve">грн., </w:t>
      </w:r>
      <w:r w:rsidR="00653DDA">
        <w:rPr>
          <w:rFonts w:ascii="Times New Roman" w:eastAsia="Times New Roman" w:hAnsi="Times New Roman"/>
          <w:sz w:val="24"/>
          <w:szCs w:val="24"/>
        </w:rPr>
        <w:t>із заокругленням до цілого числа</w:t>
      </w:r>
      <w:r w:rsidRPr="008E2E6D">
        <w:rPr>
          <w:rFonts w:ascii="Times New Roman" w:eastAsia="Times New Roman" w:hAnsi="Times New Roman"/>
          <w:sz w:val="24"/>
          <w:szCs w:val="24"/>
        </w:rPr>
        <w:t xml:space="preserve"> = </w:t>
      </w:r>
      <w:r w:rsidR="00C71E6F">
        <w:rPr>
          <w:rFonts w:ascii="Times New Roman" w:eastAsia="Times New Roman" w:hAnsi="Times New Roman"/>
          <w:sz w:val="24"/>
          <w:szCs w:val="24"/>
        </w:rPr>
        <w:t>800</w:t>
      </w:r>
      <w:r w:rsidR="00653DDA">
        <w:rPr>
          <w:rFonts w:ascii="Times New Roman" w:eastAsia="Times New Roman" w:hAnsi="Times New Roman"/>
          <w:sz w:val="24"/>
          <w:szCs w:val="24"/>
        </w:rPr>
        <w:t> </w:t>
      </w:r>
      <w:r w:rsidR="009C21AA">
        <w:rPr>
          <w:rFonts w:ascii="Times New Roman" w:eastAsia="Times New Roman" w:hAnsi="Times New Roman"/>
          <w:sz w:val="24"/>
          <w:szCs w:val="24"/>
        </w:rPr>
        <w:t>3</w:t>
      </w:r>
      <w:r w:rsidR="00653DDA">
        <w:rPr>
          <w:rFonts w:ascii="Times New Roman" w:eastAsia="Times New Roman" w:hAnsi="Times New Roman"/>
          <w:sz w:val="24"/>
          <w:szCs w:val="24"/>
        </w:rPr>
        <w:t>00,00</w:t>
      </w:r>
      <w:r w:rsidRPr="008E2E6D">
        <w:rPr>
          <w:rFonts w:ascii="Times New Roman" w:eastAsia="Times New Roman" w:hAnsi="Times New Roman"/>
          <w:sz w:val="24"/>
          <w:szCs w:val="24"/>
        </w:rPr>
        <w:t xml:space="preserve"> грн з ПДВ.</w:t>
      </w:r>
    </w:p>
    <w:p w14:paraId="00000019" w14:textId="77777777" w:rsidR="00D37701" w:rsidRPr="008E2E6D" w:rsidRDefault="00D377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000001A" w14:textId="028867DF" w:rsidR="00D37701" w:rsidRPr="008E2E6D" w:rsidRDefault="00A93C06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E2E6D">
        <w:rPr>
          <w:rFonts w:ascii="Times New Roman" w:eastAsia="Times New Roman" w:hAnsi="Times New Roman"/>
          <w:b/>
          <w:sz w:val="24"/>
          <w:szCs w:val="24"/>
        </w:rPr>
        <w:t>Обґрунтування те</w:t>
      </w:r>
      <w:r w:rsidR="00C71E6F">
        <w:rPr>
          <w:rFonts w:ascii="Times New Roman" w:eastAsia="Times New Roman" w:hAnsi="Times New Roman"/>
          <w:b/>
          <w:sz w:val="24"/>
          <w:szCs w:val="24"/>
        </w:rPr>
        <w:t>хнічних, якісних характеристик:</w:t>
      </w:r>
    </w:p>
    <w:p w14:paraId="423A3172" w14:textId="77777777" w:rsidR="00C71E6F" w:rsidRPr="00C71E6F" w:rsidRDefault="00C71E6F" w:rsidP="00C71E6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C71E6F">
        <w:rPr>
          <w:rFonts w:ascii="Times New Roman" w:hAnsi="Times New Roman"/>
          <w:bCs/>
          <w:sz w:val="24"/>
          <w:szCs w:val="24"/>
          <w:lang w:eastAsia="en-US"/>
        </w:rPr>
        <w:t>Послуги надаються із врахуванням нормативно-правових актів:</w:t>
      </w:r>
    </w:p>
    <w:p w14:paraId="4D87AEFE" w14:textId="77777777" w:rsidR="00C71E6F" w:rsidRPr="00C71E6F" w:rsidRDefault="00C71E6F" w:rsidP="00C71E6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C71E6F">
        <w:rPr>
          <w:rFonts w:ascii="Times New Roman" w:hAnsi="Times New Roman"/>
          <w:bCs/>
          <w:sz w:val="24"/>
          <w:szCs w:val="24"/>
          <w:lang w:eastAsia="en-US"/>
        </w:rPr>
        <w:t>Постанови Кабінету Міністрів України від 23 травня 2001р. №559 «Про затвердження переліку професій, виробництв та організацій, працівники яких підлягають обов'язковим профілактичним медичним оглядам, порядку проведення цих оглядів та видачі особистих медичних книжок»;</w:t>
      </w:r>
    </w:p>
    <w:p w14:paraId="6951122C" w14:textId="77777777" w:rsidR="00C71E6F" w:rsidRPr="00C71E6F" w:rsidRDefault="00C71E6F" w:rsidP="00C71E6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C71E6F">
        <w:rPr>
          <w:rFonts w:ascii="Times New Roman" w:hAnsi="Times New Roman"/>
          <w:bCs/>
          <w:sz w:val="24"/>
          <w:szCs w:val="24"/>
          <w:lang w:eastAsia="en-US"/>
        </w:rPr>
        <w:t>Переліку необхідних обстежень лікарів-спеціалістів, видів клінічних, лабораторних та інших досліджень, що необхідні для проведення обов'язкових медичних оглядів, та періодичність їх проведення, затвердженого наказом Міністерства охорони здоров’я України від 23.07.2002 року № 280 із змінами;</w:t>
      </w:r>
    </w:p>
    <w:p w14:paraId="66332242" w14:textId="77777777" w:rsidR="00C71E6F" w:rsidRPr="00C71E6F" w:rsidRDefault="00C71E6F" w:rsidP="00C71E6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C71E6F">
        <w:rPr>
          <w:rFonts w:ascii="Times New Roman" w:hAnsi="Times New Roman"/>
          <w:bCs/>
          <w:sz w:val="24"/>
          <w:szCs w:val="24"/>
          <w:lang w:eastAsia="en-US"/>
        </w:rPr>
        <w:t xml:space="preserve">Наказу від 18 квітня 2022 року № 651 Міністерства охорони здоров’я України «Про затвердження Порядку проведення попередніх, періодичних та позачергових психіатричних оглядів, у тому числі на предмет вживання </w:t>
      </w:r>
      <w:proofErr w:type="spellStart"/>
      <w:r w:rsidRPr="00C71E6F">
        <w:rPr>
          <w:rFonts w:ascii="Times New Roman" w:hAnsi="Times New Roman"/>
          <w:bCs/>
          <w:sz w:val="24"/>
          <w:szCs w:val="24"/>
          <w:lang w:eastAsia="en-US"/>
        </w:rPr>
        <w:t>психіоактивних</w:t>
      </w:r>
      <w:proofErr w:type="spellEnd"/>
      <w:r w:rsidRPr="00C71E6F">
        <w:rPr>
          <w:rFonts w:ascii="Times New Roman" w:hAnsi="Times New Roman"/>
          <w:bCs/>
          <w:sz w:val="24"/>
          <w:szCs w:val="24"/>
          <w:lang w:eastAsia="en-US"/>
        </w:rPr>
        <w:t xml:space="preserve"> речовин». Наказу Міністерства охорони здоров’я України від 26 січня 2024 р. №139 «Про затвердження Переліку категорій осіб, які для виконання окремих видів діяльності (робіт, професій, служби) з особливими вимогами до стану психічного здоров’я </w:t>
      </w:r>
      <w:r w:rsidRPr="00C71E6F">
        <w:rPr>
          <w:rFonts w:ascii="Times New Roman" w:hAnsi="Times New Roman"/>
          <w:bCs/>
          <w:sz w:val="24"/>
          <w:szCs w:val="24"/>
          <w:lang w:eastAsia="en-US"/>
        </w:rPr>
        <w:lastRenderedPageBreak/>
        <w:t xml:space="preserve">підлягають періодичному психіатричному огляду, та Змін до Порядку проведення попередніх, періодичних та позачергових психіатричних оглядів, у тому числі на предмет вживання </w:t>
      </w:r>
      <w:proofErr w:type="spellStart"/>
      <w:r w:rsidRPr="00C71E6F">
        <w:rPr>
          <w:rFonts w:ascii="Times New Roman" w:hAnsi="Times New Roman"/>
          <w:bCs/>
          <w:sz w:val="24"/>
          <w:szCs w:val="24"/>
          <w:lang w:eastAsia="en-US"/>
        </w:rPr>
        <w:t>психоактивних</w:t>
      </w:r>
      <w:proofErr w:type="spellEnd"/>
      <w:r w:rsidRPr="00C71E6F">
        <w:rPr>
          <w:rFonts w:ascii="Times New Roman" w:hAnsi="Times New Roman"/>
          <w:bCs/>
          <w:sz w:val="24"/>
          <w:szCs w:val="24"/>
          <w:lang w:eastAsia="en-US"/>
        </w:rPr>
        <w:t xml:space="preserve"> речовин».</w:t>
      </w:r>
    </w:p>
    <w:p w14:paraId="52B63CFB" w14:textId="77777777" w:rsidR="00C71E6F" w:rsidRPr="00C71E6F" w:rsidRDefault="00C71E6F" w:rsidP="00C71E6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C71E6F">
        <w:rPr>
          <w:rFonts w:ascii="Times New Roman" w:hAnsi="Times New Roman"/>
          <w:bCs/>
          <w:sz w:val="24"/>
          <w:szCs w:val="24"/>
          <w:lang w:eastAsia="en-US"/>
        </w:rPr>
        <w:t>Медичні огляди проводяться закладами охорони здоров’я, які мають ліцензію на провадження господарської діяльності з медичної практики відповідно до НАКАЗУ Міністерства охорони здоров’я України від 23.07.2002 року № 280 із змінами.</w:t>
      </w:r>
    </w:p>
    <w:p w14:paraId="344E3E74" w14:textId="77777777" w:rsidR="00C71E6F" w:rsidRPr="00C71E6F" w:rsidRDefault="00C71E6F" w:rsidP="00C71E6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C71E6F">
        <w:rPr>
          <w:rFonts w:ascii="Times New Roman" w:hAnsi="Times New Roman"/>
          <w:bCs/>
          <w:sz w:val="24"/>
          <w:szCs w:val="24"/>
          <w:lang w:eastAsia="en-US"/>
        </w:rPr>
        <w:t>Запропоновані послуги Учасника мають відповідати діяльності, яку визначено у Статуті або в іншому установчому документі.</w:t>
      </w:r>
    </w:p>
    <w:p w14:paraId="38BEB6BE" w14:textId="77777777" w:rsidR="00C71E6F" w:rsidRPr="00C71E6F" w:rsidRDefault="00C71E6F" w:rsidP="00C71E6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C71E6F">
        <w:rPr>
          <w:rFonts w:ascii="Times New Roman" w:hAnsi="Times New Roman"/>
          <w:bCs/>
          <w:sz w:val="24"/>
          <w:szCs w:val="24"/>
          <w:lang w:eastAsia="en-US"/>
        </w:rPr>
        <w:t>Обов’язковий профілактичний медичний огляд включає в себе: фізикальне (клінічне) обстеження лікарями-спеціалістами, лабораторне та інструментальне обстеження згідно з Переліком необхідних обстежень лікарів-спеціалістів, видів клінічних, лабораторних та інших досліджень, що необхідні для проведення обов’язкових медичних оглядів, та періодичність їхнього проведення, затвердженим наказом Міністерства охорони здоров’я України від 23 липня 2002 року Nº 280.</w:t>
      </w:r>
    </w:p>
    <w:p w14:paraId="4197E03D" w14:textId="77777777" w:rsidR="00C71E6F" w:rsidRPr="00C71E6F" w:rsidRDefault="00C71E6F" w:rsidP="00C71E6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C71E6F">
        <w:rPr>
          <w:rFonts w:ascii="Times New Roman" w:hAnsi="Times New Roman"/>
          <w:bCs/>
          <w:sz w:val="24"/>
          <w:szCs w:val="24"/>
          <w:lang w:eastAsia="en-US"/>
        </w:rPr>
        <w:t>Виконавець надає послуги щодо проведення періодичних медичних оглядів працівників належної якості з дотриманням норм законодавства, які регламентують діяльність в даній сфері, в обсязі згідно з Таблицею 1.</w:t>
      </w:r>
    </w:p>
    <w:p w14:paraId="7A825B00" w14:textId="77777777" w:rsidR="00C71E6F" w:rsidRPr="00C71E6F" w:rsidRDefault="00C71E6F" w:rsidP="00C71E6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C71E6F">
        <w:rPr>
          <w:rFonts w:ascii="Times New Roman" w:hAnsi="Times New Roman"/>
          <w:bCs/>
          <w:sz w:val="24"/>
          <w:szCs w:val="24"/>
          <w:lang w:eastAsia="en-US"/>
        </w:rPr>
        <w:t>Таблиця 1.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59"/>
        <w:gridCol w:w="1526"/>
        <w:gridCol w:w="2866"/>
        <w:gridCol w:w="2527"/>
      </w:tblGrid>
      <w:tr w:rsidR="00C71E6F" w:rsidRPr="00C71E6F" w14:paraId="071F28DB" w14:textId="77777777" w:rsidTr="00C71E6F">
        <w:tc>
          <w:tcPr>
            <w:tcW w:w="675" w:type="dxa"/>
          </w:tcPr>
          <w:p w14:paraId="01C5E85F" w14:textId="77777777" w:rsidR="00C71E6F" w:rsidRDefault="00C71E6F" w:rsidP="00C71E6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№</w:t>
            </w:r>
          </w:p>
          <w:p w14:paraId="75E9FCD8" w14:textId="207024A9" w:rsidR="00C71E6F" w:rsidRPr="00C71E6F" w:rsidRDefault="00C71E6F" w:rsidP="00C71E6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C71E6F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з/п</w:t>
            </w:r>
          </w:p>
        </w:tc>
        <w:tc>
          <w:tcPr>
            <w:tcW w:w="2259" w:type="dxa"/>
          </w:tcPr>
          <w:p w14:paraId="2C95CF66" w14:textId="77777777" w:rsidR="00C71E6F" w:rsidRPr="00C71E6F" w:rsidRDefault="00C71E6F" w:rsidP="00C71E6F">
            <w:pPr>
              <w:ind w:firstLine="708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14:paraId="0A42494F" w14:textId="77777777" w:rsidR="00C71E6F" w:rsidRPr="00C71E6F" w:rsidRDefault="00C71E6F" w:rsidP="00C71E6F">
            <w:pPr>
              <w:ind w:firstLine="708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C71E6F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Найменування</w:t>
            </w:r>
          </w:p>
        </w:tc>
        <w:tc>
          <w:tcPr>
            <w:tcW w:w="1526" w:type="dxa"/>
          </w:tcPr>
          <w:p w14:paraId="2C031997" w14:textId="77777777" w:rsidR="00C71E6F" w:rsidRPr="00C71E6F" w:rsidRDefault="00C71E6F" w:rsidP="00C71E6F">
            <w:pPr>
              <w:ind w:firstLine="708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14:paraId="0DF9910C" w14:textId="77777777" w:rsidR="00C71E6F" w:rsidRPr="00C71E6F" w:rsidRDefault="00C71E6F" w:rsidP="00C71E6F">
            <w:pPr>
              <w:ind w:firstLine="708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C71E6F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Одиниця виміру - людина</w:t>
            </w:r>
          </w:p>
        </w:tc>
        <w:tc>
          <w:tcPr>
            <w:tcW w:w="2866" w:type="dxa"/>
          </w:tcPr>
          <w:p w14:paraId="3A3E2F02" w14:textId="77777777" w:rsidR="00C71E6F" w:rsidRPr="00C71E6F" w:rsidRDefault="00C71E6F" w:rsidP="00C71E6F">
            <w:pPr>
              <w:ind w:firstLine="708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14:paraId="7E9E3BA9" w14:textId="77777777" w:rsidR="00C71E6F" w:rsidRPr="00C71E6F" w:rsidRDefault="00C71E6F" w:rsidP="00C71E6F">
            <w:pPr>
              <w:ind w:firstLine="708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C71E6F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Перелік необхідних лікарів-спеціалістів</w:t>
            </w:r>
          </w:p>
        </w:tc>
        <w:tc>
          <w:tcPr>
            <w:tcW w:w="2527" w:type="dxa"/>
          </w:tcPr>
          <w:p w14:paraId="1763BDBB" w14:textId="77777777" w:rsidR="00C71E6F" w:rsidRPr="00C71E6F" w:rsidRDefault="00C71E6F" w:rsidP="00C71E6F">
            <w:pPr>
              <w:ind w:firstLine="708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14:paraId="687261CF" w14:textId="77777777" w:rsidR="00C71E6F" w:rsidRPr="00C71E6F" w:rsidRDefault="00C71E6F" w:rsidP="00C71E6F">
            <w:pPr>
              <w:ind w:firstLine="708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C71E6F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Лабораторні та інструментальні дослідження</w:t>
            </w:r>
          </w:p>
        </w:tc>
      </w:tr>
      <w:tr w:rsidR="00C71E6F" w:rsidRPr="00C71E6F" w14:paraId="741FA7CB" w14:textId="77777777" w:rsidTr="00C71E6F">
        <w:tc>
          <w:tcPr>
            <w:tcW w:w="675" w:type="dxa"/>
          </w:tcPr>
          <w:p w14:paraId="516F0730" w14:textId="093B17F4" w:rsidR="00C71E6F" w:rsidRPr="00C71E6F" w:rsidRDefault="00C71E6F" w:rsidP="00C71E6F">
            <w:pPr>
              <w:ind w:firstLine="708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71E6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  <w:r w:rsidRPr="00C71E6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59" w:type="dxa"/>
          </w:tcPr>
          <w:p w14:paraId="2B73AE08" w14:textId="77777777" w:rsidR="00C71E6F" w:rsidRPr="00C71E6F" w:rsidRDefault="00C71E6F" w:rsidP="00C71E6F">
            <w:pPr>
              <w:ind w:firstLine="35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71E6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Профілактичний (періодичний) медичний огляд працівників закладів освіти - педагогічні працівники</w:t>
            </w:r>
          </w:p>
        </w:tc>
        <w:tc>
          <w:tcPr>
            <w:tcW w:w="1526" w:type="dxa"/>
          </w:tcPr>
          <w:p w14:paraId="0FE82A79" w14:textId="77777777" w:rsidR="00C71E6F" w:rsidRPr="00C71E6F" w:rsidRDefault="00C71E6F" w:rsidP="00C71E6F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14:paraId="58B214F5" w14:textId="77777777" w:rsidR="00C71E6F" w:rsidRPr="00C71E6F" w:rsidRDefault="00C71E6F" w:rsidP="00C71E6F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14:paraId="42DAF344" w14:textId="77777777" w:rsidR="00C71E6F" w:rsidRPr="00C71E6F" w:rsidRDefault="00C71E6F" w:rsidP="00C71E6F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71E6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705 (102ч, 603ж)</w:t>
            </w:r>
          </w:p>
        </w:tc>
        <w:tc>
          <w:tcPr>
            <w:tcW w:w="2866" w:type="dxa"/>
          </w:tcPr>
          <w:p w14:paraId="64B33FA2" w14:textId="77777777" w:rsidR="00C71E6F" w:rsidRPr="00C71E6F" w:rsidRDefault="00C71E6F" w:rsidP="00C71E6F">
            <w:pPr>
              <w:ind w:firstLine="2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71E6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лікар-терапевт або лікар загальної практики-сімейний лікар;</w:t>
            </w:r>
          </w:p>
          <w:p w14:paraId="4B9D1214" w14:textId="77777777" w:rsidR="00C71E6F" w:rsidRPr="00C71E6F" w:rsidRDefault="00C71E6F" w:rsidP="00C71E6F">
            <w:pPr>
              <w:ind w:firstLine="2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71E6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лікар-</w:t>
            </w:r>
            <w:proofErr w:type="spellStart"/>
            <w:r w:rsidRPr="00C71E6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дерматовенеролог</w:t>
            </w:r>
            <w:proofErr w:type="spellEnd"/>
            <w:r w:rsidRPr="00C71E6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;</w:t>
            </w:r>
          </w:p>
          <w:p w14:paraId="63CB5624" w14:textId="77777777" w:rsidR="00C71E6F" w:rsidRPr="00C71E6F" w:rsidRDefault="00C71E6F" w:rsidP="00C71E6F">
            <w:pPr>
              <w:ind w:firstLine="2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71E6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лікар -психіатр</w:t>
            </w:r>
          </w:p>
        </w:tc>
        <w:tc>
          <w:tcPr>
            <w:tcW w:w="2527" w:type="dxa"/>
          </w:tcPr>
          <w:p w14:paraId="0AB48ADB" w14:textId="77777777" w:rsidR="00C71E6F" w:rsidRPr="00C71E6F" w:rsidRDefault="00C71E6F" w:rsidP="00C71E6F">
            <w:pPr>
              <w:ind w:hanging="8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  <w:r w:rsidRPr="00C71E6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Загальний аналіз крові +формула;</w:t>
            </w:r>
          </w:p>
          <w:p w14:paraId="4B3FBCFD" w14:textId="77777777" w:rsidR="00C71E6F" w:rsidRPr="00C71E6F" w:rsidRDefault="00C71E6F" w:rsidP="00C71E6F">
            <w:pPr>
              <w:ind w:hanging="8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71E6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Загальний аналіз сечі;</w:t>
            </w:r>
          </w:p>
          <w:p w14:paraId="6742100C" w14:textId="77777777" w:rsidR="00C71E6F" w:rsidRPr="00C71E6F" w:rsidRDefault="00C71E6F" w:rsidP="00C71E6F">
            <w:pPr>
              <w:ind w:hanging="8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71E6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Глюкоза крові;</w:t>
            </w:r>
          </w:p>
          <w:p w14:paraId="6C6E89E7" w14:textId="77777777" w:rsidR="00C71E6F" w:rsidRPr="00C71E6F" w:rsidRDefault="00C71E6F" w:rsidP="00C71E6F">
            <w:pPr>
              <w:ind w:hanging="8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  <w:r w:rsidRPr="00C71E6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Кров на </w:t>
            </w:r>
            <w:r w:rsidRPr="00C71E6F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RW</w:t>
            </w:r>
            <w:r w:rsidRPr="00C71E6F"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  <w:t>;</w:t>
            </w:r>
          </w:p>
          <w:p w14:paraId="67AD522F" w14:textId="77777777" w:rsidR="00C71E6F" w:rsidRPr="00C71E6F" w:rsidRDefault="00C71E6F" w:rsidP="00C71E6F">
            <w:pPr>
              <w:ind w:hanging="8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71E6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Електрокардіограма (ЕКГ);</w:t>
            </w:r>
          </w:p>
          <w:p w14:paraId="7F36CB3C" w14:textId="77777777" w:rsidR="00C71E6F" w:rsidRPr="00C71E6F" w:rsidRDefault="00C71E6F" w:rsidP="00C71E6F">
            <w:pPr>
              <w:ind w:hanging="8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71E6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Кал на яйце глист.</w:t>
            </w:r>
          </w:p>
        </w:tc>
      </w:tr>
      <w:tr w:rsidR="00C71E6F" w:rsidRPr="00C71E6F" w14:paraId="5D6075DE" w14:textId="77777777" w:rsidTr="00C71E6F">
        <w:tc>
          <w:tcPr>
            <w:tcW w:w="675" w:type="dxa"/>
          </w:tcPr>
          <w:p w14:paraId="7D74FF45" w14:textId="3B12AABB" w:rsidR="00C71E6F" w:rsidRPr="00C71E6F" w:rsidRDefault="00C71E6F" w:rsidP="00C71E6F">
            <w:pPr>
              <w:ind w:firstLine="708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71E6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  <w:r w:rsidRPr="00C71E6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59" w:type="dxa"/>
          </w:tcPr>
          <w:p w14:paraId="0C71E2E5" w14:textId="77777777" w:rsidR="00C71E6F" w:rsidRPr="00C71E6F" w:rsidRDefault="00C71E6F" w:rsidP="00C71E6F">
            <w:pPr>
              <w:ind w:firstLine="35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71E6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Профілактичний (періодичний) медичний огляд працівників закладів освіти - медичний персонал</w:t>
            </w:r>
          </w:p>
        </w:tc>
        <w:tc>
          <w:tcPr>
            <w:tcW w:w="1526" w:type="dxa"/>
          </w:tcPr>
          <w:p w14:paraId="081A232B" w14:textId="77777777" w:rsidR="00C71E6F" w:rsidRPr="00C71E6F" w:rsidRDefault="00C71E6F" w:rsidP="00C71E6F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14:paraId="6DC3D008" w14:textId="77777777" w:rsidR="00C71E6F" w:rsidRPr="00C71E6F" w:rsidRDefault="00C71E6F" w:rsidP="00C71E6F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14:paraId="0C10B194" w14:textId="77777777" w:rsidR="00C71E6F" w:rsidRPr="00C71E6F" w:rsidRDefault="00C71E6F" w:rsidP="00C71E6F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71E6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14(ж)</w:t>
            </w:r>
          </w:p>
        </w:tc>
        <w:tc>
          <w:tcPr>
            <w:tcW w:w="2866" w:type="dxa"/>
          </w:tcPr>
          <w:p w14:paraId="7779392E" w14:textId="77777777" w:rsidR="00C71E6F" w:rsidRPr="00C71E6F" w:rsidRDefault="00C71E6F" w:rsidP="00C71E6F">
            <w:pPr>
              <w:ind w:firstLine="2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71E6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лікар-терапевт або лікар загальної практики-сімейний лікар;</w:t>
            </w:r>
          </w:p>
          <w:p w14:paraId="00937F51" w14:textId="77777777" w:rsidR="00C71E6F" w:rsidRPr="00C71E6F" w:rsidRDefault="00C71E6F" w:rsidP="00C71E6F">
            <w:pPr>
              <w:ind w:firstLine="2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71E6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лікар-</w:t>
            </w:r>
            <w:proofErr w:type="spellStart"/>
            <w:r w:rsidRPr="00C71E6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дерматовенеролог</w:t>
            </w:r>
            <w:proofErr w:type="spellEnd"/>
            <w:r w:rsidRPr="00C71E6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;</w:t>
            </w:r>
          </w:p>
          <w:p w14:paraId="35880597" w14:textId="77777777" w:rsidR="00C71E6F" w:rsidRPr="00C71E6F" w:rsidRDefault="00C71E6F" w:rsidP="00C71E6F">
            <w:pPr>
              <w:ind w:firstLine="2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71E6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лікар -психіатр</w:t>
            </w:r>
          </w:p>
        </w:tc>
        <w:tc>
          <w:tcPr>
            <w:tcW w:w="2527" w:type="dxa"/>
          </w:tcPr>
          <w:p w14:paraId="3E4B506B" w14:textId="77777777" w:rsidR="00C71E6F" w:rsidRPr="00C71E6F" w:rsidRDefault="00C71E6F" w:rsidP="00C71E6F">
            <w:pPr>
              <w:ind w:hanging="8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71E6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Загальний аналіз крові</w:t>
            </w:r>
          </w:p>
          <w:p w14:paraId="6A58E0A6" w14:textId="77777777" w:rsidR="00C71E6F" w:rsidRPr="00C71E6F" w:rsidRDefault="00C71E6F" w:rsidP="00C71E6F">
            <w:pPr>
              <w:ind w:hanging="8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71E6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+формула;</w:t>
            </w:r>
          </w:p>
          <w:p w14:paraId="6EAF40F4" w14:textId="77777777" w:rsidR="00C71E6F" w:rsidRPr="00C71E6F" w:rsidRDefault="00C71E6F" w:rsidP="00C71E6F">
            <w:pPr>
              <w:ind w:hanging="8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71E6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Загальний аналіз сечі;</w:t>
            </w:r>
          </w:p>
          <w:p w14:paraId="545BCC1F" w14:textId="77777777" w:rsidR="00C71E6F" w:rsidRPr="00C71E6F" w:rsidRDefault="00C71E6F" w:rsidP="00C71E6F">
            <w:pPr>
              <w:ind w:hanging="8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71E6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Глюкоза крові;</w:t>
            </w:r>
          </w:p>
          <w:p w14:paraId="60B2A849" w14:textId="77777777" w:rsidR="00C71E6F" w:rsidRPr="00C71E6F" w:rsidRDefault="00C71E6F" w:rsidP="00C71E6F">
            <w:pPr>
              <w:ind w:hanging="8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71E6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Кров на </w:t>
            </w:r>
            <w:r w:rsidRPr="00C71E6F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RW</w:t>
            </w:r>
            <w:r w:rsidRPr="00C71E6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;</w:t>
            </w:r>
          </w:p>
          <w:p w14:paraId="40EEEF5B" w14:textId="77777777" w:rsidR="00C71E6F" w:rsidRPr="00C71E6F" w:rsidRDefault="00C71E6F" w:rsidP="00C71E6F">
            <w:pPr>
              <w:ind w:hanging="8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71E6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Електрокардіограма (ЕКГ);</w:t>
            </w:r>
          </w:p>
          <w:p w14:paraId="2961530C" w14:textId="77777777" w:rsidR="00C71E6F" w:rsidRPr="00C71E6F" w:rsidRDefault="00C71E6F" w:rsidP="00C71E6F">
            <w:pPr>
              <w:ind w:hanging="8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71E6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Кал на яйце глист;</w:t>
            </w:r>
          </w:p>
          <w:p w14:paraId="15BBB6CC" w14:textId="77777777" w:rsidR="00C71E6F" w:rsidRPr="00C71E6F" w:rsidRDefault="00C71E6F" w:rsidP="00C71E6F">
            <w:pPr>
              <w:ind w:hanging="8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71E6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Гепатит С.</w:t>
            </w:r>
          </w:p>
        </w:tc>
      </w:tr>
      <w:tr w:rsidR="00C71E6F" w:rsidRPr="00C71E6F" w14:paraId="1401C8E2" w14:textId="77777777" w:rsidTr="00C71E6F">
        <w:tc>
          <w:tcPr>
            <w:tcW w:w="675" w:type="dxa"/>
          </w:tcPr>
          <w:p w14:paraId="5896A39B" w14:textId="562C9F86" w:rsidR="00C71E6F" w:rsidRPr="00C71E6F" w:rsidRDefault="00C71E6F" w:rsidP="00C71E6F">
            <w:pPr>
              <w:ind w:firstLine="708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71E6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  <w:r w:rsidRPr="00C71E6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59" w:type="dxa"/>
          </w:tcPr>
          <w:p w14:paraId="260F68F9" w14:textId="77777777" w:rsidR="00C71E6F" w:rsidRPr="00C71E6F" w:rsidRDefault="00C71E6F" w:rsidP="00C71E6F">
            <w:pPr>
              <w:ind w:firstLine="35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71E6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Профілактичний (періодичний) медичний огляд працівників закладів освіти - працівники харчоблоків</w:t>
            </w:r>
          </w:p>
        </w:tc>
        <w:tc>
          <w:tcPr>
            <w:tcW w:w="1526" w:type="dxa"/>
          </w:tcPr>
          <w:p w14:paraId="383ACF01" w14:textId="77777777" w:rsidR="00C71E6F" w:rsidRPr="00C71E6F" w:rsidRDefault="00C71E6F" w:rsidP="00C71E6F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14:paraId="43243C32" w14:textId="77777777" w:rsidR="00C71E6F" w:rsidRPr="00C71E6F" w:rsidRDefault="00C71E6F" w:rsidP="00C71E6F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14:paraId="6026140B" w14:textId="77777777" w:rsidR="00C71E6F" w:rsidRPr="00C71E6F" w:rsidRDefault="00C71E6F" w:rsidP="00C71E6F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71E6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8(ж)</w:t>
            </w:r>
          </w:p>
        </w:tc>
        <w:tc>
          <w:tcPr>
            <w:tcW w:w="2866" w:type="dxa"/>
          </w:tcPr>
          <w:p w14:paraId="2FDBC795" w14:textId="77777777" w:rsidR="00C71E6F" w:rsidRPr="00C71E6F" w:rsidRDefault="00C71E6F" w:rsidP="00C71E6F">
            <w:pPr>
              <w:ind w:firstLine="2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71E6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лікар-терапевт або лікар загальної практики-сімейний лікар;</w:t>
            </w:r>
          </w:p>
          <w:p w14:paraId="1D8473F3" w14:textId="77777777" w:rsidR="00C71E6F" w:rsidRPr="00C71E6F" w:rsidRDefault="00C71E6F" w:rsidP="00C71E6F">
            <w:pPr>
              <w:ind w:firstLine="2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71E6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лікар-</w:t>
            </w:r>
            <w:proofErr w:type="spellStart"/>
            <w:r w:rsidRPr="00C71E6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дерматовенеролог</w:t>
            </w:r>
            <w:proofErr w:type="spellEnd"/>
          </w:p>
        </w:tc>
        <w:tc>
          <w:tcPr>
            <w:tcW w:w="2527" w:type="dxa"/>
          </w:tcPr>
          <w:p w14:paraId="7D60FC6D" w14:textId="77777777" w:rsidR="00C71E6F" w:rsidRPr="00C71E6F" w:rsidRDefault="00C71E6F" w:rsidP="00C71E6F">
            <w:pPr>
              <w:ind w:hanging="8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71E6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Загальний аналіз крові +формула;</w:t>
            </w:r>
          </w:p>
          <w:p w14:paraId="0CC0E8EC" w14:textId="77777777" w:rsidR="00C71E6F" w:rsidRPr="00C71E6F" w:rsidRDefault="00C71E6F" w:rsidP="00C71E6F">
            <w:pPr>
              <w:ind w:hanging="8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71E6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Зальний аналіз сечі;</w:t>
            </w:r>
          </w:p>
          <w:p w14:paraId="5FB45B02" w14:textId="77777777" w:rsidR="00C71E6F" w:rsidRPr="00C71E6F" w:rsidRDefault="00C71E6F" w:rsidP="00C71E6F">
            <w:pPr>
              <w:ind w:hanging="8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71E6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глюкоза крові;</w:t>
            </w:r>
          </w:p>
          <w:p w14:paraId="25143B30" w14:textId="77777777" w:rsidR="00C71E6F" w:rsidRPr="00C71E6F" w:rsidRDefault="00C71E6F" w:rsidP="00C71E6F">
            <w:pPr>
              <w:ind w:hanging="8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71E6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кров на </w:t>
            </w:r>
            <w:r w:rsidRPr="00C71E6F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RW</w:t>
            </w:r>
            <w:r w:rsidRPr="00C71E6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;</w:t>
            </w:r>
          </w:p>
          <w:p w14:paraId="142F63A7" w14:textId="77777777" w:rsidR="00C71E6F" w:rsidRPr="00C71E6F" w:rsidRDefault="00C71E6F" w:rsidP="00C71E6F">
            <w:pPr>
              <w:ind w:hanging="8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71E6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Електрокардіограма (ЕКГ);</w:t>
            </w:r>
          </w:p>
          <w:p w14:paraId="790EAE85" w14:textId="77777777" w:rsidR="00C71E6F" w:rsidRPr="00C71E6F" w:rsidRDefault="00C71E6F" w:rsidP="00C71E6F">
            <w:pPr>
              <w:ind w:hanging="8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71E6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Кал на яйце глист;</w:t>
            </w:r>
          </w:p>
          <w:p w14:paraId="434A0EA4" w14:textId="77777777" w:rsidR="00C71E6F" w:rsidRPr="00C71E6F" w:rsidRDefault="00C71E6F" w:rsidP="00C71E6F">
            <w:pPr>
              <w:ind w:hanging="8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71E6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Черевний тиф;</w:t>
            </w:r>
          </w:p>
          <w:p w14:paraId="0B2079D4" w14:textId="77777777" w:rsidR="00C71E6F" w:rsidRPr="00C71E6F" w:rsidRDefault="00C71E6F" w:rsidP="00C71E6F">
            <w:pPr>
              <w:ind w:hanging="8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71E6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Кишкові ;</w:t>
            </w:r>
          </w:p>
          <w:p w14:paraId="77EE8218" w14:textId="77777777" w:rsidR="00C71E6F" w:rsidRPr="00C71E6F" w:rsidRDefault="00C71E6F" w:rsidP="00C71E6F">
            <w:pPr>
              <w:ind w:hanging="8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71E6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Стафілокок</w:t>
            </w:r>
          </w:p>
        </w:tc>
      </w:tr>
      <w:tr w:rsidR="00C71E6F" w:rsidRPr="00C71E6F" w14:paraId="2645E7E9" w14:textId="77777777" w:rsidTr="00C71E6F">
        <w:tc>
          <w:tcPr>
            <w:tcW w:w="675" w:type="dxa"/>
          </w:tcPr>
          <w:p w14:paraId="23844AD0" w14:textId="08F0BE7C" w:rsidR="00C71E6F" w:rsidRPr="00C71E6F" w:rsidRDefault="00C71E6F" w:rsidP="00C71E6F">
            <w:pPr>
              <w:ind w:firstLine="708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71E6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</w:t>
            </w:r>
            <w:r w:rsidRPr="00C71E6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59" w:type="dxa"/>
          </w:tcPr>
          <w:p w14:paraId="2536D6B2" w14:textId="77777777" w:rsidR="00C71E6F" w:rsidRPr="00C71E6F" w:rsidRDefault="00C71E6F" w:rsidP="00C71E6F">
            <w:pPr>
              <w:ind w:firstLine="35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71E6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Профілактичний (періодичний) медичний огляд </w:t>
            </w:r>
            <w:r w:rsidRPr="00C71E6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працівників закладів освіти - технічний персонал</w:t>
            </w:r>
          </w:p>
        </w:tc>
        <w:tc>
          <w:tcPr>
            <w:tcW w:w="1526" w:type="dxa"/>
          </w:tcPr>
          <w:p w14:paraId="43D728EE" w14:textId="77777777" w:rsidR="00C71E6F" w:rsidRPr="00C71E6F" w:rsidRDefault="00C71E6F" w:rsidP="00C71E6F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14:paraId="304A0A21" w14:textId="77777777" w:rsidR="00C71E6F" w:rsidRPr="00C71E6F" w:rsidRDefault="00C71E6F" w:rsidP="00C71E6F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71E6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318(112ч, 206ж)</w:t>
            </w:r>
          </w:p>
        </w:tc>
        <w:tc>
          <w:tcPr>
            <w:tcW w:w="2866" w:type="dxa"/>
          </w:tcPr>
          <w:p w14:paraId="23735B66" w14:textId="77777777" w:rsidR="00C71E6F" w:rsidRPr="00C71E6F" w:rsidRDefault="00C71E6F" w:rsidP="00C71E6F">
            <w:pPr>
              <w:ind w:firstLine="2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71E6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лікар-терапевт або лікар загальної практики-сімейний лікар</w:t>
            </w:r>
          </w:p>
        </w:tc>
        <w:tc>
          <w:tcPr>
            <w:tcW w:w="2527" w:type="dxa"/>
          </w:tcPr>
          <w:p w14:paraId="1B860F81" w14:textId="77777777" w:rsidR="00C71E6F" w:rsidRPr="00C71E6F" w:rsidRDefault="00C71E6F" w:rsidP="00C71E6F">
            <w:pPr>
              <w:ind w:firstLine="45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71E6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Загальний аналіз крові +формула;</w:t>
            </w:r>
          </w:p>
          <w:p w14:paraId="010D8B3A" w14:textId="77777777" w:rsidR="00C71E6F" w:rsidRPr="00C71E6F" w:rsidRDefault="00C71E6F" w:rsidP="00C71E6F">
            <w:pPr>
              <w:ind w:firstLine="45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71E6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Загальний аналіз сечі;</w:t>
            </w:r>
          </w:p>
          <w:p w14:paraId="7FA2EEDB" w14:textId="77777777" w:rsidR="00C71E6F" w:rsidRPr="00C71E6F" w:rsidRDefault="00C71E6F" w:rsidP="00C71E6F">
            <w:pPr>
              <w:ind w:firstLine="45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71E6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Глюкоза крові;</w:t>
            </w:r>
          </w:p>
          <w:p w14:paraId="28B25002" w14:textId="77777777" w:rsidR="00C71E6F" w:rsidRPr="00C71E6F" w:rsidRDefault="00C71E6F" w:rsidP="00C71E6F">
            <w:pPr>
              <w:ind w:firstLine="45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71E6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Кров на </w:t>
            </w:r>
            <w:r w:rsidRPr="00C71E6F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RW</w:t>
            </w:r>
            <w:r w:rsidRPr="00C71E6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;</w:t>
            </w:r>
          </w:p>
          <w:p w14:paraId="5BB412E6" w14:textId="77777777" w:rsidR="00C71E6F" w:rsidRPr="00C71E6F" w:rsidRDefault="00C71E6F" w:rsidP="00C71E6F">
            <w:pPr>
              <w:ind w:firstLine="45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71E6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Електрокардіограма (ЕКГ)</w:t>
            </w:r>
          </w:p>
        </w:tc>
      </w:tr>
      <w:tr w:rsidR="00C71E6F" w:rsidRPr="00C71E6F" w14:paraId="564CACF1" w14:textId="77777777" w:rsidTr="00C71E6F">
        <w:tc>
          <w:tcPr>
            <w:tcW w:w="675" w:type="dxa"/>
          </w:tcPr>
          <w:p w14:paraId="62DE8DC4" w14:textId="16C8569E" w:rsidR="00C71E6F" w:rsidRPr="00C71E6F" w:rsidRDefault="00C71E6F" w:rsidP="00C71E6F">
            <w:pPr>
              <w:ind w:firstLine="708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71E6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5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5</w:t>
            </w:r>
            <w:r w:rsidRPr="00C71E6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59" w:type="dxa"/>
          </w:tcPr>
          <w:p w14:paraId="0EF173EB" w14:textId="77777777" w:rsidR="00C71E6F" w:rsidRPr="00C71E6F" w:rsidRDefault="00C71E6F" w:rsidP="00C71E6F">
            <w:pPr>
              <w:ind w:firstLine="35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71E6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Профілактичний (періодичний) медичний огляд працівників закладів освіти – водії транспортних засобів</w:t>
            </w:r>
          </w:p>
        </w:tc>
        <w:tc>
          <w:tcPr>
            <w:tcW w:w="1526" w:type="dxa"/>
          </w:tcPr>
          <w:p w14:paraId="5FF8BE6F" w14:textId="77777777" w:rsidR="00C71E6F" w:rsidRPr="00C71E6F" w:rsidRDefault="00C71E6F" w:rsidP="00C71E6F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14:paraId="64AE8DC6" w14:textId="77777777" w:rsidR="00C71E6F" w:rsidRPr="00C71E6F" w:rsidRDefault="00C71E6F" w:rsidP="00C71E6F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14:paraId="1781E2E3" w14:textId="77777777" w:rsidR="00C71E6F" w:rsidRPr="00C71E6F" w:rsidRDefault="00C71E6F" w:rsidP="00C71E6F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71E6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8(ч)</w:t>
            </w:r>
          </w:p>
        </w:tc>
        <w:tc>
          <w:tcPr>
            <w:tcW w:w="2866" w:type="dxa"/>
          </w:tcPr>
          <w:p w14:paraId="6CE9DEE7" w14:textId="77777777" w:rsidR="00C71E6F" w:rsidRPr="00C71E6F" w:rsidRDefault="00C71E6F" w:rsidP="00C71E6F">
            <w:pPr>
              <w:ind w:firstLine="2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71E6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лікар –хірург;</w:t>
            </w:r>
          </w:p>
          <w:p w14:paraId="631925D9" w14:textId="77777777" w:rsidR="00C71E6F" w:rsidRPr="00C71E6F" w:rsidRDefault="00C71E6F" w:rsidP="00C71E6F">
            <w:pPr>
              <w:ind w:firstLine="2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71E6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лікар –невропатолог;</w:t>
            </w:r>
          </w:p>
          <w:p w14:paraId="56CDDF41" w14:textId="77777777" w:rsidR="00C71E6F" w:rsidRPr="00C71E6F" w:rsidRDefault="00C71E6F" w:rsidP="00C71E6F">
            <w:pPr>
              <w:ind w:firstLine="2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71E6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лікар-терапевт або лікар загальної практики-сімейний лікар;</w:t>
            </w:r>
          </w:p>
          <w:p w14:paraId="32FAB042" w14:textId="77777777" w:rsidR="00C71E6F" w:rsidRPr="00C71E6F" w:rsidRDefault="00C71E6F" w:rsidP="00C71E6F">
            <w:pPr>
              <w:ind w:firstLine="2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71E6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лікар-офтальмолог;</w:t>
            </w:r>
          </w:p>
          <w:p w14:paraId="5648A02D" w14:textId="77777777" w:rsidR="00C71E6F" w:rsidRPr="00C71E6F" w:rsidRDefault="00C71E6F" w:rsidP="00C71E6F">
            <w:pPr>
              <w:ind w:firstLine="2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71E6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лікар-отоларинголог;</w:t>
            </w:r>
          </w:p>
          <w:p w14:paraId="3B35D423" w14:textId="77777777" w:rsidR="00C71E6F" w:rsidRPr="00C71E6F" w:rsidRDefault="00C71E6F" w:rsidP="00C71E6F">
            <w:pPr>
              <w:ind w:firstLine="2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71E6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лікар-психіатр</w:t>
            </w:r>
          </w:p>
        </w:tc>
        <w:tc>
          <w:tcPr>
            <w:tcW w:w="2527" w:type="dxa"/>
          </w:tcPr>
          <w:p w14:paraId="1B180AE0" w14:textId="77777777" w:rsidR="00C71E6F" w:rsidRPr="00C71E6F" w:rsidRDefault="00C71E6F" w:rsidP="00C71E6F">
            <w:pPr>
              <w:ind w:firstLine="45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71E6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Загальний аналіз крові;</w:t>
            </w:r>
          </w:p>
          <w:p w14:paraId="0465E3C8" w14:textId="77777777" w:rsidR="00C71E6F" w:rsidRPr="00C71E6F" w:rsidRDefault="00C71E6F" w:rsidP="00C71E6F">
            <w:pPr>
              <w:ind w:firstLine="45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71E6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Загальний аналіз сечі;</w:t>
            </w:r>
          </w:p>
          <w:p w14:paraId="53E0302B" w14:textId="77777777" w:rsidR="00C71E6F" w:rsidRPr="00C71E6F" w:rsidRDefault="00C71E6F" w:rsidP="00C71E6F">
            <w:pPr>
              <w:ind w:firstLine="45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71E6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Цукор крові;</w:t>
            </w:r>
          </w:p>
          <w:p w14:paraId="5AA4CA85" w14:textId="77777777" w:rsidR="00C71E6F" w:rsidRPr="00C71E6F" w:rsidRDefault="00C71E6F" w:rsidP="00C71E6F">
            <w:pPr>
              <w:ind w:firstLine="45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71E6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Група крові;</w:t>
            </w:r>
          </w:p>
          <w:p w14:paraId="7EFA358A" w14:textId="77777777" w:rsidR="00C71E6F" w:rsidRPr="00C71E6F" w:rsidRDefault="00C71E6F" w:rsidP="00C71E6F">
            <w:pPr>
              <w:ind w:firstLine="45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71E6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Резус ний фактор; </w:t>
            </w:r>
          </w:p>
          <w:p w14:paraId="5FE4FE8B" w14:textId="77777777" w:rsidR="00C71E6F" w:rsidRPr="00C71E6F" w:rsidRDefault="00C71E6F" w:rsidP="00C71E6F">
            <w:pPr>
              <w:ind w:firstLine="45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71E6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Тест на вміст наркотичних речовин;</w:t>
            </w:r>
          </w:p>
          <w:p w14:paraId="6F060DCF" w14:textId="77777777" w:rsidR="00C71E6F" w:rsidRPr="00C71E6F" w:rsidRDefault="00C71E6F" w:rsidP="00C71E6F">
            <w:pPr>
              <w:ind w:firstLine="45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71E6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Кров на ГГТ </w:t>
            </w:r>
          </w:p>
        </w:tc>
      </w:tr>
    </w:tbl>
    <w:p w14:paraId="5693855F" w14:textId="77777777" w:rsidR="00C71E6F" w:rsidRPr="00C71E6F" w:rsidRDefault="00C71E6F" w:rsidP="00C71E6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14:paraId="747075F5" w14:textId="77777777" w:rsidR="00C71E6F" w:rsidRPr="00C71E6F" w:rsidRDefault="00C71E6F" w:rsidP="00C71E6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C71E6F">
        <w:rPr>
          <w:rFonts w:ascii="Times New Roman" w:hAnsi="Times New Roman"/>
          <w:b/>
          <w:bCs/>
          <w:sz w:val="24"/>
          <w:szCs w:val="24"/>
          <w:lang w:eastAsia="en-US"/>
        </w:rPr>
        <w:t>Кількість працівників Замовника</w:t>
      </w:r>
      <w:r w:rsidRPr="00C71E6F">
        <w:rPr>
          <w:rFonts w:ascii="Times New Roman" w:hAnsi="Times New Roman"/>
          <w:bCs/>
          <w:sz w:val="24"/>
          <w:szCs w:val="24"/>
          <w:lang w:eastAsia="en-US"/>
        </w:rPr>
        <w:t>, які підлягають проходженню профілактичному (періодичному) медичному огляду -  1 053 людей.</w:t>
      </w:r>
    </w:p>
    <w:p w14:paraId="196A4027" w14:textId="77777777" w:rsidR="00C71E6F" w:rsidRPr="00C71E6F" w:rsidRDefault="00C71E6F" w:rsidP="00C71E6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C71E6F">
        <w:rPr>
          <w:rFonts w:ascii="Times New Roman" w:hAnsi="Times New Roman"/>
          <w:b/>
          <w:bCs/>
          <w:sz w:val="24"/>
          <w:szCs w:val="24"/>
          <w:lang w:eastAsia="en-US"/>
        </w:rPr>
        <w:t xml:space="preserve">Строк надання послуг </w:t>
      </w:r>
      <w:r w:rsidRPr="00C71E6F">
        <w:rPr>
          <w:rFonts w:ascii="Times New Roman" w:hAnsi="Times New Roman"/>
          <w:bCs/>
          <w:sz w:val="24"/>
          <w:szCs w:val="24"/>
          <w:lang w:eastAsia="en-US"/>
        </w:rPr>
        <w:t>– до 31.12.2025 р.</w:t>
      </w:r>
    </w:p>
    <w:p w14:paraId="1C2BCD4B" w14:textId="77777777" w:rsidR="00C71E6F" w:rsidRPr="00C71E6F" w:rsidRDefault="00C71E6F" w:rsidP="00C71E6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C71E6F">
        <w:rPr>
          <w:rFonts w:ascii="Times New Roman" w:hAnsi="Times New Roman"/>
          <w:b/>
          <w:bCs/>
          <w:sz w:val="24"/>
          <w:szCs w:val="24"/>
          <w:lang w:eastAsia="en-US"/>
        </w:rPr>
        <w:t xml:space="preserve">Місце надання послуг </w:t>
      </w:r>
      <w:r w:rsidRPr="00C71E6F">
        <w:rPr>
          <w:rFonts w:ascii="Times New Roman" w:hAnsi="Times New Roman"/>
          <w:bCs/>
          <w:sz w:val="24"/>
          <w:szCs w:val="24"/>
          <w:lang w:eastAsia="en-US"/>
        </w:rPr>
        <w:t>– м. Городок Львівського р-ну Львівської обл. або на території Городоцької територіальної громади Львівської області. В іншому випадку учасник-переможець забезпечує за власний рахунок виїзд мобільної групи (груп) з фаховими спеціалістами для надання повного обсягу досліджень, огляду в м. Городку.</w:t>
      </w:r>
    </w:p>
    <w:p w14:paraId="576F87C4" w14:textId="77777777" w:rsidR="00C71E6F" w:rsidRPr="00C71E6F" w:rsidRDefault="00C71E6F" w:rsidP="00C71E6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C71E6F">
        <w:rPr>
          <w:rFonts w:ascii="Times New Roman" w:hAnsi="Times New Roman"/>
          <w:bCs/>
          <w:sz w:val="24"/>
          <w:szCs w:val="24"/>
          <w:lang w:eastAsia="en-US"/>
        </w:rPr>
        <w:t>Місце проведення медичних оглядів має бути облаштоване вестибюлем, приміщеннями очікування, тощо.</w:t>
      </w:r>
    </w:p>
    <w:p w14:paraId="77AF0248" w14:textId="7EAF48F4" w:rsidR="00C71E6F" w:rsidRPr="00C71E6F" w:rsidRDefault="00C71E6F" w:rsidP="00C71E6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C71E6F">
        <w:rPr>
          <w:rFonts w:ascii="Times New Roman" w:hAnsi="Times New Roman"/>
          <w:bCs/>
          <w:sz w:val="24"/>
          <w:szCs w:val="24"/>
          <w:lang w:eastAsia="en-US"/>
        </w:rPr>
        <w:t>Будівля де проводиться медичний огляд, на випадок ситуацій техногенного, природного та воєнного характеру повинна бути облаштована укриттям для цивільного захисту населення, у разі відсутності укриття у будівлі виконавця, надати підтвердження, про розташування найближчого укриття на відстані не більше 500 метрів від місця надання послуг.</w:t>
      </w:r>
    </w:p>
    <w:p w14:paraId="0FF775AD" w14:textId="77777777" w:rsidR="00C71E6F" w:rsidRPr="00C71E6F" w:rsidRDefault="00C71E6F" w:rsidP="00C71E6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C71E6F">
        <w:rPr>
          <w:rFonts w:ascii="Times New Roman" w:hAnsi="Times New Roman"/>
          <w:bCs/>
          <w:sz w:val="24"/>
          <w:szCs w:val="24"/>
          <w:lang w:eastAsia="en-US"/>
        </w:rPr>
        <w:t xml:space="preserve">При наданні послуг Виконавець повинен використовувати дозволені до застосування на території України препарати (засоби) та витратні матеріали, придбані за рахунок Виконавця. </w:t>
      </w:r>
    </w:p>
    <w:p w14:paraId="236A2885" w14:textId="77777777" w:rsidR="00C71E6F" w:rsidRPr="00C71E6F" w:rsidRDefault="00C71E6F" w:rsidP="00C71E6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C71E6F">
        <w:rPr>
          <w:rFonts w:ascii="Times New Roman" w:hAnsi="Times New Roman"/>
          <w:bCs/>
          <w:sz w:val="24"/>
          <w:szCs w:val="24"/>
          <w:lang w:eastAsia="en-US"/>
        </w:rPr>
        <w:t>На підставі результатів обстеження кожний лікар-спеціаліст робить висновок щодо можливості допущення працівника закладу освіти до роботи. За результатами медогляду у разі відсутності протипоказань для зайняття відповідним видом діяльності Виконавець надає відповідні документи згідно Наказу МОЗ України від 23.07.2002  № 280 (у редакції наказу МОЗ України від 21.02.2013 № 150).</w:t>
      </w:r>
    </w:p>
    <w:p w14:paraId="3AA13269" w14:textId="77777777" w:rsidR="00C71E6F" w:rsidRPr="00C71E6F" w:rsidRDefault="00C71E6F" w:rsidP="00C71E6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C71E6F">
        <w:rPr>
          <w:rFonts w:ascii="Times New Roman" w:hAnsi="Times New Roman"/>
          <w:bCs/>
          <w:sz w:val="24"/>
          <w:szCs w:val="24"/>
          <w:lang w:eastAsia="en-US"/>
        </w:rPr>
        <w:t>Учасник визначає ціну на послуги, яку він пропонує виконати за Договором, з урахуванням податків та зборів, що сплачуються або мають бути сплачені, а також всіх інших витрат.</w:t>
      </w:r>
    </w:p>
    <w:sectPr w:rsidR="00C71E6F" w:rsidRPr="00C71E6F" w:rsidSect="00A9749B">
      <w:pgSz w:w="11906" w:h="16838"/>
      <w:pgMar w:top="851" w:right="851" w:bottom="851" w:left="1418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33B2F"/>
    <w:multiLevelType w:val="hybridMultilevel"/>
    <w:tmpl w:val="E7A2E1E8"/>
    <w:lvl w:ilvl="0" w:tplc="0C1E1E0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61D3417"/>
    <w:multiLevelType w:val="hybridMultilevel"/>
    <w:tmpl w:val="B114C778"/>
    <w:lvl w:ilvl="0" w:tplc="C60C2C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DA5B26"/>
    <w:multiLevelType w:val="multilevel"/>
    <w:tmpl w:val="107006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72B151DD"/>
    <w:multiLevelType w:val="multilevel"/>
    <w:tmpl w:val="82883E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7D307E1F"/>
    <w:multiLevelType w:val="hybridMultilevel"/>
    <w:tmpl w:val="E4A659E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701"/>
    <w:rsid w:val="000D33CD"/>
    <w:rsid w:val="0012410E"/>
    <w:rsid w:val="002203FA"/>
    <w:rsid w:val="002241AD"/>
    <w:rsid w:val="002D7752"/>
    <w:rsid w:val="003C5F5D"/>
    <w:rsid w:val="003D1B9D"/>
    <w:rsid w:val="00553405"/>
    <w:rsid w:val="005D2184"/>
    <w:rsid w:val="005F668D"/>
    <w:rsid w:val="00620C79"/>
    <w:rsid w:val="0064194A"/>
    <w:rsid w:val="00653DDA"/>
    <w:rsid w:val="007A3D12"/>
    <w:rsid w:val="008079B7"/>
    <w:rsid w:val="00890FC3"/>
    <w:rsid w:val="008E2E6D"/>
    <w:rsid w:val="0093052F"/>
    <w:rsid w:val="009C21AA"/>
    <w:rsid w:val="00A93C06"/>
    <w:rsid w:val="00A9749B"/>
    <w:rsid w:val="00B023C1"/>
    <w:rsid w:val="00C71E6F"/>
    <w:rsid w:val="00CA789A"/>
    <w:rsid w:val="00D37701"/>
    <w:rsid w:val="00DB5CB1"/>
    <w:rsid w:val="00E23B01"/>
    <w:rsid w:val="00E5305E"/>
    <w:rsid w:val="00E61983"/>
    <w:rsid w:val="00E71C63"/>
    <w:rsid w:val="00F660F5"/>
    <w:rsid w:val="00FC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F11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7">
    <w:name w:val="Table Grid"/>
    <w:basedOn w:val="a1"/>
    <w:uiPriority w:val="39"/>
    <w:rsid w:val="00E61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7">
    <w:name w:val="Table Grid"/>
    <w:basedOn w:val="a1"/>
    <w:uiPriority w:val="39"/>
    <w:rsid w:val="00E61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8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93Hx/FuD2q6gx6Aa5M+Rp7FXVNmhh4fE2erA2KSulDC2h6EKFefi3MllS2ydzjDsjEd5VwYjX7oWgtYQbGZkQEEG66YqRO+9Qnh3AS0EKz6GyJ3c5TVs6BnxwhIVm64KLaGo2wAjKTw+BxKAvvii3glrIxJv/JBxSLnvFdUhEIPuNwoCDqhwVV0qkM5yZT4TMCbz9tw0gEwUNflp94wmy+IybZPNzYtWI59vKLwNSxgrIqFF6Mpe0KBMjdQ4d4r2Kvwwh3uzAJ6+byC5Vc4xL1irZBnCObda7mLxmFJZlR/ZLXiWCrCPFG0IsMy3nvOTX2wwc/mJWRCXH6+7XLiIMWv59ml9VqsDLYhlNy6mCVKBjikUXppwoqYqyix1/sRJD6U9K+BjvJpngNKnSyde+K6oWp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4912</Words>
  <Characters>2801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Comp</cp:lastModifiedBy>
  <cp:revision>6</cp:revision>
  <dcterms:created xsi:type="dcterms:W3CDTF">2023-05-08T09:50:00Z</dcterms:created>
  <dcterms:modified xsi:type="dcterms:W3CDTF">2025-10-15T07:57:00Z</dcterms:modified>
</cp:coreProperties>
</file>