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195E" w14:textId="77777777" w:rsidR="002D1107" w:rsidRPr="00C50A07" w:rsidRDefault="002D1107" w:rsidP="001523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</w:t>
      </w:r>
    </w:p>
    <w:p w14:paraId="0DDA06A4" w14:textId="77777777" w:rsidR="00847D1F" w:rsidRPr="00C50A07" w:rsidRDefault="002D1107" w:rsidP="00152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оголошення конкурсу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 відбору суб’єктів оціночної діяльності  для проведення незалежної оцінки </w:t>
      </w:r>
      <w:r w:rsidR="00080F80"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комунального майна територіальної громади міста Городок Львівської області</w:t>
      </w:r>
    </w:p>
    <w:p w14:paraId="003D6CBE" w14:textId="77777777" w:rsidR="008D2F79" w:rsidRPr="00C50A07" w:rsidRDefault="008D2F79" w:rsidP="0075209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F815A1D" w14:textId="25B69B97" w:rsidR="002D1107" w:rsidRPr="00C50A07" w:rsidRDefault="002D1107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kern w:val="36"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Мета проведення незалежної оцінки:</w:t>
      </w:r>
      <w:r w:rsidR="008416DC" w:rsidRPr="00C50A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>з метою визначення ринкової вартост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</w:rPr>
        <w:t xml:space="preserve">і для подальшого </w:t>
      </w:r>
      <w:r w:rsidR="00D75372" w:rsidRPr="00C50A07">
        <w:rPr>
          <w:rFonts w:ascii="Times New Roman" w:hAnsi="Times New Roman" w:cs="Times New Roman"/>
          <w:color w:val="000000"/>
          <w:sz w:val="24"/>
          <w:szCs w:val="24"/>
        </w:rPr>
        <w:t>продажу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6AE101" w14:textId="05FDAB97" w:rsidR="00583AB4" w:rsidRPr="00C50A07" w:rsidRDefault="00583AB4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Назва об’єкту оцінки:</w:t>
      </w:r>
      <w:r w:rsidR="00E35FD5"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E35FD5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Земельна ділянка ком</w:t>
      </w:r>
      <w:r w:rsidR="000C2DED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унальної власності 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кадастровим номером 46209</w:t>
      </w:r>
      <w:r w:rsidR="00040CB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741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50258E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00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040CB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:0</w:t>
      </w:r>
      <w:r w:rsidR="00FF23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726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:0</w:t>
      </w:r>
      <w:r w:rsidR="00FF23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040CB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38</w:t>
      </w:r>
      <w:r w:rsid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F46BCC2" w14:textId="53CA4430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Розмір земельної ділянки (ділянок), усього</w:t>
      </w:r>
      <w:r w:rsidR="00DE67F6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="007418C1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0,</w:t>
      </w:r>
      <w:r w:rsidR="00040CB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2065</w:t>
      </w:r>
      <w:r w:rsidR="007418C1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га.</w:t>
      </w:r>
    </w:p>
    <w:p w14:paraId="4801F060" w14:textId="22919217" w:rsidR="007418C1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Місце розташування земельної ділянки (ділянок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):</w:t>
      </w:r>
      <w:r w:rsidR="00FF23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853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81500, </w:t>
      </w:r>
      <w:r w:rsidR="007418C1" w:rsidRPr="00741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Львівська обл</w:t>
      </w:r>
      <w:r w:rsidR="00853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асть</w:t>
      </w:r>
      <w:r w:rsidR="007418C1" w:rsidRPr="00741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Львівський район</w:t>
      </w:r>
      <w:r w:rsidR="00040C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</w:p>
    <w:p w14:paraId="2634035C" w14:textId="4137CA5A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Цільове призначення земельної ділянки (ділянок)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BA2AC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26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11.</w:t>
      </w:r>
      <w:r w:rsid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040CB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72633A" w:rsidRPr="00726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розміщення та експлуатації основних, підсобних і допоміжних будівель та споруд підприємств</w:t>
      </w:r>
      <w:r w:rsidR="00040CB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40CBE" w:rsidRPr="00040CB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переробної, машинобудівної та іншої промисловості</w:t>
      </w:r>
      <w:r w:rsidR="00040CB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включаючи об’єкти оброблення відходів, зокрема із енергогенеруючим блоком)</w:t>
      </w:r>
      <w:r w:rsidR="008016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471AC66" w14:textId="77777777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Правовий режим земельної ділянки (ділянок):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землі комунальної власності.</w:t>
      </w:r>
    </w:p>
    <w:p w14:paraId="64CAED15" w14:textId="3B3B64E9" w:rsidR="00C50A07" w:rsidRPr="00C50A07" w:rsidRDefault="00C50A07" w:rsidP="001523E4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Дата проведення конкурсу: </w:t>
      </w:r>
      <w:r w:rsidR="00D97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</w:t>
      </w:r>
      <w:r w:rsidR="00040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0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040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трав</w:t>
      </w:r>
      <w:r w:rsidR="00741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ня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202</w:t>
      </w:r>
      <w:r w:rsidR="00741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року.</w:t>
      </w:r>
    </w:p>
    <w:p w14:paraId="57F61D1D" w14:textId="066B7117" w:rsidR="00C50A07" w:rsidRPr="00C50A07" w:rsidRDefault="00C50A07" w:rsidP="001523E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Претендентам на участь у конкурсі потрібно </w:t>
      </w: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подати до відділу діловодства та документообігу Городоцької міської ради Львівської області 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до 17:00 год.</w:t>
      </w:r>
      <w:r w:rsidR="006B2F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,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</w:t>
      </w:r>
      <w:r w:rsidR="00D976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1</w:t>
      </w:r>
      <w:r w:rsidR="00040C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3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</w:t>
      </w:r>
      <w:r w:rsidR="00040C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трав</w:t>
      </w:r>
      <w:r w:rsidR="007531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ня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202</w:t>
      </w:r>
      <w:r w:rsidR="007418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6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року</w:t>
      </w: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конкурсну документацію. </w:t>
      </w:r>
      <w:r w:rsidRPr="00853115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  <w:lang w:eastAsia="uk-UA"/>
        </w:rPr>
        <w:t>Пакет документів подається на кожен об’єкт окремо в запечатаному конверті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, 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 конверті слід зазначити: «На конкурс з відбору суб’єктів оціночної діяльності», а також зазначити назву об’єкта оцінки, та найменування юридичної особи або прізвище, ім’я, по батькові фізичної особи-підприємця,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який подає конкурсну документацію. Документи не зараховуються, якщо не подані згідно Оголошення та Положення.</w:t>
      </w:r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6" w:history="1">
        <w:r w:rsidR="00571A98" w:rsidRPr="00CD02B1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https://horodok-rada.gov.ua/index.php/konkursy-z-vidboru-sub-iektiv-otsinochnoi-diialnosti</w:t>
        </w:r>
      </w:hyperlink>
      <w:r w:rsidR="00571A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7C7BD40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Конкурсна документація складається із:</w:t>
      </w:r>
    </w:p>
    <w:p w14:paraId="64B40050" w14:textId="77777777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Конкурсної пропозицій, запечатаної в окремому конверті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 якій зазначено пропозиції щодо ціни надання послуг з оцінки, з урахуванням усіх податків, які сплачує претендент згідно з законом;</w:t>
      </w:r>
    </w:p>
    <w:p w14:paraId="1A0AB98C" w14:textId="19505638" w:rsidR="00C50A07" w:rsidRPr="00683D3B" w:rsidRDefault="00C50A07" w:rsidP="00683D3B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Очікувана найбільша ціна надання послуг з оцінки об’єкта оцінки: </w:t>
      </w:r>
      <w:r w:rsidR="0072633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5</w:t>
      </w:r>
      <w:r w:rsidR="001523E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00,00 грн.</w:t>
      </w:r>
    </w:p>
    <w:p w14:paraId="287CF04D" w14:textId="77777777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Підтвердних документів;</w:t>
      </w:r>
    </w:p>
    <w:p w14:paraId="5C1B758A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  До підтвердних документів належать:</w:t>
      </w:r>
    </w:p>
    <w:p w14:paraId="2479187C" w14:textId="77777777" w:rsidR="00C50A07" w:rsidRPr="00C50A07" w:rsidRDefault="00C50A07" w:rsidP="001523E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Заява про участь у конкурсі з відбору суб’єктів оціночної діяльності за встановленою формою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(додатку № 4 Положення);</w:t>
      </w:r>
    </w:p>
    <w:p w14:paraId="54AD0F5C" w14:textId="77777777" w:rsidR="00C50A07" w:rsidRPr="00C50A07" w:rsidRDefault="00C50A07" w:rsidP="001523E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Інформація про претендента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5 Положення).</w:t>
      </w:r>
    </w:p>
    <w:p w14:paraId="577CCA6F" w14:textId="7D569EFE" w:rsidR="00C50A07" w:rsidRPr="00683D3B" w:rsidRDefault="00C50A07" w:rsidP="00683D3B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Інформація про претендента містить :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сертифіката суб'єкта оціночної діяльності; інформацію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саморегулівних організаціях оцінювачів.</w:t>
      </w:r>
    </w:p>
    <w:p w14:paraId="696EF65D" w14:textId="5DA6C10B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Документів щодо практичного досвіду виконання робіт з оцінки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разом із заповненою інформацією щодо досвіду суб’єкта оціночної діяльності та (або) оцінювачів, які будуть залучені до виконання робіт з оцінки майна та підписання звіту про оцінку майна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№ 3 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«Положення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про конкурсний відбір суб’єктів оціночної діяльності для проведення незалежної оцінки комунального майна територіальної громади міста Городок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яке затверджене рішенням сесії Городоцької міської ради від 22.10.2019 № </w:t>
      </w: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t>2444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- Положення),</w:t>
      </w:r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(</w:t>
      </w:r>
      <w:hyperlink r:id="rId7" w:history="1">
        <w:r w:rsidR="002F5556" w:rsidRPr="00CD02B1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https://horodok-rada.gov.ua/index.php/konkursy-z-vidboru-sub-iektiv-otsinochnoi-diialnosti</w:t>
        </w:r>
      </w:hyperlink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0EE3928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 щодо досвіду (додаток 3 Положення) повинні містити інформацію про виконання робіт з оцінки подібних до об'єкта оцінки:</w:t>
      </w:r>
    </w:p>
    <w:p w14:paraId="26ED609F" w14:textId="395F7936" w:rsidR="00C50A07" w:rsidRPr="00C50A07" w:rsidRDefault="00C50A07" w:rsidP="001523E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Подібними об’єктами до об’єкта оцінки є:</w:t>
      </w:r>
      <w:r w:rsidRPr="00C50A07">
        <w:rPr>
          <w:rFonts w:ascii="Times New Roman" w:hAnsi="Times New Roman" w:cs="Times New Roman"/>
          <w:sz w:val="24"/>
          <w:szCs w:val="24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</w:rPr>
        <w:t>- Земельна ділянка на праві власності як окремий об'єкт оцінки або у складі об’єкта оцінки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0CF93EA" w14:textId="7BA06942" w:rsidR="00C50A07" w:rsidRPr="00C50A07" w:rsidRDefault="00C50A07" w:rsidP="001523E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 конверті слід зазначити: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"На конкурс з відбору суб'єктів оціночної діяльності", а також зазначити назву об'єкта оцінки, щодо якого буде проводитися конкурсний відбір суб'єкта оціночної діяльності, та найменування юридичної особи або прізвище, ім'я, по батькові фізичної особи - підприємця, який подає конкурсну документацію.</w:t>
      </w:r>
    </w:p>
    <w:p w14:paraId="766A512B" w14:textId="77777777" w:rsidR="00C50A07" w:rsidRPr="00C50A07" w:rsidRDefault="00C50A07" w:rsidP="001523E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Замовник робіт з оцінки: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Львівської області.</w:t>
      </w:r>
    </w:p>
    <w:p w14:paraId="67B8E4AA" w14:textId="698BD0F0" w:rsidR="00C50A07" w:rsidRPr="00D9769F" w:rsidRDefault="00C50A07" w:rsidP="00D976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Платник робіт з оцінки: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9769F" w:rsidRP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за рахунок внесеного покупцем авансу</w:t>
      </w:r>
      <w:r w:rsidR="00D9769F" w:rsidRPr="00D9769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B294C50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Переможець конкурсу з відбору суб’єктів оціночної діяльності зобов’язується:</w:t>
      </w:r>
    </w:p>
    <w:p w14:paraId="3A616AE3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t>-протягом 3 (трьох) робочих днів з дня оголошення результатів конкурсу та надання Городоцькою міською радою повного пакету документів для проведення оцінки, укласти з Городоцькою міською радою договір на проведення експертної грошової оцінки майна.</w:t>
      </w:r>
    </w:p>
    <w:p w14:paraId="464E476D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-не пізніше 4 календарних днів з моменту укладення цього договору виконати послуги з проведення експертної грошової оцінки майна і надати Городоцькій міській раді у ці строки три примірники належним чином оформленого звіту про експертну грошову оцінку майна і рецензію на нього та Акт приймання – передачі виконаних послуг.</w:t>
      </w:r>
    </w:p>
    <w:p w14:paraId="324409CE" w14:textId="27763730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Комісія знаходиться за адресою: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м. Городок, майдан Гайдамаків, 6</w:t>
      </w:r>
      <w:r w:rsidR="001D1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Телефон голови комісії - </w:t>
      </w:r>
      <w:r w:rsidRPr="00C50A0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(03231) 30-174, секретаря комісії – (03231) 30-214.</w:t>
      </w:r>
    </w:p>
    <w:p w14:paraId="773901DE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6109A047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49569CBC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Голова комісії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  <w:t xml:space="preserve">                   Богдан СТЕПАНЯК</w:t>
      </w:r>
    </w:p>
    <w:p w14:paraId="77BA846E" w14:textId="2A06DFF8" w:rsidR="00690E9F" w:rsidRPr="00C50A07" w:rsidRDefault="00690E9F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90E9F" w:rsidRPr="00C50A07" w:rsidSect="007E54E1">
      <w:pgSz w:w="11907" w:h="16840" w:code="9"/>
      <w:pgMar w:top="426" w:right="425" w:bottom="426" w:left="567" w:header="567" w:footer="91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5C82"/>
    <w:multiLevelType w:val="hybridMultilevel"/>
    <w:tmpl w:val="F4420EE8"/>
    <w:lvl w:ilvl="0" w:tplc="7FDECD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2B2C"/>
    <w:multiLevelType w:val="hybridMultilevel"/>
    <w:tmpl w:val="53BE180A"/>
    <w:lvl w:ilvl="0" w:tplc="07443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A0FCD"/>
    <w:multiLevelType w:val="hybridMultilevel"/>
    <w:tmpl w:val="521423F4"/>
    <w:lvl w:ilvl="0" w:tplc="9D3A2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4288">
    <w:abstractNumId w:val="0"/>
  </w:num>
  <w:num w:numId="2" w16cid:durableId="1823768383">
    <w:abstractNumId w:val="2"/>
  </w:num>
  <w:num w:numId="3" w16cid:durableId="125043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C5"/>
    <w:rsid w:val="00012A5F"/>
    <w:rsid w:val="000139C2"/>
    <w:rsid w:val="0002198E"/>
    <w:rsid w:val="000366CC"/>
    <w:rsid w:val="00040CBE"/>
    <w:rsid w:val="00047FEE"/>
    <w:rsid w:val="00080F80"/>
    <w:rsid w:val="000A37D4"/>
    <w:rsid w:val="000B1FF9"/>
    <w:rsid w:val="000C2DED"/>
    <w:rsid w:val="000C46C0"/>
    <w:rsid w:val="000E14C6"/>
    <w:rsid w:val="000E7EC4"/>
    <w:rsid w:val="0012516D"/>
    <w:rsid w:val="00126028"/>
    <w:rsid w:val="0014139D"/>
    <w:rsid w:val="00143DAB"/>
    <w:rsid w:val="001523E4"/>
    <w:rsid w:val="00156374"/>
    <w:rsid w:val="001920A6"/>
    <w:rsid w:val="001D108A"/>
    <w:rsid w:val="001D1BDF"/>
    <w:rsid w:val="001E1444"/>
    <w:rsid w:val="001F75B4"/>
    <w:rsid w:val="002031E1"/>
    <w:rsid w:val="00206671"/>
    <w:rsid w:val="002266C7"/>
    <w:rsid w:val="002303C0"/>
    <w:rsid w:val="00280F1F"/>
    <w:rsid w:val="002947AF"/>
    <w:rsid w:val="002B69CD"/>
    <w:rsid w:val="002D1107"/>
    <w:rsid w:val="002D7AFB"/>
    <w:rsid w:val="002E1327"/>
    <w:rsid w:val="002F114F"/>
    <w:rsid w:val="002F5556"/>
    <w:rsid w:val="003637CE"/>
    <w:rsid w:val="003702B8"/>
    <w:rsid w:val="003744C5"/>
    <w:rsid w:val="003942DF"/>
    <w:rsid w:val="003B35DC"/>
    <w:rsid w:val="003C44A4"/>
    <w:rsid w:val="003F1F8E"/>
    <w:rsid w:val="0041308D"/>
    <w:rsid w:val="00416E2D"/>
    <w:rsid w:val="004573BC"/>
    <w:rsid w:val="00480685"/>
    <w:rsid w:val="0048271D"/>
    <w:rsid w:val="00497299"/>
    <w:rsid w:val="004B3106"/>
    <w:rsid w:val="004D5D32"/>
    <w:rsid w:val="004E06BE"/>
    <w:rsid w:val="0050258E"/>
    <w:rsid w:val="00571A98"/>
    <w:rsid w:val="00583958"/>
    <w:rsid w:val="00583AB4"/>
    <w:rsid w:val="005846FF"/>
    <w:rsid w:val="00584AB8"/>
    <w:rsid w:val="005945FC"/>
    <w:rsid w:val="005A6753"/>
    <w:rsid w:val="005D4007"/>
    <w:rsid w:val="005D7529"/>
    <w:rsid w:val="005D79CD"/>
    <w:rsid w:val="005E0861"/>
    <w:rsid w:val="005F4108"/>
    <w:rsid w:val="0060335C"/>
    <w:rsid w:val="00605341"/>
    <w:rsid w:val="00612D34"/>
    <w:rsid w:val="00631DAC"/>
    <w:rsid w:val="006357BF"/>
    <w:rsid w:val="006364D5"/>
    <w:rsid w:val="00660E3A"/>
    <w:rsid w:val="00683D3B"/>
    <w:rsid w:val="00690E9F"/>
    <w:rsid w:val="006947E8"/>
    <w:rsid w:val="006B2FD7"/>
    <w:rsid w:val="006B3348"/>
    <w:rsid w:val="006F045A"/>
    <w:rsid w:val="007164F6"/>
    <w:rsid w:val="0072633A"/>
    <w:rsid w:val="00731C4E"/>
    <w:rsid w:val="007418C1"/>
    <w:rsid w:val="00751EC9"/>
    <w:rsid w:val="00752093"/>
    <w:rsid w:val="00753117"/>
    <w:rsid w:val="0077188A"/>
    <w:rsid w:val="007A5FA0"/>
    <w:rsid w:val="007E54E1"/>
    <w:rsid w:val="0080166A"/>
    <w:rsid w:val="008134F4"/>
    <w:rsid w:val="008303F9"/>
    <w:rsid w:val="00835A7F"/>
    <w:rsid w:val="0083669E"/>
    <w:rsid w:val="008416DC"/>
    <w:rsid w:val="00847D1F"/>
    <w:rsid w:val="00853115"/>
    <w:rsid w:val="00864C9E"/>
    <w:rsid w:val="0087061B"/>
    <w:rsid w:val="008D2F79"/>
    <w:rsid w:val="008F1625"/>
    <w:rsid w:val="00907DCA"/>
    <w:rsid w:val="00926613"/>
    <w:rsid w:val="009435A4"/>
    <w:rsid w:val="0097276D"/>
    <w:rsid w:val="00983402"/>
    <w:rsid w:val="00992CEC"/>
    <w:rsid w:val="00996EBD"/>
    <w:rsid w:val="009C4CF8"/>
    <w:rsid w:val="00A02AFB"/>
    <w:rsid w:val="00A164B3"/>
    <w:rsid w:val="00AA3429"/>
    <w:rsid w:val="00AE62D6"/>
    <w:rsid w:val="00B0767B"/>
    <w:rsid w:val="00B34F74"/>
    <w:rsid w:val="00B3678D"/>
    <w:rsid w:val="00BA2AC0"/>
    <w:rsid w:val="00BD50B3"/>
    <w:rsid w:val="00BE6CBF"/>
    <w:rsid w:val="00BE7B9C"/>
    <w:rsid w:val="00C02C1D"/>
    <w:rsid w:val="00C3547F"/>
    <w:rsid w:val="00C41B0B"/>
    <w:rsid w:val="00C421A7"/>
    <w:rsid w:val="00C50A07"/>
    <w:rsid w:val="00C51C12"/>
    <w:rsid w:val="00C5235A"/>
    <w:rsid w:val="00C75E2F"/>
    <w:rsid w:val="00C96A94"/>
    <w:rsid w:val="00CA7A59"/>
    <w:rsid w:val="00CB4A15"/>
    <w:rsid w:val="00CB5ED6"/>
    <w:rsid w:val="00CC638B"/>
    <w:rsid w:val="00D1743B"/>
    <w:rsid w:val="00D23848"/>
    <w:rsid w:val="00D32580"/>
    <w:rsid w:val="00D33A11"/>
    <w:rsid w:val="00D53253"/>
    <w:rsid w:val="00D645B3"/>
    <w:rsid w:val="00D75372"/>
    <w:rsid w:val="00D9659A"/>
    <w:rsid w:val="00D9769F"/>
    <w:rsid w:val="00DB10C2"/>
    <w:rsid w:val="00DC37EC"/>
    <w:rsid w:val="00DC4922"/>
    <w:rsid w:val="00DE2D25"/>
    <w:rsid w:val="00DE67F6"/>
    <w:rsid w:val="00DE6FC4"/>
    <w:rsid w:val="00E35FD5"/>
    <w:rsid w:val="00E65C72"/>
    <w:rsid w:val="00EC1BD6"/>
    <w:rsid w:val="00EE3152"/>
    <w:rsid w:val="00EF4BD4"/>
    <w:rsid w:val="00F20C6A"/>
    <w:rsid w:val="00F33076"/>
    <w:rsid w:val="00F73240"/>
    <w:rsid w:val="00F84D36"/>
    <w:rsid w:val="00FB0105"/>
    <w:rsid w:val="00FB6551"/>
    <w:rsid w:val="00FC7ADC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9C40"/>
  <w15:docId w15:val="{6065D1E6-E8AE-45B2-9282-F5F44BB7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D1107"/>
    <w:rPr>
      <w:b/>
      <w:bCs/>
    </w:rPr>
  </w:style>
  <w:style w:type="paragraph" w:styleId="a5">
    <w:name w:val="List Paragraph"/>
    <w:basedOn w:val="a"/>
    <w:uiPriority w:val="34"/>
    <w:qFormat/>
    <w:rsid w:val="00FC7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492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65C7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571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orodok-rada.gov.ua/index.php/konkursy-z-vidboru-sub-iektiv-otsinochnoi-diial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orodok-rada.gov.ua/index.php/konkursy-z-vidboru-sub-iektiv-otsinochnoi-diialno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7772-978A-4FB5-8C6E-04FA4CB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3131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admin</dc:creator>
  <cp:keywords/>
  <dc:description/>
  <cp:lastModifiedBy>Тетяна Попко</cp:lastModifiedBy>
  <cp:revision>24</cp:revision>
  <cp:lastPrinted>2019-11-19T15:06:00Z</cp:lastPrinted>
  <dcterms:created xsi:type="dcterms:W3CDTF">2025-06-06T06:11:00Z</dcterms:created>
  <dcterms:modified xsi:type="dcterms:W3CDTF">2026-04-30T12:52:00Z</dcterms:modified>
</cp:coreProperties>
</file>