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D7303" w14:textId="6BBBD6DA" w:rsidR="002B72AC" w:rsidRPr="00055AF3" w:rsidRDefault="002B72AC" w:rsidP="00055AF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AF3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03490B7A" w14:textId="77777777" w:rsidR="00ED61AA" w:rsidRDefault="002B72AC" w:rsidP="00ED61A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55AF3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закупівлі </w:t>
      </w:r>
    </w:p>
    <w:p w14:paraId="7246CF45" w14:textId="020A7F95" w:rsidR="00ED61AA" w:rsidRPr="00ED61AA" w:rsidRDefault="00ED61AA" w:rsidP="00ED61A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kern w:val="2"/>
          <w:sz w:val="24"/>
          <w:szCs w:val="24"/>
          <w:lang w:eastAsia="uk-UA" w:bidi="hi-IN"/>
        </w:rPr>
        <w:t>«</w:t>
      </w:r>
      <w:bookmarkStart w:id="0" w:name="_Hlk235514098"/>
      <w:r w:rsidRPr="007B7207">
        <w:rPr>
          <w:rFonts w:ascii="Times New Roman" w:eastAsia="Times New Roman" w:hAnsi="Times New Roman"/>
          <w:b/>
          <w:kern w:val="2"/>
          <w:sz w:val="24"/>
          <w:szCs w:val="24"/>
          <w:lang w:eastAsia="uk-UA" w:bidi="hi-IN"/>
        </w:rPr>
        <w:t xml:space="preserve">Виготовлення  картографічної основи  для розроблення Комплексного плану просторового розвитку </w:t>
      </w:r>
      <w:r>
        <w:rPr>
          <w:rFonts w:ascii="Times New Roman" w:eastAsia="Times New Roman" w:hAnsi="Times New Roman"/>
          <w:b/>
          <w:kern w:val="2"/>
          <w:sz w:val="24"/>
          <w:szCs w:val="24"/>
          <w:lang w:eastAsia="uk-UA" w:bidi="hi-IN"/>
        </w:rPr>
        <w:t xml:space="preserve">Городоцької </w:t>
      </w:r>
      <w:r w:rsidRPr="007B7207">
        <w:rPr>
          <w:rFonts w:ascii="Times New Roman" w:eastAsia="Times New Roman" w:hAnsi="Times New Roman"/>
          <w:b/>
          <w:kern w:val="2"/>
          <w:sz w:val="24"/>
          <w:szCs w:val="24"/>
          <w:lang w:eastAsia="uk-UA" w:bidi="hi-IN"/>
        </w:rPr>
        <w:t xml:space="preserve"> територіальної громади</w:t>
      </w:r>
      <w:r>
        <w:rPr>
          <w:rFonts w:ascii="Times New Roman" w:eastAsia="Times New Roman" w:hAnsi="Times New Roman"/>
          <w:b/>
          <w:kern w:val="2"/>
          <w:sz w:val="24"/>
          <w:szCs w:val="24"/>
          <w:lang w:eastAsia="uk-UA" w:bidi="hi-IN"/>
        </w:rPr>
        <w:t xml:space="preserve"> Львівської області </w:t>
      </w:r>
    </w:p>
    <w:p w14:paraId="218A8B52" w14:textId="135CF3FB" w:rsidR="00ED61AA" w:rsidRPr="00BF608D" w:rsidRDefault="00ED61AA" w:rsidP="00ED61A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uk-UA" w:bidi="hi-IN"/>
        </w:rPr>
      </w:pPr>
      <w:r w:rsidRPr="007B7207">
        <w:rPr>
          <w:rFonts w:ascii="Times New Roman" w:eastAsia="Times New Roman" w:hAnsi="Times New Roman"/>
          <w:b/>
          <w:kern w:val="2"/>
          <w:sz w:val="24"/>
          <w:szCs w:val="24"/>
          <w:lang w:eastAsia="uk-UA" w:bidi="hi-IN"/>
        </w:rPr>
        <w:t xml:space="preserve">ДК 021:2015: </w:t>
      </w:r>
      <w:r w:rsidRPr="00BF608D">
        <w:rPr>
          <w:rFonts w:ascii="Times New Roman" w:eastAsia="Times New Roman" w:hAnsi="Times New Roman"/>
          <w:b/>
          <w:kern w:val="2"/>
          <w:sz w:val="24"/>
          <w:szCs w:val="24"/>
          <w:lang w:eastAsia="uk-UA" w:bidi="hi-IN"/>
        </w:rPr>
        <w:t>71410000-5 - Послуги у сфері містобудування</w:t>
      </w:r>
      <w:bookmarkEnd w:id="0"/>
      <w:r>
        <w:rPr>
          <w:rFonts w:ascii="Times New Roman" w:eastAsia="Times New Roman" w:hAnsi="Times New Roman"/>
          <w:b/>
          <w:kern w:val="2"/>
          <w:sz w:val="24"/>
          <w:szCs w:val="24"/>
          <w:lang w:eastAsia="uk-UA" w:bidi="hi-IN"/>
        </w:rPr>
        <w:t>»</w:t>
      </w:r>
    </w:p>
    <w:p w14:paraId="59A1FD00" w14:textId="1419EECD" w:rsidR="002B72AC" w:rsidRPr="00055AF3" w:rsidRDefault="002B72AC" w:rsidP="00055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AF3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055AF3" w:rsidRDefault="002B72AC" w:rsidP="00055AF3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055AF3">
        <w:rPr>
          <w:rStyle w:val="a3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2E36E5C" w14:textId="1EF97019" w:rsidR="009A19B6" w:rsidRPr="00055AF3" w:rsidRDefault="002B72AC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Найменування</w:t>
      </w:r>
      <w:r w:rsidR="009A19B6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:</w:t>
      </w:r>
      <w:r w:rsidR="009A19B6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Городоцька міська рада Львівської області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508CF2" w14:textId="0DFC1925" w:rsidR="009A19B6" w:rsidRPr="00055AF3" w:rsidRDefault="009A19B6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Місцезнаходження: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BB0">
        <w:rPr>
          <w:rStyle w:val="a3"/>
          <w:rFonts w:ascii="Times New Roman" w:hAnsi="Times New Roman" w:cs="Times New Roman"/>
          <w:bCs/>
          <w:sz w:val="24"/>
          <w:szCs w:val="24"/>
        </w:rPr>
        <w:t>81500, Львівська обл.,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м. Городок, </w:t>
      </w:r>
      <w:proofErr w:type="spellStart"/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майд</w:t>
      </w:r>
      <w:proofErr w:type="spellEnd"/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. Гайдамаків, буд. 6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02E61C" w14:textId="0D1B8952" w:rsidR="009A19B6" w:rsidRPr="00055AF3" w:rsidRDefault="00055AF3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І</w:t>
      </w:r>
      <w:r w:rsidR="002B72AC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дентифікаційний код замовника в Єдиному державному реєстрі юридичних осіб, фізичних осіб — підпри</w:t>
      </w:r>
      <w:r w:rsidR="009A19B6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ємців та громадських формувань:</w:t>
      </w:r>
      <w:r w:rsidR="009A19B6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26269892</w:t>
      </w:r>
      <w:r w:rsidR="009A19B6" w:rsidRPr="00055AF3">
        <w:rPr>
          <w:rStyle w:val="a3"/>
          <w:rFonts w:ascii="Times New Roman" w:hAnsi="Times New Roman" w:cs="Times New Roman"/>
          <w:bCs/>
          <w:sz w:val="24"/>
          <w:szCs w:val="24"/>
        </w:rPr>
        <w:t>.</w:t>
      </w:r>
    </w:p>
    <w:p w14:paraId="13345633" w14:textId="47D2489B" w:rsidR="002B72AC" w:rsidRPr="00055AF3" w:rsidRDefault="00055AF3" w:rsidP="00055A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К</w:t>
      </w:r>
      <w:r w:rsidR="002B72AC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атегорія:</w:t>
      </w:r>
      <w:r w:rsidR="002B72AC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D9B" w:rsidRPr="00055AF3">
        <w:rPr>
          <w:rStyle w:val="a3"/>
          <w:rFonts w:ascii="Times New Roman" w:hAnsi="Times New Roman" w:cs="Times New Roman"/>
          <w:bCs/>
          <w:sz w:val="24"/>
          <w:szCs w:val="24"/>
        </w:rPr>
        <w:t xml:space="preserve">відповідно до пункту 1 частини 4 статті 2 Закону України «Про публічні закупівлі». </w:t>
      </w:r>
    </w:p>
    <w:p w14:paraId="53EA4C77" w14:textId="77777777" w:rsidR="007B0E97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9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AD13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055A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236B36" w14:textId="5F47F697" w:rsidR="00ED61AA" w:rsidRPr="00ED61AA" w:rsidRDefault="00C0285B" w:rsidP="00ED61A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="00ED61AA" w:rsidRPr="00ED61AA">
        <w:rPr>
          <w:rFonts w:ascii="Times New Roman" w:hAnsi="Times New Roman" w:cs="Times New Roman"/>
          <w:i/>
          <w:sz w:val="24"/>
          <w:szCs w:val="24"/>
        </w:rPr>
        <w:t>Виготовлення  картографічної основи  для розроблення Комплексного плану просторового розвитку Городоцької  територіальної громади Львівської області</w:t>
      </w:r>
      <w:r w:rsidR="00ED61A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78A189A5" w14:textId="77777777" w:rsidR="00ED61AA" w:rsidRDefault="00ED61AA" w:rsidP="00ED61A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61AA">
        <w:rPr>
          <w:rFonts w:ascii="Times New Roman" w:hAnsi="Times New Roman" w:cs="Times New Roman"/>
          <w:b/>
          <w:i/>
          <w:sz w:val="24"/>
          <w:szCs w:val="24"/>
        </w:rPr>
        <w:t xml:space="preserve">ДК 021:2015: 71410000-5 - Послуги у сфері </w:t>
      </w:r>
      <w:proofErr w:type="spellStart"/>
      <w:r w:rsidRPr="00ED61AA">
        <w:rPr>
          <w:rFonts w:ascii="Times New Roman" w:hAnsi="Times New Roman" w:cs="Times New Roman"/>
          <w:b/>
          <w:i/>
          <w:sz w:val="24"/>
          <w:szCs w:val="24"/>
        </w:rPr>
        <w:t>містобудування</w:t>
      </w:r>
    </w:p>
    <w:p w14:paraId="7651F7B4" w14:textId="2A903081" w:rsidR="00F901AF" w:rsidRPr="00055AF3" w:rsidRDefault="002B72AC" w:rsidP="00ED61A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>Ви</w:t>
      </w:r>
      <w:proofErr w:type="spellEnd"/>
      <w:r w:rsidRPr="00055AF3">
        <w:rPr>
          <w:rFonts w:ascii="Times New Roman" w:hAnsi="Times New Roman" w:cs="Times New Roman"/>
          <w:b/>
          <w:sz w:val="24"/>
          <w:szCs w:val="24"/>
        </w:rPr>
        <w:t xml:space="preserve">д </w:t>
      </w:r>
      <w:r w:rsidR="00F901AF" w:rsidRPr="00055AF3">
        <w:rPr>
          <w:rFonts w:ascii="Times New Roman" w:hAnsi="Times New Roman" w:cs="Times New Roman"/>
          <w:b/>
          <w:sz w:val="24"/>
          <w:szCs w:val="24"/>
        </w:rPr>
        <w:t>процедури закупівлі</w:t>
      </w:r>
      <w:r w:rsidR="00F901AF" w:rsidRPr="00055AF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B3814">
        <w:rPr>
          <w:rFonts w:ascii="Times New Roman" w:hAnsi="Times New Roman" w:cs="Times New Roman"/>
          <w:bCs/>
          <w:i/>
          <w:sz w:val="24"/>
          <w:szCs w:val="24"/>
        </w:rPr>
        <w:t>Відкриті торги (з особливостями)</w:t>
      </w:r>
    </w:p>
    <w:p w14:paraId="1F70BA3D" w14:textId="77777777" w:rsidR="00ED61AA" w:rsidRDefault="00F901AF" w:rsidP="00C0285B">
      <w:pPr>
        <w:spacing w:line="240" w:lineRule="atLeast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>І</w:t>
      </w:r>
      <w:r w:rsidR="002B72AC" w:rsidRPr="00055AF3">
        <w:rPr>
          <w:rFonts w:ascii="Times New Roman" w:hAnsi="Times New Roman" w:cs="Times New Roman"/>
          <w:b/>
          <w:sz w:val="24"/>
          <w:szCs w:val="24"/>
        </w:rPr>
        <w:t>дентифікатор процедури закупівлі</w:t>
      </w:r>
      <w:r w:rsidR="002B72AC" w:rsidRPr="00055AF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B72AC" w:rsidRPr="00554BD3">
        <w:rPr>
          <w:rFonts w:ascii="Times New Roman" w:hAnsi="Times New Roman" w:cs="Times New Roman"/>
          <w:sz w:val="24"/>
          <w:szCs w:val="24"/>
        </w:rPr>
        <w:t xml:space="preserve"> </w:t>
      </w:r>
      <w:r w:rsidR="00ED61AA" w:rsidRPr="00ED61AA">
        <w:rPr>
          <w:rStyle w:val="h-select-all"/>
          <w:rFonts w:ascii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</w:rPr>
        <w:t>UA-2026-07-16-002184-a</w:t>
      </w:r>
      <w:r w:rsidR="00ED61AA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14:paraId="0F459F7D" w14:textId="320B52C7" w:rsidR="00ED61AA" w:rsidRPr="00ED61AA" w:rsidRDefault="002B72AC" w:rsidP="00ED61A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849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7F784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D139E" w:rsidRPr="007F784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D04466A" w14:textId="77777777" w:rsidR="00ED61AA" w:rsidRPr="00ED61AA" w:rsidRDefault="00ED61AA" w:rsidP="00ED61A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D61AA">
        <w:rPr>
          <w:rFonts w:ascii="Times New Roman" w:hAnsi="Times New Roman" w:cs="Times New Roman"/>
          <w:sz w:val="24"/>
          <w:szCs w:val="24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ED61AA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ED61AA">
        <w:rPr>
          <w:rFonts w:ascii="Times New Roman" w:hAnsi="Times New Roman" w:cs="Times New Roman"/>
          <w:sz w:val="24"/>
          <w:szCs w:val="24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  № 275 із змінами.</w:t>
      </w:r>
    </w:p>
    <w:p w14:paraId="24A7497B" w14:textId="0BFC8A12" w:rsidR="00ED61AA" w:rsidRDefault="00ED61AA" w:rsidP="00ED61A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D61AA">
        <w:rPr>
          <w:rFonts w:ascii="Times New Roman" w:hAnsi="Times New Roman" w:cs="Times New Roman"/>
          <w:sz w:val="24"/>
          <w:szCs w:val="24"/>
        </w:rPr>
        <w:t xml:space="preserve">Згідно з методом порівняння ринкових цін Методики проведено розрахунок очікуваної вартості закупівлі Товару (далі – ОВ) з використанням цін (далі – Ц), отриманих на основі декількох комерційних пропозицій, отриманих від потенційних надавачів послуг з актуальними цінами на послугу. Надсилання таких пропозицій не тягне за собою виникнення зобов’язань з боку замовника щодо надання переваг учасникам ринку, що беруть участь в ринкових консультаціях. </w:t>
      </w:r>
    </w:p>
    <w:p w14:paraId="72499460" w14:textId="5CE7CDE5" w:rsidR="00ED61AA" w:rsidRDefault="00ED61AA" w:rsidP="00ED61A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D61AA">
        <w:rPr>
          <w:rFonts w:ascii="Times New Roman" w:hAnsi="Times New Roman" w:cs="Times New Roman"/>
          <w:sz w:val="24"/>
          <w:szCs w:val="24"/>
        </w:rPr>
        <w:t xml:space="preserve">Обсяг закупівлі (потреби) визначено начальником </w:t>
      </w:r>
      <w:r>
        <w:rPr>
          <w:rFonts w:ascii="Times New Roman" w:hAnsi="Times New Roman" w:cs="Times New Roman"/>
          <w:sz w:val="24"/>
          <w:szCs w:val="24"/>
        </w:rPr>
        <w:t xml:space="preserve">відділу містобудування та архітектури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Горогдоцької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міської ради </w:t>
      </w:r>
      <w:r w:rsidRPr="00ED61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Веронікою КЛОК</w:t>
      </w:r>
      <w:r w:rsidRPr="00ED61AA">
        <w:rPr>
          <w:rFonts w:ascii="Times New Roman" w:hAnsi="Times New Roman" w:cs="Times New Roman"/>
          <w:sz w:val="24"/>
          <w:szCs w:val="24"/>
        </w:rPr>
        <w:t>.</w:t>
      </w:r>
    </w:p>
    <w:p w14:paraId="37140913" w14:textId="5D1B8E4A" w:rsidR="00DA6E1F" w:rsidRPr="00DA6E1F" w:rsidRDefault="00DA6E1F" w:rsidP="00ED61AA">
      <w:pPr>
        <w:spacing w:line="240" w:lineRule="atLeas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r w:rsidRPr="00DA6E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Розмір бюджетного призначення:</w:t>
      </w:r>
      <w:r w:rsidRPr="00DA6E1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на 202</w:t>
      </w:r>
      <w:r w:rsidR="00E335BA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6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рік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5428C7" w:rsidRPr="005428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–</w:t>
      </w:r>
      <w:r w:rsidRPr="005428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ED61AA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2 700 000,00 з ПДВ</w:t>
      </w:r>
      <w:r w:rsidR="009E129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( 1700 000,00 – кошти місцевого бюджету, 1 000 0</w:t>
      </w:r>
      <w:bookmarkStart w:id="1" w:name="_GoBack"/>
      <w:bookmarkEnd w:id="1"/>
      <w:r w:rsidR="009E129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00,00</w:t>
      </w:r>
      <w:r w:rsidR="00ED61AA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r w:rsidR="009E129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– кошти обласного бюджету) </w:t>
      </w:r>
      <w:r w:rsidRPr="005428C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  <w:r w:rsidRPr="00DA6E1F">
        <w:rPr>
          <w:rFonts w:ascii="Calibri" w:eastAsia="Calibri" w:hAnsi="Calibri" w:cs="Times New Roman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згідно з Рішенням Городоцької міської ради №</w:t>
      </w:r>
      <w:r w:rsidR="007956D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26/77-9635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від </w:t>
      </w:r>
      <w:r w:rsidR="007956D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25.06.2026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«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Про </w:t>
      </w:r>
      <w:r w:rsidR="007956D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внесення змін до Програми </w:t>
      </w:r>
      <w:r w:rsidR="007956D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lastRenderedPageBreak/>
        <w:t>розвитку просторового планування та містобудування кадастру  Городоцької територіальної громади</w:t>
      </w:r>
      <w:r w:rsidR="00AA055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r w:rsidR="009E129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на 2026-2028 роки»</w:t>
      </w:r>
    </w:p>
    <w:p w14:paraId="6BD72AF4" w14:textId="79F83F56" w:rsidR="00DA6E1F" w:rsidRPr="00DA6E1F" w:rsidRDefault="00DA6E1F" w:rsidP="00DA6E1F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DA6E1F">
        <w:rPr>
          <w:rFonts w:ascii="Times New Roman" w:eastAsia="Calibri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Термін </w:t>
      </w:r>
      <w:r w:rsidR="009E1297">
        <w:rPr>
          <w:rFonts w:ascii="Times New Roman" w:eastAsia="Calibri" w:hAnsi="Times New Roman" w:cs="Times New Roman"/>
          <w:i/>
          <w:sz w:val="24"/>
          <w:szCs w:val="24"/>
        </w:rPr>
        <w:t xml:space="preserve">надання послуг 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 з дати укладання договору по </w:t>
      </w:r>
      <w:r w:rsidR="009E1297">
        <w:rPr>
          <w:rFonts w:ascii="Times New Roman" w:eastAsia="Calibri" w:hAnsi="Times New Roman" w:cs="Times New Roman"/>
          <w:i/>
          <w:sz w:val="24"/>
          <w:szCs w:val="24"/>
        </w:rPr>
        <w:t>18 грудня 2026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Технічні характеристики предмета закупівлі зазначено згідно проектно – кошторисн</w:t>
      </w:r>
      <w:r w:rsidR="005D4D46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ої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документації виходячи зі специфіки предмета закупівлі, керуючись принципами здійснення закупівель та з дотриманням норм чинного законодавства. Необхідні технічні характеристики предмета закупівлі передбачені в Тендерній</w:t>
      </w:r>
      <w:r w:rsidRPr="00DA6E1F">
        <w:rPr>
          <w:rFonts w:ascii="Calibri" w:eastAsia="Calibri" w:hAnsi="Calibri" w:cs="Times New Roman"/>
          <w:i/>
          <w:iCs/>
          <w:color w:val="000000"/>
        </w:rPr>
        <w:t xml:space="preserve"> 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документації, а також проектом договору передбачено, що </w:t>
      </w:r>
      <w:r w:rsidR="009E1297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послуга 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повинн</w:t>
      </w:r>
      <w:r w:rsidR="009E1297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а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виконуватися Виконавцем належної якості та відповідно до норм чинного законодавства України.</w:t>
      </w:r>
    </w:p>
    <w:p w14:paraId="2732E849" w14:textId="5CD2F228" w:rsidR="008F1833" w:rsidRPr="00554BD3" w:rsidRDefault="008F1833" w:rsidP="00DA6E1F">
      <w:pPr>
        <w:spacing w:before="100" w:beforeAutospacing="1" w:after="100" w:afterAutospacing="1" w:line="240" w:lineRule="auto"/>
        <w:jc w:val="both"/>
        <w:rPr>
          <w:lang w:val="en-US"/>
        </w:rPr>
      </w:pPr>
    </w:p>
    <w:sectPr w:rsidR="008F1833" w:rsidRPr="00554BD3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A514B" w14:textId="77777777" w:rsidR="006760D4" w:rsidRDefault="006760D4">
      <w:pPr>
        <w:spacing w:after="0" w:line="240" w:lineRule="auto"/>
      </w:pPr>
      <w:r>
        <w:separator/>
      </w:r>
    </w:p>
  </w:endnote>
  <w:endnote w:type="continuationSeparator" w:id="0">
    <w:p w14:paraId="16A3A6D2" w14:textId="77777777" w:rsidR="006760D4" w:rsidRDefault="00676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A3E62" w14:textId="77777777" w:rsidR="006760D4" w:rsidRDefault="006760D4">
      <w:pPr>
        <w:spacing w:after="0" w:line="240" w:lineRule="auto"/>
      </w:pPr>
      <w:r>
        <w:separator/>
      </w:r>
    </w:p>
  </w:footnote>
  <w:footnote w:type="continuationSeparator" w:id="0">
    <w:p w14:paraId="66ED0456" w14:textId="77777777" w:rsidR="006760D4" w:rsidRDefault="00676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52975" w14:textId="77777777" w:rsidR="00415363" w:rsidRPr="003F372C" w:rsidRDefault="00415363">
    <w:pPr>
      <w:tabs>
        <w:tab w:val="center" w:pos="4571"/>
        <w:tab w:val="right" w:pos="8558"/>
      </w:tabs>
      <w:autoSpaceDE w:val="0"/>
      <w:autoSpaceDN w:val="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F3F4F"/>
    <w:multiLevelType w:val="hybridMultilevel"/>
    <w:tmpl w:val="417242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14AF1"/>
    <w:multiLevelType w:val="hybridMultilevel"/>
    <w:tmpl w:val="589003FC"/>
    <w:lvl w:ilvl="0" w:tplc="92F68F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B8"/>
    <w:rsid w:val="000070A3"/>
    <w:rsid w:val="000250FF"/>
    <w:rsid w:val="00032D8F"/>
    <w:rsid w:val="00055AF3"/>
    <w:rsid w:val="000B1578"/>
    <w:rsid w:val="00194ED8"/>
    <w:rsid w:val="001968B4"/>
    <w:rsid w:val="0022361E"/>
    <w:rsid w:val="002404AC"/>
    <w:rsid w:val="00272D57"/>
    <w:rsid w:val="002B72AC"/>
    <w:rsid w:val="002E235D"/>
    <w:rsid w:val="002E29E5"/>
    <w:rsid w:val="00330AA3"/>
    <w:rsid w:val="00353EA8"/>
    <w:rsid w:val="00375474"/>
    <w:rsid w:val="00390237"/>
    <w:rsid w:val="003B21F0"/>
    <w:rsid w:val="003D7BD1"/>
    <w:rsid w:val="003E32C5"/>
    <w:rsid w:val="00415363"/>
    <w:rsid w:val="00422480"/>
    <w:rsid w:val="00424AC5"/>
    <w:rsid w:val="00447DBA"/>
    <w:rsid w:val="004516E0"/>
    <w:rsid w:val="004A39DF"/>
    <w:rsid w:val="0054054B"/>
    <w:rsid w:val="005428C7"/>
    <w:rsid w:val="0054496A"/>
    <w:rsid w:val="00553571"/>
    <w:rsid w:val="00554BD3"/>
    <w:rsid w:val="00574381"/>
    <w:rsid w:val="00596E0A"/>
    <w:rsid w:val="005B3814"/>
    <w:rsid w:val="005D4D46"/>
    <w:rsid w:val="005F6BA3"/>
    <w:rsid w:val="00607D9B"/>
    <w:rsid w:val="006377E0"/>
    <w:rsid w:val="00656C12"/>
    <w:rsid w:val="006760D4"/>
    <w:rsid w:val="006F4F82"/>
    <w:rsid w:val="00713904"/>
    <w:rsid w:val="0076324E"/>
    <w:rsid w:val="007956D3"/>
    <w:rsid w:val="007B0E97"/>
    <w:rsid w:val="007C7CCE"/>
    <w:rsid w:val="007F7849"/>
    <w:rsid w:val="00814394"/>
    <w:rsid w:val="008510AF"/>
    <w:rsid w:val="0087108C"/>
    <w:rsid w:val="008F1833"/>
    <w:rsid w:val="00902D71"/>
    <w:rsid w:val="00913805"/>
    <w:rsid w:val="00936CCF"/>
    <w:rsid w:val="0099324C"/>
    <w:rsid w:val="009A19B6"/>
    <w:rsid w:val="009A3A8A"/>
    <w:rsid w:val="009E1297"/>
    <w:rsid w:val="00A52318"/>
    <w:rsid w:val="00AA055F"/>
    <w:rsid w:val="00AD139E"/>
    <w:rsid w:val="00AD214B"/>
    <w:rsid w:val="00BB4310"/>
    <w:rsid w:val="00C0285B"/>
    <w:rsid w:val="00C43977"/>
    <w:rsid w:val="00CC7E84"/>
    <w:rsid w:val="00D626B8"/>
    <w:rsid w:val="00DA6E1F"/>
    <w:rsid w:val="00E335BA"/>
    <w:rsid w:val="00ED61AA"/>
    <w:rsid w:val="00EF554B"/>
    <w:rsid w:val="00F46BB0"/>
    <w:rsid w:val="00F8331C"/>
    <w:rsid w:val="00F9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BD1A"/>
  <w15:docId w15:val="{C134B925-2926-46B5-9AE6-CEA3998B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  <w:style w:type="character" w:customStyle="1" w:styleId="h-select-all">
    <w:name w:val="h-select-all"/>
    <w:basedOn w:val="a0"/>
    <w:rsid w:val="00ED6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2272</Words>
  <Characters>1296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cp:lastPrinted>2025-03-13T13:26:00Z</cp:lastPrinted>
  <dcterms:created xsi:type="dcterms:W3CDTF">2026-07-21T05:27:00Z</dcterms:created>
  <dcterms:modified xsi:type="dcterms:W3CDTF">2026-07-21T06:17:00Z</dcterms:modified>
</cp:coreProperties>
</file>